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5cc" w14:textId="845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2025 года № 753. Зарегистрирован в Министерстве юстиции Республики Казахстан 10 декабря 2025 года № 37579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корпоративному подоходному налогу (форма 100.00)", утвержденных согласно приложению 120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Декларация состоит из самой декларации (форма 100.00) и приложений к ней (формы с 100.01 по 100.13), предназначенных для детального отражения информации об исчислении налогового обязательства.";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Данная форма распространяется на правоотношения, возникшие с 1 января 2023 года, за исключением приложения 13 к форме, которая распространяется на правоотношения, возникшие с 1 января по 31 декабря 2025 года включительно.";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 строке 100.00.062 указывается итоговая сумма исчисленного КПН, за исключением КПН с облагаемого дохода КИК и ПУ КИК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Налогового кодекса.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как 100.00.059 + 100.00.061 I + 100.13.012 или 100.00.061 II + 100.00.064 + 100.13.012;";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14-1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14-1. Пояснение по заполнению формы 100.13 – Доход по объектам налогообложения, определенным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54-1. Данная форма предназначена для отражения дохода, определяемого в виде суммы доходов по государственным эмиссионным ценным бумагам и операциям денежного рынка за 2025 год, облагаемого по ставке 10 процентов,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54-2. В разделе "Доход по объектам налогообложения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100.13.001 указывается сумма прироста стоимости при реализации государственных эмиссионных ценных бумаг (уменьшенных на убытки от реализации государственных эмиссионных ценных бумаг);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100.13.002 указывается сумма по доходам по своп-операциям с валютой и обменом процентных ставок, заключенным на срок до одного года (уменьшенных на сумму убытков по своп-операциям с валютой и обменом процентных ставок, заключенным на срок до одного года), определенным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100.13.003 указывается сумма по вознаграждениям по операциям репо, заключенным на срок до одного года (уменьшенных на сумму расходов в виде вознаграждения по операциям репо, заключенным на срок до одного года);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100.13.004 указывается сумма по вознаграждениям по государственным эмиссионным ценным бумагам;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сроке 100.13.005 указывается сумма по вознаграждениям по вкладам (депозитам), размещенным в Национальном Банке Республики Казахстан (далее – Национальный банк) на срок до одного года.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54-3. В разделе "Расчет налогового обязательства по доходам, полученным по объектам налогообложения, определенным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100.13.006 указывается ставка КПН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процентах;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100.13.007 указывается исчисленный КПН от прироста стоимости при реализации государственных эмиссионных ценных бумаг (уменьшенных на убытки от реализации государственных эмиссионных ценных бумаг);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100.13.008 указывается исчисленный КПН с доходов по своп-операциям с валютой и обменом процентных ставок, заключенным на срок до одного года (уменьшенных на сумму убытков по своп-операциям с валютой и обменом процентных ставок, заключенным на срок до одного года), определенным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100.13.009 указывается исчисленный КПН по вознаграждениям по операциям репо, заключенным на срок до одного года (уменьшенных на сумму расходов в виде вознаграждения по операциям репо, заключенным на срок до одного года);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100.13.010 указывается исчисленный КПН по вознаграждениям по государственным эмиссионным ценным бумагам;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сроке 100.13.011 указывается исчисленный КПН по вознаграждениям по вкладам (депозитам), размещенным в Национальном Банке на срок до одного года;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100.13.012 указывается общая сумма исчисленного КПН, итоговая сумма строк 100.13.007 + 100.13.008 + 100.13.009 + 100.13.010 + 100.13.011.".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со дня его первого официального опубликования;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753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