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cd275" w14:textId="84cd2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16 июня 2021 года № 574 "Об утверждении Типовых правил проведения внешнего контроля качества аудиторских организаций, в том числе критериев проверок аудиторских и профессиональных организаций"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24 ноября 2025 года № 719. Зарегистрирован в Министерстве юстиции Республики Казахстан 25 ноября 2025 года № 37467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июня 2021 года № 574 "Об утверждении Типовых правил проведения внешнего контроля качества аудиторских организаций, в том числе критериев проверок аудиторских и профессиональных организаций" (зарегистрирован в Реестре государственной регистрации нормативных правовых актов под № 23080)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внешнего контроля качества аудиторских организаций, в том числе критерии проверок аудиторских и профессиональных организаций,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случае получения обращения на действия (бездействие) аудиторов, аудиторских организаций и профессиональных организаций;";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Сроки проведения планового и (или) внепланового внешнего контроля качества по каждой аудиторской организации определяются комитетом по контролю качества профессионального совета и (или) соответствующей профессиональной организацией в соответствии с утвержденным внутренним планом. При этом сроки проведения внешнего контроля качества комитетом по контролю качества профессионального совета и профессиональной организацией не превышают более 10 (десяти) рабочих дней, а для определения оценки по результатам внешнего контроля качества – не более 2 (двух) месяцев. В случае запроса уполномоченного органа сроки проведения внешнего контроля качества не превышают 7 (семи) рабочих дней, а для определения оценки по результатам внешнего контроля качества – не более 15 (пятнадцати) рабочих дней.";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Порядок проведения внешнего контроля качества аудиторских организаций включает: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вопросы по организации процедуры внешнего контроля качества;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основания отвода (самоотвода) контролера либо других лиц, участвующих в процедуре внешнего контроля качества;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программу и этапы проведения внешнего контроля качества;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документов аудиторской организации, подлежащих внешнему контролю качества, который включает учредительные и правоустанавливающие документы, лицензии, квалификационные свидетельства аудиторов, документы по повышению квалификации аудиторов, документы по кадровому составу, внутрифирменные документы по контролю качества аудита, рабочую документацию по выполненным аудиторским заданиям;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критерии отбора проектов по аудиту, подвергающихся внешнему контролю качества, а также отбора контролеров, исключающие конфликт интересов (обеспечение независимости);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достаточности ресурсов, направленных аудиторской организацией на выполнение договора оказания аудиторских услуг;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вопросы проверки системы внутреннего контроля качества аудиторской организации, соблюдения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финансовому мониторингу от 6 августа 2021 года № 4 "Об утверждении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не финансового сектора" (зарегистрирован в Реестре государственной регистрации нормативных правовых актов под № 23942), а также соблюдения требований законодательства об аудиторской деятельности;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вопросы внешнего контроля качества отдельных аудиторских заданий;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меры по обеспечению защиты информации, доступ к которой получен комитетом по контролю качества профессионального совета и профессиональной организацией в ходе проведения внешнего контроля качества;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отчетность контролеров и оформление результатов прохождения аудиторской организацией внешнего контроля качества;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меры по реализации аудиторской организацией результатов прохождения внешнего контроля качества.";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По результатам проведенного внешнего контроля качества в порядке проведения внешнего контроля качества предусматриваются критерии оценки качества услуг по аудиту аудиторской организации и цифровой эквивалент оценки, которые определяются по формулировке оценки,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дня его первого официального опубликования;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