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d275" w14:textId="84cd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июня 2021 года № 574 "Об утверждении Типовых правил проведения внешнего контроля качества аудиторских организаций, в том числе критериев проверок аудиторских и профессиональных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ноября 2025 года № 719. Зарегистрирован в Министерстве юстиции Республики Казахстан 25 ноября 2025 года № 37467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июня 2021 года № 574 "Об утверждении Типовых правил проведения внешнего контроля качества аудиторских организаций, в том числе критериев проверок аудиторских и профессиональных организаций" (зарегистрирован в Реестре государственной регистрации нормативных правовых актов под № 23080)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контроля качества аудиторских организаций, в том числе критерии проверок аудиторских и профессиональных организаций,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случае получения обращения на действия (бездействие) аудиторов, аудиторских организаций и профессиональных организаций;";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Сроки проведения планового и (или) внепланового внешнего контроля качества по каждой аудиторской организации определяются комитетом по контролю качества профессионального совета и (или) соответствующей профессиональной организацией в соответствии с утвержденным внутренним планом. При этом сроки проведения внешнего контроля качества комитетом по контролю качества профессионального совета и профессиональной организацией не превышают более 10 (десяти) рабочих дней, а для определения оценки по результатам внешнего контроля качества – не более 2 (двух) месяцев. В случае запроса уполномоченного органа сроки проведения внешнего контроля качества не превышают 7 (семи) рабочих дней, а для определения оценки по результатам внешнего контроля качества – не более 15 (пятнадцати) рабочих дней.";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Порядок проведения внешнего контроля качества аудиторских организаций включает: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 организации процедуры внешнего контроля качества;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основания отвода (самоотвода) контролера либо других лиц, участвующих в процедуре внешнего контроля качества;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программу и этапы проведения внешнего контроля качества;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документов аудиторской организации, подлежащих внешнему контролю качества, который включает учредительные и правоустанавливающие документы, лицензии, квалификационные свидетельства аудиторов, документы по повышению квалификации аудиторов, документы по кадровому составу, внутрифирменные документы по контролю качества аудита, рабочую документацию по выполненным аудиторским заданиям;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отбора проектов по аудиту, подвергающихся внешнему контролю качества, а также отбора контролеров, исключающие конфликт интересов (обеспечение независимости);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достаточности ресурсов, направленных аудиторской организацией на выполнение договора оказания аудиторских услуг;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вопросы проверки системы внутреннего контроля качества аудиторской организации,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августа 2021 года № 4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сектора" (зарегистрирован в Реестре государственной регистрации нормативных правовых актов под № 23942), а также соблюдения требований законодательства об аудиторской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вопросы внешнего контроля качества отдельных аудиторских заданий;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меры по обеспечению защиты информации, доступ к которой получен комитетом по контролю качества профессионального совета и профессиональной организацией в ходе проведения внешнего контроля качества;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отчетность контролеров и оформление результатов прохождения аудиторской организацией внешнего контроля качества;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меры по реализации аудиторской организацией результатов прохождения внешнего контроля качества.";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 результатам проведенного внешнего контроля качества в порядке проведения внешнего контроля качества предусматриваются критерии оценки качества услуг по аудиту аудиторской организации и цифровой эквивалент оценки, которые определяются по формулировке оценки,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