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6636" w14:textId="34e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ноября 2025 года № 415. Зарегистрирован в Министерстве юстиции Республики Казахстан 4 ноября 2025 года № 37342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 согласно приложению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количественные ограничения (квоты) на вывоз с территории Республики Казахстан в третьи страны и в страны Евразийского экономического союза овец и коз живых (код 0104 Товарной номенклатуры внешнеэкономической деятельности Евразийского экономического союза) в количестве 120 000 (сто двадцать тысяч) голов баранчиков старше 4 месяцев в срок по 30 апреля 2026 года включительно.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2 настоящего приказа.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апреля 2025 года № 125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36026).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принять необходимые меры по обеспечению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порядке.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искусственного интеллекта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415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сельскохозяйственный товаропроизводитель (далее – товаропроизводитель) – физическое или юридическое лицо, занимающиеся производством сельскохозяйственной продукции;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откормочная площадка – субъект агропромышленного комплекса, имеющий специализированную площадку и осуществляющий закуп крупного рогатого скота/мелкого рогатого скота мужских особей для дальнейшего откорма;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(далее – уполномоченный орган) не позднее 3 (трех) рабочих дней со дня ведения в действие настоящих Правил размещает на своем интернет-ресурсе www.gov.kz объявление о начале распределения квот на вывоз баранчиков старше 4 месяцев.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лимит для вывоза баранчиков старше 4 месяцев;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на одну откормочную площадку и на одного товаропроизводителя для вывоза баранчиков старше 4 месяцев.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на портале формируется количественный лимит объема квоты на вывоз баранчиков старше 4 месяцев.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лимит для вывоза баранчиков старше 4 месяцев составляет 120 000 (сто двадцать тысяч) голов, из них: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60 000 (шестьдесят тысяч) голов;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60 000 (шестьдесят тысяч) голов.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Лимит на одну откормочную площадку для получения квоты на вывоз баранчиков старше 4 месяцев с территории Республики Казахстан составляет в разовом и совокупном количестве не более 30 процентов от мощности откормочной площадки, а на одного товаропроизводителя – не более 500 (пятисот) голов на весь период действия квоты.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мощностью 5000 (пять тысяч) голов и более лимит на вывоз баранчиков старше 4 месяцев не должен превышать 1500 (одной тысячи пятисот) голов на весь период действия квоты.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количества квот на вывоз баранчиков старше 4 месяцев осуществляется на портале автоматически при выдаче лицензии на экспорт отдельных видов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приказом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под № 33571).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момент распределения квоты фактическое количество поголовья, находящегося на откормочной площадке или у товаропроизводителя, должно составлять в два раза больше от запрашиваемого объема квоты, зарегистрированного при подаче заявки на карантинирование.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мощностях откормочных площадок формируются по информации местных исполнительных органов областей, городов республиканского значения.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планируемые к вывозу, должны быть зарегистрированы в базе данных по идентификации сельскохозяйственных животных за заявителем –откормочной площадкой или товаропроизводителем не ранее чем за 3 месяца до постановки на карантин.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на карантинирование животных учитываются требования,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первой настоящего пункта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эпизоотического обследования действует в течение 10 (десяти) календарных дней после дня его подписания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утвержденными приказом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под № 10223).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действительна в течение срока действия акта эпизоотического обследования и вывоз животных осуществляется в пределах данного срока.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акта эпизоотического обследования, выданная квота автоматически считается недействительной и не подлежит повторному перераспределению и возврату в общий лимит квоты.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откормочной площадки или товаропроизводителя посредством портала с запросом о прекращении действия выданной лицензии, квота, распределенная в рамках данной лицензии, автоматически считается использованной и не подлежит повторному перераспределению и возврату в общий лимит квоты.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лицензий в течение 15 календарных дней после истечения срока действия лицензии представляют уполномоченному органу справку об исполнении лицензии на экспорт товаров по форме согласно приложению № 3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распределении количества квот на вывоз баранчиков старше 4 месяцев, данные о владельцах сельскохозяйственных животных, а также данные о количестве сельскохозяйственных животных подтверждаются через базу данных по идентификации сельскохозяйственных животных и информационную систему "Единая автоматизированная система управления отраслями агропромышленного комплекса "e-Agriculture".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количества квот на вывоз баранчиков старше 4 месяцев осуществляется до полного использования количественного лимита.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на своем интернет-ресурсе размещает итоги распределения квот: сводный перечень заявителей, получивших квоту на вывоз баранчиков старше 4 месяцев, с указанием количества распределенных квот.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Обжалование решений, действий (бездействия) уполномоченного органа по вопросам распределения квот на вывоз баранчиков старше 4 месяцев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