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5ee1" w14:textId="91c5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статуса международной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31 октября 2025 года № 250. Зарегистрирован в Министерстве юстиции Республики Казахстан 3 ноября 2025 года № 37331.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присвоения статуса международной школы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250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статуса международной школы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статуса международной школы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"Об образовании" и определяют порядок присвоения статуса международной школы.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Присвоение статуса международной школы осуществляется в целях совершенствования и интеграции опыта международного образования в систему образования Республики Казахстан, а также правового обеспечения деятельности школ, самостоятельно разрабатывающих и реализующих интегрированные общеобразовательные учебные программы начального и (или) основного среднего и (или) общего среднего образования в Республике Казахстан.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присвоения статуса международных школ устанавливаются следующие требования: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лицензии и (или) приложения к лицензии на занятие образовательной деятельностью по общеобразовательным учебным программам начального, основного среднего, общего среднего образования;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о прохождении государственной аттестации или аккредитации в порядке, установленном законодательством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интегрированные учебные программы, разработанные организацией образования, и (или) прошедшие авторизацию в Организации Международного Бакалавриата, или международную институциональную аккредитацию;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подтверждение выдачи выпускникам школы сертификатов или свидетельств, выданных по результатам освоения международных образовательных программ, за последние три учебных года;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 рабочих учебных планах и образовательной программе учебных предметов в соответствии с государственным общеобязательным стандартом образования: "Казахский язык", "Казахская литература" и "Казахский язык и литература", "История Казахстана", "География";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образовательного процесса по учебным предметам "Казахский язык", "Казахская литература" и "Казахский язык и литература" на государственном языке;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в школе не менее 90 % педагогов из числа граждан Республики Казахстан, имеющих квалификационную категорию не ниже педагога-эксперта по основному месту работы;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иностранных специалистов, имеющих высшее и (или) послевузовское педагогическое образование, педагогический стаж не менее пяти лет в организациях начального, основного среднего и общего среднего образования, а также международных экзаменаторов, тренеров и экспертов, квалификация которых подтверждается документами (дипломами, сертификатами, лицензиями), выданными и (или) признанными международными аккредитационными организациями, профессиональными ассоциациями либо уполномоченными органами иностранных государств;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заместителя директора по воспитательной работе из числа граждан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воспитательного процесса в соответствии с Единой программой воспитания "Адал азамат", утвержденной приказом Министра просвещения Республики Казахстан от 30 июля 2024 года № 94, путем интеграции ее в международные образовательные программы;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включение в план воспитательной работы и деятельность дополнительного образования школы компонентов национальной культуры, в том числе проведение занятий и кружков по обучению игре на домбре, национальным видам спорта;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наличие информационной системы с актуальными базами данных, соответствующих формам административных данных в рамках образовательного мониторинга,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декабря 2012 года № 570 "Об утверждении форм административных данных в рамках образовательного мониторинга" (зарегистрирован в Реестре государственной регистрации нормативных правовых актов за № 8369) и ее интеграция в информационную систему "Национальная образовательная база данных";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обеспечение охраны жизни и здоровья обучающихся и персонала в соответствии с требованиями законодательства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области образования Республики Казахстан, утвержденной приказом Министра образования и науки Республики Казахстан от 30 марта 2022 года № 117 (зарегистрирован в Реестре государственной регистрации нормативных правовых актов за № 27414), а также международных аккредитационных организаций;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информационной открытости по деятельности организации образования;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соответствие материально-технической и ресурсной базы организации образования требованиям международных аккредитационных организаций.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статуса международной школы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образования, претендующая на присвоение статуса международной школы, представляет в уполномоченный орган в области образования (далее – уполномоченный орган) письменную заявку с приложением нотариально заверенной копии устава и документов, заверенных подписью руководителя и печатью организации (при наличии), подтверждающих соответствие требованиям, установленным пунктом 3 настоящих Правил (далее – Требования), а также: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справку об образовательных достижениях организации образования (результаты учебных достижений обучающихся за последние три года, в том числе участие в международных олимпиадах, конкурсах и соревнованиях);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справку о содержании общеобразовательных учебных программ (основные цели, средства контроля, мониторинга и обеспечения качества знаний, при наличии результаты участия в международных исследованиях TIMSS, PISA и другие);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сведения по кадровому, материально-техническому и методическому обеспечению учебно-воспитательного процесса, источники финансирования.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Рабочим органом по рассмотрению заявок на присвоение статуса международной школы является Комитет среднего образования Министерства просвещения Республики Казахстан (далее – Рабочий орган).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Рабочий орган в течение 5 (пяти) рабочих дней со дня регистрации документов проверяет полноту представленных документов согласно Требованиям и (или) соответствие документов срокам действия.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отсутствия документов, соответствующих требованиям, установленным пунктом 3 настоящих Правил, либо истечения срока их действия Рабочий орган направляет в адрес организации образования письменное уведомление с указанием необходимости устранения выявленных недостатков в срок, не позднее 5 (пяти) рабочих дней со дня получения уведомления.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 предоставлении организацией образования соответствующих документов в установленный срок Рабочий орган направляет заявителю уведомление об отказе в дальнейшем рассмотрении заявления.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рассмотрения на соответствие заявленному статусу приказом уполномоченного органа создается комиссия (далее – Комиссия) по рассмотрению поданных заявок организаций образования. Срок рассмотрения заявки – 30 (тридцать) рабочих дней.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конфликта интересов в деятельности Комиссии состав Комиссии пересматривается.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конфликтом интересов понимается противоречие между личными интересами лиц, входящих в состав Комиссии, при котором личные интересы указанных лиц могут привести к неисполнению и (или) ненадлежащему исполнению ими своих обязанностей.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Комиссии входят представители государственных органов и подведомственных организаций уполномоченного органа, научных, неправительственных организаций, организаций образования. Состав Комиссии утверждается уполномоченным органом.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Комиссии – не менее 9 человек, в том числе председателя, избираемого из числа членов Комиссии. Заседание Комиссии является правомочным при участии в нем не менее двух третей от общего числа членов Комиссии.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рассматривает поданные документы на соответствия установленным требованиям, по результатам чего формирует заключение для принятия решения.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рассмотрения представленных материалов Комиссия готовит заключение о присвоении либо об отказе в присвоении статуса международной школы, которое оформляется протоколом. Протокол подписывается всеми членами Комиссии с обязательным указанием особого мнения членов Комиссии, не согласных с представленным заключением.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принимается большинством голосов присутствующих на заседании. При равенстве голосов голос председателя Комиссии является решающим.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отказа уполномоченный орган не позднее чем за 3 (три) рабочих дня до принятия административного акта,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РК), направляет заявителю уведомление о предварительном решении об отказе в рассмотрении заявки, а также о времени и месте проведения заслушивания для предоставления заявителю возможности изложить свою позицию по предварительному решению.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присвоении статуса международной школы организация образования подает заявку в уполномоченный орган не ранее, чем через 1 (один) учебный год.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итогам положительного заключения Комиссии уполномоченным органом в течение 20 (двадцати) рабочих дней издается приказ о присвоении организации образования статуса международной школы на 5 (пять) лет.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образования, получившая статус международной школы при изменении юридического адреса, места нахождения, адреса осуществления деятельности, уставных и регистрационных данных уведомляет уполномоченный орган в течение 10 (десяти) рабочих дней со дня их изменения.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слиянии, присоединении, разделении, выделении, преобразовании двух или более организаций образования вновь образованная организация в установленном порядке повторно проходит процедуру получения статуса международной школы в соответствии с требованиями, предусмотренными настоящими Правилами.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