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4f38e" w14:textId="434f3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товаров, на которые распространяется обязанность по оформлению сопроводительных накладных на товары, а также форм, Правил оформления сопроводительных накладных на товары, и их документооборот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31 октября 2025 года № 657. Зарегистрирован в Министерстве юстиции Республики Казахстан 31 октября 2025 года № 37317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179 Налогового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ратификации Соглашения о механизме прослеживаемости товаров, ввезенных на таможенную территорию Евразийского экономического союза"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товаров, на которые распространяется обязанность по оформлению сопроводительных накладных на товары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оформления сопроводительных накладных на товары и их документооборот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сопроводительной накладной на товары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Печатную форму сопроводительной накладной на товары при осуществлении транзитных перевозок автомобильным транспортом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дня его первого официального опубликования;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2026 года и подлежит официальному опубликованию.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Темирбеков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2025 года № 657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товаров, на которые распространяется обязанность по оформлению сопроводительных накладных на товары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Биотопливо, производство и оборот которого регулируется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государственном регулировании производства и оборота биотоплива"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Этиловый спирт и (или) алкогольная продукция, производство и оборот которых регулируется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государственном регулировании производства и оборота этилового спирта и алкогольной продукции"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Отдельные виды нефтепродуктов, производство и оборот которых регулируется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государственном регулировании производства и оборота отдельных видов нефтепродуктов"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Газохол, бензанол, нефрас, смесь легких углеводородов, экологическое топливо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5)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536 Налогового кодекса Республики Казахстан.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Сжиженный нефтяной газ, производство и оборот которых регулируется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газе и газоснабжении"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Наркотические средства, психотропные вещества, их аналоги и прекурсоры оборот которых регулируется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наркотических средствах, психотропных веществах, их аналогах и прекурсорах и мерах противодействия их незаконному обороту и злоупотреблению ими"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Товары, подлежащие прослеживаемости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механизме прослеживаемости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ввозимые на территорию Республики Казахстан с территории государств-членов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вывозимые с территории Республики Казахстан на территорию государств-членов Евразийского экономического союза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2025 года № 657</w:t>
            </w: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оформления сопроводительных накладных на товары и их документооборот</w:t>
      </w:r>
    </w:p>
    <w:bookmarkEnd w:id="13"/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оформления сопроводительных накладных на товары и их документооборот, а также формы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179 Налогового кодекса Республики Казахстан (далее – 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ратификации Соглашения о механизме прослеживаемости товаров, ввезенных на таможенную территорию Евразийского экономического союза", и определяют порядок оформления сопроводительных накладных на товары (далее – СНТ), предназначенных для контроля за движением товаров.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СНТ для целей налогообложения, а также налогового и таможенного администрирования является: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товаросопроводительным документом для контроля за движением товаров, в том числе подтверждающий отгрузку товаров налогоплательщику;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первичным бухгалтерским документом.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рамках настоящих Правил используются следующие понятия: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розничная торговля – предпринимательская деятельность по продаже покупателю товаров, предназначенных для личного, семейного, домашнего или иного использования, не связанного с предпринимательской деятельностью;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виртуальный склад – модуль информационной системы электронных счетов-фактур (далее – ИС ЭСФ), предназначенный для обеспечения в автоматическом режиме функционирования механизма прослеживаемости товаров на территории Республики Казахстан;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идентификационный номер (ID) склада – номер регистрации виртуального склада налогоплательщика в ИС ЭСФ;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товар – любое движимое имущество, в том числе валюта государств-членов Евразийского экономического союза (далее – ЕАЭС), ценные бумаги и (или) валютные ценности, дорожные чеки, электрическая энергия, а также иные перемещаемые вещи, приравненные к недвижимому имуществу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таможенном регулировании в Республике Казахстан";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ID товара – автоматически генерируемый идентификатор для товаров на виртуальном складе;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перемещение товаров – перемещение на территории Республики Казахстан и (или) ввоз на территорию Республики Казахстан и (или) вывоз с территории Республики Казахстан товаров в пределах одного лица.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Виды виртуальных складов: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"Склад" – основной склад налогоплательщика (допустимо создание нескольких складов);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"Нераспределенный склад" – склад, создаваемый автоматически для пользователей ИС ЭСФ и для получателей, осуществляющих реализацию товара в розничной торговле, в том числе не зарегистрированных в ИС ЭСФ;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"Точка продаж" – место продажи товара, точка продаж, которая находится в торговом зале магазина;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"Архив" – склад хранения автоматически списанных товаров налогоплательщика, которому при оформлении СНТ присвоена отметка "Малая торговая точка".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Признаки виртуальных складов: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"Приоритетный склад" – склад, определенный участником ИС ЭСФ, для автоматического оприходования и списания товаров с виртуального склада;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"Склад оприходования товаров по декларациям на товары" – склад для автоматического оприходования товаров по декларациям на товары;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"Публичный склад" – склад, предоставляемый покупателем поставщику для выбора склада при перемещении и реализации товаров;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"Склад участников совместной деятельности" – склад, используемый участниками совместной деятельности (далее – Склад УСД);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"Склад для лизинга" – склад для совместного использования с различными контрагентами (поставщиком или получателем) в течение определенного времени;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"Склад по переработке давальческого сырья" – склад, используемый давальцем и переработчиком сырья;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"Склад реорганизуемого лица" – склад, используемый при реорганизации предприятия.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по остаткам товаров, вносимые в журнал форм виртуального склада через форму "Остатки" подлежат соответствию сведениям по фактическому количеству остатков товара на складе.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товарам, произведенным на территории Республики Казахстан, вносимые в журнал форм виртуального склада через форму "Производство" подлежат соответствию сведениям по фактическому количеству остатков товара на складе.</w:t>
      </w:r>
    </w:p>
    <w:bookmarkEnd w:id="40"/>
    <w:bookmarkStart w:name="z4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оформления сопроводительной накладной на товары и их документооборот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СНТ оформляется в электронной форме в ИС ЭСФ, за исключением случая, указанного в пункте 43 настоящих Правил, когда СНТ подлежит оформлению на бумажном носителе.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СНТ оформляется поставщиком (при ввозе – получателем) по форме в соответствии с Порядком заполнения формы СНТ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приказу, на казахском или русском языках посредством модуля "Виртуальный склад".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товарам, указанным в строках, порядковые номера 8 и 9 Перечня товаров, СНТ оформляется без применения модуля "Виртуальный склад". 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оформлении СНТ на бумажных носителях поставщик (при ввозе – получатель) ведет Журнал регистрации и учета бумажных сопроводительных накладных на товары (далее – Журнал) по форме согласно приложению 3 к настоящим Правилам.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перемещении, реализации товаров по территории Республики Казахстан, а также при вывозе за пределы Республики Казахстан СНТ оформляется в национальной валюте Республики Казахстан, за исключением следующих случаев, при которых оформляется в иностранной валюте: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сделкам (операциям) по реализации товаров, заключенным (совершенным) в рамках соглашения (контракта) о разделе продукции;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сделкам (операциям) по реализации товаров на экспорт, облагаемым по нулевой ставке налога на добавленную стоимость (далее – НДС)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523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 оборотам по реализации услуг по международным перевозкам, облагаемым по нулевой ставке НДС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468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кодекса; 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 оборотам по реализации, облагаемым по нулевой ставке налога на добавленную стоимость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473 настоящего Кодекса.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ввозе товаров на территорию Республики Казахстан СНТ выписывается в национальной валюте или в валюте, указанной в счете-фактуре (инвойсе).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СНТ считается оформленной, если: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соответствует требованиям, установленным налоговым законодательством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электронном документе и электронной цифровой подписи" и настоящим Правилам;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СНТ в электронной форме присвоен регистрационный номер в ИС ЭСФ;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СНТ на бумажном носителе зарегистрирована в Журнале.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Интеграционное взаимодействие внешних учетных систем налогоплательщиков с модулем "Виртуальный склад" ИС ЭСФ осуществляется посредством API-механизмов, позволяющих внешним учетным системам выполнять в ИС ЭСФ все операции, предусмотренные бизнес-процессами в Web-приложении, путем интеграции ИС ЭСФ с учетными системами участников ИС ЭСФ.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взаимодействии по выбору налогоплательщиков внешних учетных систем с сервисом обмена электронными документами, интеграционное взаимодействие такого сервиса с модулем "Виртуальный склад" ИС ЭСФ также осуществляется посредством API-механизмов, позволяющих данному сервису выполнять в ИС ЭСФ все операции, предусмотренные бизнес-процессами в Web-приложении, путем интеграции с ИС ЭСФ.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Оригиналом (подлинником) СНТ является электронный документ, содержащийся в ИС ЭСФ, а также СНТ на бумажном носителе, оформленная в случае, предусмотренном пунктом 45 настоящих Правил.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СНТ, распечатанная из ИС ЭСФ на бумажный носитель, отражает заполненные поставщиком реквизиты и допускает отличие от электронной (экранной) версии СНТ.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Отдельные поля СНТ не подлежат заполнению, если в техническом описании структуры СНТ такие поля имеют признаки: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"необязательное поле";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"условно-обязательное поле" и условия по обязательности заполнения не наступают.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описание структуры СНТ публикуется на интернет-ресурсе Комитета государственных доходов Министерства финансов Республики Казахстан (далее – КГД), и учитывается при приеме и обработке СНТ в ИС ЭСФ.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СНТ подлежит оформлению: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перемещении, реализации и (или) отгрузке на территории Республики Казахстан товаров, указанных в строках, порядковые номера 1, 2, 3, 4, 5 и 6 Перечня товаров;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реализации на территории Республики Казахстан товаров, указанных в строке, порядковый номер 7 Перечня товаров;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ввозе товаров на территорию Республики Казахстан с территории государств-членов ЕАЭС, за исключением ввоза товаров на легковом автомобиле, разрешенная максимальная грузоподъемность которого не превышает 2,5 (две тысячи пятьсот) тонн;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вывозе с территории Республики Казахстан на территорию государств, не являющихся членами ЕАЭС, товаров, указанных в строках, порядковые номера 1, 2, 3, 4, 5, 6 и 7 Перечня товаров;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вывозе товаров с территории Республики Казахстан на территорию государств-членов ЕАЭС, за исключением вывоза товаров на легковом автомобиле, разрешенная максимальная грузоподъемность которого не превышает 2,5 (две тысячи пятьсот) тонн;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реализации на территории Республики Казахстан имущества, обращенного в государственную собственность (товаров, указанных в строках, порядковые номера 1, 2, 3, 4, 5, 6 и 7 Перечня товаров);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ввозе на территорию Республики Казахстан с территории государств-членов ЕАЭС или вывозе с территории Республики Казахстан на территорию государств-членов ЕАЭС товаров физическому лицу автомобильным транспортом, при этом СНТ оформляется перевозчиком, осуществляющим деятельность по транспортировке товаров (экспедирование, курьерская доставка);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 перемещении товаров в пределах одного лица и (или) между структурными подразделениями одного лица, за исключением перемещения по территории Республики Казахстан товаров, указанных в строке, порядковый номер 6 и 7 Перечня товаров.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перевозок автомобильным транспортным средством, СНТ оформляется отдельно на каждое транспортное средство.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СНТ не подлежит оформлению: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розничной торговле, в следующих случаях: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реализации товаров, расчеты за которые осуществляются: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наличными деньгами с представлением покупателю чека контрольно-кассовой машины и (или) через терминалы оплаты услуг;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применением оборудования (устройства), предназначенного для осуществления платежей с использованием платежных карточек;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реализации товаров физическим лицам, расчеты за которые осуществляются электронными деньгами или с использованием средств электронного платежа;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розничной реализации автозаправочными станциями товаров, указанных в строках, порядковые номера 3, 4 и 5 Перечня товаров;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ввозе товаров на территорию Республики Казахстан с территории государств, не являющихся членами ЕАЭС, и с территории государств-членов ЕАЭС по системе магистральных трубопроводов и (или) по линиям электропередачи;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вывозе товаров с территории Республики Казахстан на территорию государств, не являющихся членами ЕАЭС, и на территорию государств-членов ЕАЭС по системе магистральных трубопроводов и (или) по линиям электропередачи;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ввозе товаров на территорию Республики Казахстан с территории государств-членов ЕАЭС, по которым местом начала транспортировки является территория государств, не являющихся членами ЕАЭС;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вывозе товаров с территории Республики Казахстан на территорию государств-членов ЕАЭС, по которым страной назначения является территория государства, не являющегося членом ЕАЭС, за исключением товаров, указанных в строках, порядковые номера 1, 2, 3, 4, 5, 6 и 7 Перечня товаров;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отгрузке возвратной тары, за исключением случаев вывоза тары, код ТН ВЭД который включен в Перечень изъятия Всемирной торговой организации (далее – ВТО), с территории Республики Казахстан на территорию государств-членов ЕАЭС;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 перемещении товаров в пределах одного лица между стационарными, производственными и (или) складскими помещениями, расположенными по одному адресу;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 ввозе на территорию Республики Казахстан с территории государств-членов ЕАЭС или вывозе с территории Республики Казахстан на территорию государств-членов ЕАЭС товаров для личного пользования физическими лицами в соответствии с законодательством Республики Казахстан.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СНТ представляется поставщиком (при ввозе получателем) в соответствии со статьей 179 Налогового кодекса, в следующие сроки при: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перемещении, реализации и (или) отгрузке товаров по территории Республики Казахстан – не позднее начала перемещения, реализации и (или) отгрузки товаров;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ввозе товаров на территорию Республики Казахстан с территории государств-членов ЕАЭС – до пересечения Государственной границы Республики Казахстан;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вывозе с территории Республики Казахстан на территорию государств, не являющихся членами ЕАЭС, товаров, указанных в строках, порядковые номера 1, 2, 3, 4, 5, 6 и 7 Перечня товаров – не позднее начала перемещения, реализации и (или) отгрузки товаров;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вывозе товаров с территории Республики Казахстан на территорию государств-членов ЕАЭС – не позднее начала перемещения, реализации и (или) отгрузки товаров;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осуществлении международных автомобильных перевозок с территории одного государства-члена ЕАЭС на территорию другого государства-члена ЕАЭС через территорию Республики Казахстан – на автомобильном пункте пропуска при пересечении Государственной границы Республики Казахстан.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ввозе товаров на территорию Республики Казахстан с территории государств-членов ЕАЭС или вывозе товаров с территории Республики Казахстан на территорию государств-членов ЕАЭС автомобильным транспортным средством либо воздушным судном, работником органа государственных доходов производится подтверждение факта пересечения Государственной границы Республики Казахстан путем проставления соответствующей отметки в СНТ.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Получатель СНТ в течение 10 (десяти) календарных дней с даты регистрации СНТ в ИС ЭСФ представляет посредством ИС ЭСФ подтвержденную или отклоненную СНТ, подписанную ЭЦП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электронном документе и электронной цифровой подписи", за исключением поставки (перевозки) товара посредством любого вида транспорта, при которой представление подтвержденной или отклоненной СНТ осуществляется не позднее 20 (двадцати) рабочих дней с даты регистрации СНТ в ИС ЭСФ.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Подтверждение СНТ получателем не требуется в следующих случаях: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реализации товаров на экспорт;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реализации авиационного топлива, осуществляемой аэропортами при заправке воздушных судов иностранных авиакомпаний, выполняющих международные полеты, международные воздушные перевозки;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реализации товаров налогоплательщику, являющемуся субъектом, осуществляющим розничную торговлю, при одновременном соответствии получателя следующим критериям: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применении специального налогового режима на основе упрощенной декларации;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соответствии видам деятельности (розничная торговля, предоставление услуг по обеспечению питанием и напитками, согласно общему классификатору экономической деятельности);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применении контрольно-кассовой машины с функцией фиксации и передачи данных.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оформлении СНТ такому налогоплательщику в категории получателя автоматически устанавливается отметка "Малая торговая точка".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реализации товаров, указанных в строках, порядковые номера 3 и 4, Перечня товаров, конечному потребителю.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СНТ, оформленная с указанием неполных и (или) недостоверных данных, а также неподтвержденная или неотклоненная получателем, подлежит исправлению или отзыву поставщиком (при ввозе – получателем), за исключением случаев, установленных настоящим пунктом: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поставке (перевозке) товара посредством любого вида транспорта – в течение 20 (двадцати) рабочих дней с даты регистрации СНТ в ИС ЭСФ;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поставке товара без использования транспорта – в течение 10 (десяти) календарных дней с даты регистрации СНТ в ИС ЭСФ.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СНТ, оформленная при ввозе (вывозе) товаров на территорию (с территории) Республики Казахстан с территории (на территорию) государств-членов ЕАЭС, по которой имеется подтверждение факта пересечения Государственной границы Республики Казахстан, не подлежит отзыву.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необходимости внесения изменений и (или) дополнений в ранее оформленную СНТ, исправление ошибок, не влекущих замену поставщика и (или) получателя товаров, оформляется исправленная СНТ с аннулированием ранее оформленной СНТ.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исправленной СНТ указывается регистрационный номер исправляемой СНТ в ИС ЭСФ.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возврате товара: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отклоненной СНТ получателем – поставщик осуществляет перемещение товаров на склад отгрузки товаров поставщика по СНТ со статусом "отклоненная";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отзыве СНТ до подтверждения или отклонения СНТ получателем – поставщиком осуществляется перемещение товаров на склад отгрузки товаров по СНТ со статусом "отозванная";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ранее подтвержденной получателем СНТ – получатель оформляет СНТ на возврат, при этом указывается регистрационный номер ранее оформленной СНТ в ИС ЭСФ.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 товарам, реализованным налогоплательщику, которому согласно подпункту 3) пункта 18 настоящих Правил присвоена отметка "Малая торговая точка", оформление СНТ на возврат товара производится поставщиком.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ввозе товаров на территорию Республики Казахстан с территории государств-членов ЕАЭС получатель товаров, указанных в строках, порядковых номерах 1, 2, 3, 4, 5, 6 и 7 Перечня, оформляет первичную СНТ, посредством которой товары поступают в виртуальный склад.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первичной СНТ по товарам, отраженным в настоящем пункте подлежат сопоставлению с данными формы 328.00 в целях автоматического указания источника происхождения при выписке ЭСФ в течение 10 (десяти) рабочих дней после подтверждения органами государственных доходов факта уплаты косвенных налогов, за исключением товаров, используемых для собственных нужд.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ввозе товаров на территорию Республики Казахстан с территории государств-членов ЕАЭС или вывозе товаров с территории Республики Казахстан на территорию государств-членов ЕАЭС автомобильным транспортным средством, воздушным судном, лицо, осуществляющее такую транспортировку товаров (водитель/представитель компании (экспедирование, курьерская доставка)) при пересечении Государственной границы на пункте пропуска/в аэропорту предоставляет регистрационный номер СНТ на перевозимый товар работнику органа государственных доходов для подтверждения факта пересечения Государственной границы Республики Казахстан.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Получателю по товарам, ввозимым на территорию Республики Казахстан с территории государств-членов ЕАЭС, за исключением товаров, указанных в строках, порядковые номера 1, 2, 3, 4, 5, 6 и 7 Перечня товаров, оприходованным на виртуальный склад по СНТ, предоставлена возможность произвести списание указанных товаров с виртуального склада.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Товары, указанные в строках, порядковые номера 1, 2, 3, 4, 5, 6 и 7 Перечня товаров, списываются с виртуального склада без оформления СНТ на реализацию: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основе чека контрольно-кассовой машины с функцией фиксации и (или) передачи данных, который содержит ID товара – автоматически на 16 (шестнадцатый) календарный день со дня реализации;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использовании для собственных нужд, в производстве, оказании услуг, выполнении работ;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порче, утрате, хищении, утилизации;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прекращении прослеживаемости;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товаров по СНТ, оформленной в адрес субъекта розничной торговли, соответствующего критериям, установленным подпунктом 3) пункта 18 настоящих Правил, автоматически по истечении 30 (тридцати) календарных дней с даты оформления СНТ.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СНТ, зарегистрированная в ИС ЭСФ, хранится с даты регистрации в ИС ЭСФ в течение срока исковой давности, установленной Налоговым кодексом.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СНТ, зарегистрированная в Журнале регистрации и учета бумажных СНТ, а также Журнал регистрации и учета бумажных СНТ, хранятся с даты регистрации СНТ в течение срока исковой давности, установленной Налоговым кодексом.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Выписка ЭСФ по товарам, на которые распространяется требование по оформлению СНТ, осуществляется на основе СНТ с указанием в строке 32 "Документ, подтверждающий поставку товаров, работ услуг" регистрационного номера СНТ.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по товарам, отражаемые в СНТ и ЭСФ идентичны, за исключением стоимостных показателей товара, а также данных по товарам с изменением качественных и количественных характеристик, код ТН ВЭД которых указан в приложении 2 к настоящим Правилам.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технических сбоях в течение сроков по оформлению, подтверждению либо отказу в подтверждении СНТ, приостанавливается работа в ИС ЭСФ на период устранения технических ошибок и восстановления работоспособности ИС ЭСФ.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Оформление, подтверждение либо отказ в подтверждении СНТ осуществляется в течение 3 (трех) рабочих дней после устранения технических ошибок и восстановления работоспособности ИС ЭСФ.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отклонении получателем СНТ, номер и дата которой указаны в строке 32 "Документ, подтверждающий поставку товаров, работ услуг", зарегистрированной ЭСФ, оформление поставщиком исправленной СНТ осуществляется не позднее 3 (трех) рабочих дней после даты отклонения СНТ.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при выписке исправленного ЭСФ на основе такой СНТ указывается номер исправляемой ЭСФ.</w:t>
      </w:r>
    </w:p>
    <w:bookmarkEnd w:id="133"/>
    <w:bookmarkStart w:name="z142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оформления сопроводительной накладной на товары при передаче имущества в финансовый лизинг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передаче имущества в финансовый лизинг лизингодатель создает склад для лизинга.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Лизингодатель при передаче имущества в финансовый лизинг оформляет СНТ для перемещения на склад для лизинга, при этом подтверждение СНТ получателем не требуется.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Предмет лизинга подлежит нахождению на складе для лизинга лизингодателя до передачи права собственности на предмет лизинга лизингополучателю.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После передачи права собственности на предмет лизинга лизингополучателю лизингодатель оформляет СНТ для перемещения предмета лизинга со склада для лизинга на виртуальный склад лизингополучателя.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При возврате или изъятии предмета лизинга лизингодатель оформляет СНТ для перемещения предмета лизинга со склада для лизинга на виртуальный склад лизингодателя. При этом в стоимости предмета лизинга, указываемой в СНТ, при возврате/изъятии, возможны различия от стоимости предмета лизинга, указанной в СНТ, при передаче в лизинг (сумма не обязательна к заполнению).</w:t>
      </w:r>
    </w:p>
    <w:bookmarkEnd w:id="139"/>
    <w:bookmarkStart w:name="z148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оформления сопроводительной накладной на товары при переработке давальческого сырья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При переработке давальческого сырья переработчик давальческого сырья создает в виртуальном складе "Склад по переработке давальческого сырья" с указанием идентификационных данных переработчика и фактического адреса склада переработки давальческого сырья.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ввозе давальческого сырья с территории государств-членов ЕАЭС переработчик оформляет первичную СНТ, на основании которой давальческое сырье поступает на "Склад по переработке давальческого сырья".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При передаче поставщиком давальческого сырья на переработку оформляется СНТ для передачи давальческого сырья со склада поставщика на "Склад по переработке давальческого сырья".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Переработчик давальческого сырья списывает давальческое сырье в производство со "Склада по переработке давальческого сырья".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При передаче поставщику готовой продукции переработчик вносит готовую продукцию на "Склад по переработке давальческого сырья" по форме виртуального склада "Производство".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Переработчик оформляет СНТ на отгрузку товара со "Склада по переработке давальческого сырья".</w:t>
      </w:r>
    </w:p>
    <w:bookmarkEnd w:id="146"/>
    <w:bookmarkStart w:name="z155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оформления сопроводительной накладной на товары по имуществу, обращенному в республиканскую собственность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По имуществу, обращенному в республиканскую собственность и реализуемому через аукцион, СНТ оформляется уполномоченным органом по управлению государственным имуществом.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Имущество, указанное в пункте 41 настоящих Правил, подлежит внесению в виртуальный склад через форму "Остатки" в журнале форм.</w:t>
      </w:r>
    </w:p>
    <w:bookmarkEnd w:id="149"/>
    <w:bookmarkStart w:name="z158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оформления сопроводительной накладной на товары на бумажных носителях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Налогоплательщик оформляет СНТ на бумажном носителе в случае подтверждения информации на интернет-ресурсе КГД о невозможности оформления СНТ в ИС ЭСФ по причине технических ошибок.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СНТ, оформленная на бумажном носителе в соответствии с пунктом 43 настоящих Правил, подлежит введению в ИС ЭСФ в течение 3 (трех) рабочих дней: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даты устранения технических ошибок в ИС ЭСФ (СНТ оформляется на бумажном носителе в период возникновения технических ошибок);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даты внесения бумажных СНТ в ИС ЭСФ поставщиком СНТ (при приобретении товаров получателем в период технических ошибок).</w:t>
      </w:r>
    </w:p>
    <w:bookmarkEnd w:id="154"/>
    <w:bookmarkStart w:name="z163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Порядок оформления сопроводительной накладной на товары при ввозе товаров с территории государств-членов Евразийского экономического союза в несобранном или разобранном виде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При ввозе товара с территории государств-членов ЕАЭС в несобранном или разобранном виде получателем товара оформляется первичная СНТ на составные части (компоненты) ввозимого товара.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ввозе нескольких составных частей (компонентов) на одном транспортном средстве получатель товара оформляет одну первичную СНТ с построчным отражением составных частей (компонентов).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При оформлении первичной СНТ общая стоимость ввозимого товара, предусмотренная условиями договора (контракта), отражается по первой заявленной составной части (компоненту), а по другим составным частям (компонентам) сведения по стоимости не отражаются.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При поступлении на виртуальный склад составных частей (компонентов) ввезенного товара получатель осуществляет их сборку посредством формы "Комплектация" с отражением сведений о ввезенном товаре.</w:t>
      </w:r>
    </w:p>
    <w:bookmarkEnd w:id="159"/>
    <w:bookmarkStart w:name="z168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Порядок оформления сопроводительной накладной на товары по товарам, подлежащим экспортному контролю (двойного назначения, военного назначения)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По товарам, подлежащим экспортному контролю (двойного назначения, военного назначения), СНТ оформляется в следующих случаях: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ввозе на территорию Республики Казахстан с территории других государств-членов ЕАЭС;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вывозе с территории Республики Казахстан на территорию других государств-членов ЕАЭС;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вывозе с территории СЭЗ, расположенной на территории Республики Казахстан, на территорию других государств-членов ЕАЭС.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При оформлении СНТ в графах 4, 5 и 6 раздела G10 "Данные по товарам, подлежащим экспортному контролю (двойного назначения, военного назначения)" необходимо отразить сведения о разрешительном документе (лицензия/разрешение), который загружается из журнала разрешительных документов (реестр лицензий по экспортному контролю (на импорт и экспорт), размещенного в ИС ЭСФ.</w:t>
      </w:r>
    </w:p>
    <w:bookmarkEnd w:id="165"/>
    <w:bookmarkStart w:name="z174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Порядок оформления сопроводительной накладной на товары при осуществлении международных автомобильных перевозок с территории одного государства-члена ЕАЭС на территорию другого государства-члена ЕАЭС через территорию Республики Казахстан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При осуществлении международных автомобильных перевозок с территории одного государства-члена ЕАЭС на территорию другого государства-члена ЕАЭС через территорию Республики Казахстан на автомобильных пунктах пропуска на Государственной границе Республики Казахстан с государствами-членами ЕАЭС перевозчики предоставляют работникам органов государственных доходов товаросопроводительные документы.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Работники органов государственных доходов на автомобильных пунктах пропуска на Государственной границе Республики Казахстан с государствами-членами ЕАЭС осуществляют следующие действия: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сканируют товаросопроводительные документы;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вносят сведения из товаросопроводительных документов в информационные системы;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выдают перевозчику, осуществляющему международные автомобильные перевозки с территории одного государства-члена ЕАЭС на территорию другого государства-члена ЕАЭС через территорию Республики Казахстан (за исключением грузовых автотранспортных средств, следующих под таможенным контролем), печатную форму СНТ при осуществлении транзитных перевозок автомобильным транспортом (далее – печатная форма СНТ)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Печатная форма СНТ заполняется работником органов государственных доходов на пункте пропуска на Государственной границе Республики Казахстан с государствами-членами ЕАЭС в соответствии со сведениями из товаросопроводительных документов, представленных перевозчиком.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Перевозчик обеспечивает сохранность и наличие оригинала печатной формы СНТ на протяжении маршрута следования по территории Республики Казахстан.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При перегрузке перевозимого груза на другое автотранспортное средство, перевозчик, получивший печатную форму СНТ при въезде на территорию Республики Казахстан, передает оригинал печатной формы СНТ перевозчику, принимающему груз.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Перевозчик, принявший груз, обязан заверить внесенные сведения о водителе и автотранспортном средстве в печатную форму СНТ в ближайшем территориальном органе государственных доходов.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При выезде с территории Республики Казахстан на территорию государств-членов ЕАЭС перевозчик передает оригинал печатной формы СНТ работнику органов государственных доходов в пункте пропуска выезда.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Срок пересечения территории Республики Казахстан транзитными грузовыми автотранспортными средствами, следующими с печатной формой СНТ, составляет не более 20 (двадцати) календарных дней.</w:t>
      </w:r>
    </w:p>
    <w:bookmarkEnd w:id="1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сопроводительных накладных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документооборот</w:t>
            </w:r>
          </w:p>
        </w:tc>
      </w:tr>
    </w:tbl>
    <w:bookmarkStart w:name="z187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и учета бумажных сопроводительных накладных на товары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СНТ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оформления СНТ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поставщика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 отправки/ отгрузки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получателя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получателя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 доставки/поставки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88" w:id="179"/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СНТ – сопроводительная накладная на товар;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сопроводительных накладных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документооборот</w:t>
            </w:r>
          </w:p>
        </w:tc>
      </w:tr>
    </w:tbl>
    <w:bookmarkStart w:name="z190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кодов товара в соответствии с Товарной номенклатурой</w:t>
      </w:r>
      <w:r>
        <w:br/>
      </w:r>
      <w:r>
        <w:rPr>
          <w:rFonts w:ascii="Times New Roman"/>
          <w:b/>
          <w:i w:val="false"/>
          <w:color w:val="000000"/>
        </w:rPr>
        <w:t>внешнеэкономической деятельности по товарам с изменением качественных</w:t>
      </w:r>
      <w:r>
        <w:br/>
      </w:r>
      <w:r>
        <w:rPr>
          <w:rFonts w:ascii="Times New Roman"/>
          <w:b/>
          <w:i w:val="false"/>
          <w:color w:val="000000"/>
        </w:rPr>
        <w:t>и количественных характеристик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в соответствии с Товарной номенклатурой внешнеэкономической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(Товарная номенклатура внешнеэкономической деятельности)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2501005100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(включая соль столовую и денатурированную) и хлорид натрия чистый, растворенные или не растворенные в воде, или содержащие или не содержащие добавки агентов, препятствующих слипанию или обеспечивающих сыпучесть; вода морская: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поваренная соль (включая соль столовую и денатурированную) и хлорид натрия чистый, растворенные или не растворенные в воде, или содержащие или не содержащие добавки агентов, препятствующих слипанию или обеспечивающих сыпучесть: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прочая: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денатурированная или для промышленных целей (включая очистку), кроме консервирования или приготовления пищевых продуктов для людей или корма для животных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2511100000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бария природный (барит); карбонат бария природный (витерит), кальцинированный или некальцинированный, кроме оксида бария товарной позиции 2816: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сульфат бария природный (барит)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2511200000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бария природный (барит); карбонат бария природный (витерит), кальцинированный или некальцинированный, кроме оксида бария товарной позиции 2816: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карбонат бария природный (витерит)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2516110000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Гранит, порфир, базальт, песчаник и камень для памятников или строительства прочий, грубо раздробленные или нераздробленные, распиленные или не распиленные, либо разделенные другим способом на блоки или плиты прямоугольной (включая квадратную) формы: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гранит: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необработанный или грубо раздробленный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2516120000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Гранит, порфир, базальт, песчаник и камень для памятников или строительства прочий, грубо раздробленные или нераздробленные, распиленные или не распиленные, либо разделенные другим способом на блоки или плиты прямоугольной (включая квадратную) формы: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гранит: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распиленный или разделенный другим способом на блоки или плиты прямоугольной (включая квадратную) формы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2516200000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Гранит, порфир, базальт, песчаник и камень для памятников или строительства прочий, грубо раздробленные или нераздробленные, распиленные или не распиленные, либо разделенные другим способом на блоки или плиты прямоугольной (включая квадратную) формы: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песчаник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2516900000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Гранит, порфир, базальт, песчаник и камень для памятников или строительства прочий, грубо раздробленные или нераздробленные, распиленные или не распиленные, либо разделенные другим способом на блоки или плиты прямоугольной (включая квадратную) формы: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камень для памятников или строительства прочий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2517101000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Галька, гравий, щебень или дробленый камень, обычно используемые в качестве наполнителей бетона, балласта для шоссейных дорог или железнодорожных путей или другого балласта, а также валуны и кремневый гравий, термически обработанные или необработанные; макадам из шлака, дросса или аналогичных промышленных отходов, содержащий или не содержащий материалы, указанные в первой части товарной позиции; гудронированный макадам; гранулы, крошка и порошок из камня товарной позиции 2515 или 2516, термически обработанные или необработанные: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галька, гравий, щебень или дробленый камень, обычно используемые в качестве наполнителей бетона, балласта для шоссейных дорог или железнодорожных путей, или другого балласта, а также валуны и кремневый гравий, термически обработанные или необработанные: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галька, гравий, щебень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2517102000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Галька, гравий, щебень или дробленый камень, обычно используемые в качестве наполнителей бетона, балласта для шоссейных дорог или железнодорожных путей или другого балласта, а также валуны и кремневый гравий, термически обработанные или необработанные; макадам из шлака, дросса или аналогичных промышленных отходов, содержащий или не содержащий материалы, указанные в первой части товарной позиции; гудронированный макадам; гранулы, крошка и порошок из камня товарной позиции 2515 или 2516, термически обработанные или необработанные: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галька, гравий, щебень или дробленый камень, обычно используемые в качестве наполнителей бетона, балласта для шоссейных дорог или железнодорожных путей, или другого балласта, а также валуны и кремневый гравий, термически обработанные или необработанные: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известняк, доломит и прочие известняковые камни, разбитые или дробленые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2517108000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Галька, гравий, щебень или дробленый камень, обычно используемые в качестве наполнителей бетона, балласта для шоссейных дорог или железнодорожных путей или другого балласта, а также валуны и кремневый гравий, термически обработанные или необработанные; макадам из шлака, дросса или аналогичных промышленных отходов, содержащий или не содержащий материалы, указанные в первой части товарной позиции; гудронированный макадам; гранулы, крошка и порошок из камня товарной позиции 2515 или 2516, термически обработанные или необработанные: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галька, гравий, щебень или дробленый камень, обычно используемые в качестве наполнителей бетона, балласта для шоссейных дорог или железнодорожных путей, или другого балласта, а также валуны и кремневый гравий, термически обработанные или необработанные: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2517200000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Галька, гравий, щебень или дробленый камень, обычно используемые в качестве наполнителей бетона, балласта для шоссейных дорог или железнодорожных путей или другого балласта, а также валуны и кремневый гравий, термически обработанные или необработанные; макадам из шлака, дросса или аналогичных промышленных отходов, содержащий или не содержащий материалы, указанные в первой части товарной позиции; гудронированный макадам; гранулы, крошка и порошок из камня товарной позиции 2515 или 2516, термически обработанные или необработанные: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макадам из шлака, дросса или аналогичных промышленных отходов, содержащий или не содержащий материалы субпозиции 2517 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2517300000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Галька, гравий, щебень или дробленый камень, обычно используемые в качестве наполнителей бетона, балласта для шоссейных дорог или железнодорожных путей или другого балласта, а также валуны и кремневый гравий, термически обработанные или необработанные; макадам из шлака, дросса или аналогичных промышленных отходов, содержащий или не содержащий материалы, указанные в первой части товарной позиции; гудронированный макадам; гранулы, крошка и порошок из камня товарной позиции 2515 или 2516, термически обработанные или необработанные: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гудронированный макадам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2517410000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Галька, гравий, щебень или дробленый камень, обычно используемые в качестве наполнителей бетона, балласта для шоссейных дорог или железнодорожных путей или другого балласта, а также валуны и кремневый гравий, термически обработанные или необработанные; макадам из шлака, дросса или аналогичных промышленных отходов, содержащий или не содержащий материалы, указанные в первой части товарной позиции; гудронированный макадам; гранулы, крошка и порошок из камня товарной позиции 2515 или 2516, термически обработанные или необработанные: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гранулы, крошка и порошок из камня товарной позиции 2515 или 2516, термически обработанные или необработанные: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из мрамора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2517490000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Галька, гравий, щебень или дробленый камень, обычно используемые в качестве наполнителей бетона, балласта для шоссейных дорог или железнодорожных путей или другого балласта, а также валуны и кремневый гравий, термически обработанные или необработанные; макадам из шлака, дросса или аналогичных промышленных отходов, содержащий или не содержащий материалы, указанные в первой части товарной позиции; гудронированный макадам; гранулы, крошка и порошок из камня товарной позиции 2515 или 2516, термически обработанные или необработанные: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гранулы, крошка и порошок из камня товарной позиции 2515 или 2516, термически обработанные или необработанные: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2601110000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Руды и концентраты железные, включая обожженный пирит: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руды и концентраты железные, кроме обожженного пирита: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неагломерированные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2601120000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Руды и концентраты железные, включая обожженный пирит: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руды и концентраты железные, кроме обожженного пирита: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агломерированные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2601200000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Руды и концентраты железные, включая обожженный пирит: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обожженный пирит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2602000000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Руды и концентраты марганцевые, включая железистые марганцевые руды и концентраты с содержанием марганца 20 процентов содержания по массе или более в пересчете на сухой продукт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2603000000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Руды и концентраты медные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2607000001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Руды и концентраты свинцовые: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— с содержанием свинца не менее 45 процентов содержания по массе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2607000009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Руды и концентраты свинцовые: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2608000000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Руды и концентраты цинковые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2610000000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Руды и концентраты хромовые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2613100000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Руды и концентраты молибденовые: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обожженные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2613900000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Руды и концентраты молибденовые: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2616100000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Руды и концентраты драгоценных металлов: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руды и концентраты серебряные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2616900000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Руды и концентраты драгоценных металлов: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2617100000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Руды и концентраты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руды и концентраты сурьмянистые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2617900000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Руды и концентраты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2620110000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Шлак, зола и остатки (кроме образующихся в производстве черных металлов), содержащие металлы, мышьяк или их соединения: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содержащие в основном цинк: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гартцинк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2620190000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Шлак, зола и остатки (кроме образующихся в производстве черных металлов), содержащие металлы, мышьяк или их соединения: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содержащие в основном цинк: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2620210000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Шлак, зола и остатки (кроме образующихся в производстве черных металлов), содержащие металлы, мышьяк или их соединения: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содержащие в основном свинец: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шламы этилированного бензина и шламы этилированной антидетонационной смеси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2620290000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Шлак, зола и остатки (кроме образующихся в производстве черных металлов), содержащие металлы, мышьяк или их соединения: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содержащие в основном свинец: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2620300000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Шлак, зола и остатки (кроме образующихся в производстве черных металлов), содержащие металлы, мышьяк или их соединения: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содержащие в основном медь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2620400000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Шлак, зола и остатки (кроме образующихся в производстве черных металлов), содержащие металлы, мышьяк или их соединения: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содержащие в основном алюминий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2620600000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Шлак, зола и остатки (кроме образующихся в производстве черных металлов), содержащие металлы, мышьяк или их соединения: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содержащие мышьяк, таллий, ртуть или их смеси, используемые для извлечения мышьяка или этих металлов или для производства их химических соединений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2620910000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Шлак, зола и остатки (кроме образующихся в производстве черных металлов), содержащие металлы, мышьяк или их соединения: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содержащие сурьму, бериллий, кадмий, хром или их смеси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2620991000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Шлак, зола и остатки (кроме образующихся в производстве черных металлов), содержащие металлы, мышьяк или их соединения: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содержащие в основном никель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2620992000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Шлак, зола и остатки (кроме образующихся в производстве черных металлов), содержащие металлы, мышьяк или их соединения: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содержащие в основном ниобий или тантал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2620994000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Шлак, зола и остатки (кроме образующихся в производстве черных металлов), содержащие металлы, мышьяк или их соединения: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содержащие в основном олово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2620996000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Шлак, зола и остатки (кроме образующихся в производстве черных металлов), содержащие металлы, мышьяк или их соединения: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содержащие в основном титан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2620999501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Шлак, зола и остатки (кроме образующихся в производстве черных металлов), содержащие металлы, мышьяк или их соединения: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содержащие в основном вольфрам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2620999502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Шлак, зола и остатки (кроме образующихся в производстве черных металлов), содержащие металлы, мышьяк или их соединения: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содержащие в основном молибден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2620999503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Шлак, зола и остатки (кроме образующихся в производстве черных металлов), содержащие металлы, мышьяк или их соединения: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содержащие в основном кобальт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2620999504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Шлак, зола и остатки (кроме образующихся в производстве черных металлов), содержащие металлы, мышьяк или их соединения: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содержащие в основном цирконий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2620999509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Шлак, зола и остатки (кроме образующихся в производстве черных металлов), содержащие металлы, мышьяк или их соединения: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2701111000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каменный; брикеты, окатыши и аналогичные виды твердого топлива, полученные из каменного угля: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уголь каменный, пылевидный или непылевидный, но не агломерированный: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антрацит: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с предельным выходом летучих веществ (в пересчете на сухую беззольную основу) не более 10 процентов содержания по массе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2701119000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каменный; брикеты, окатыши и аналогичные виды твердого топлива, полученные из каменного угля: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уголь каменный, пылевидный или непылевидный, но не агломерированный: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антрацит: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2701121000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каменный; брикеты, окатыши и аналогичные виды твердого топлива, полученные из каменного угля: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уголь каменный, пылевидный или непылевидный, но не агломерированный: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уголь битуминозный: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уголь коксующийся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2701129000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каменный; брикеты, окатыши и аналогичные виды твердого топлива, полученные из каменного угля: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уголь каменный, пылевидный или непылевидный, но не агломерированный: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уголь битуминозный: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2701190000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каменный; брикеты, окатыши и аналогичные виды твердого топлива, полученные из каменного угля: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уголь каменный, пылевидный или непылевидный, но не агломерированный: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уголь прочий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2701200000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каменный; брикеты, окатыши и аналогичные виды твердого топлива, полученные из каменного угля: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брикеты, окатыши и аналогичные виды твердого топлива, полученные из каменного угля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2704001100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 и полукокс из каменного угля, лигнита или торфа, агломерированные или неагломерированные; уголь ретортный: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кокс и полукокс из каменного угля: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для производства электродов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2704001900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 и полукокс из каменного угля, лигнита или торфа, агломерированные или неагломерированные; уголь ретортный: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кокс и полукокс из каменного угля: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2704003000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 и полукокс из каменного угля, лигнита или торфа, агломерированные или неагломерированные; уголь ретортный: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кокс и полукокс из лигнита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2704009000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 и полукокс из каменного угля, лигнита или торфа, агломерированные или неагломерированные; уголь ретортный: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2804100000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Водород, газы инертные и прочие неметаллы: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водород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2804210000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Водород, газы инертные и прочие неметаллы: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газы инертные: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аргон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2804291000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Водород, газы инертные и прочие неметаллы: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газы инертные: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гелий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2804299000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Водород, газы инертные и прочие неметаллы: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газы инертные: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2804300000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Водород, газы инертные и прочие неметаллы: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азот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2804400000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Водород, газы инертные и прочие неметаллы: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кислород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2804501000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Водород, газы инертные и прочие неметаллы: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бор; теллур: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бор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2804509000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Водород, газы инертные и прочие неметаллы: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бор; теллур: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теллур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2804610000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Водород, газы инертные и прочие неметаллы: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кремний: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содержащий не менее 99,99 процентов содержания по массе кремния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2804690000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Водород, газы инертные и прочие неметаллы: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кремний: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2804700010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Водород, газы инертные и прочие неметаллы: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фосфор: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фосфор желтый ("белый")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2804700020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Водород, газы инертные и прочие неметаллы: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фосфор: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фосфор красный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2804800000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Водород, газы инертные и прочие неметаллы: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мышьяк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2804900000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Водород, газы инертные и прочие неметаллы: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селен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2805110000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Металлы щелочные или щелочно-земельные; металлы редкоземельные, скандий и иттрий в чистом виде, в смесях или сплавах; ртуть: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металлы щелочные или щелочно-земельные: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натрий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2805120000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Металлы щелочные или щелочно-земельные; металлы редкоземельные, скандий и иттрий в чистом виде, в смесях или сплавах; ртуть: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металлы щелочные или щелочно-земельные: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кальций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2805191000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Металлы щелочные или щелочно-земельные; металлы редкоземельные, скандий и иттрий в чистом виде, в смесях или сплавах; ртуть: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металлы щелочные или щелочно-земельные: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стронций и барий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2805199000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Металлы щелочные или щелочно-земельные; металлы редкоземельные, скандий и иттрий в чистом виде, в смесях или сплавах; ртуть: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металлы щелочные или щелочно-земельные: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2805301000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Металлы щелочные или щелочно-земельные; металлы редкоземельные, скандий и иттрий в чистом виде, в смесях или сплавах; ртуть: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металлы редкоземельные, скандий и иттрий в чистом виде, в смесях или сплавах: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смеси или сплавы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2805302000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Металлы щелочные или щелочно-земельные; металлы редкоземельные, скандий и иттрий в чистом виде, в смесях или сплавах; ртуть: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металлы редкоземельные, скандий и иттрий в чистом виде, в смесях или сплавах: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чистотой 95 процентов содержания по массе или более: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церий, лантан, празеодим, неодим и самарий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2805303000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Металлы щелочные или щелочно-земельные; металлы редкоземельные, скандий и иттрий в чистом виде, в смесях или сплавах; ртуть: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металлы редкоземельные, скандий и иттрий в чистом виде, в смесях или сплавах: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чистотой 95 процентов содержания по массе или более: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европий, гадолиний, тербий, диспрозий, гольмий, эрбий, тулий, иттербий, лютеций и иттрий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2805304000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Металлы щелочные или щелочно-земельные; металлы редкоземельные, скандий и иттрий в чистом виде, в смесях или сплавах; ртуть: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металлы редкоземельные, скандий и иттрий в чистом виде, в смесях или сплавах: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чистотой 95 процентов содержания по массе или более: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скандий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2805308000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Металлы щелочные или щелочно-земельные; металлы редкоземельные, скандий и иттрий в чистом виде, в смесях или сплавах; ртуть: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металлы редкоземельные, скандий и иттрий в чистом виде, в смесях или сплавах: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2805401000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Металлы щелочные или щелочно-земельные; металлы редкоземельные, скандий и иттрий в чистом виде, в смесях или сплавах; ртуть: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ртуть: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во флягах нетто-массой 34,5 килограмм (стандартная масса), ценой на условиях FOB за каждую флягу не более 224 евро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2805409000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Металлы щелочные или щелочно-земельные; металлы редкоземельные, скандий и иттрий в чистом виде, в смесях или сплавах; ртуть: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ртуть: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2807000001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Серная кислота; олеум: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серная кислота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2807000009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Серная кислота; олеум: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олеум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2818101100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 корунд определенного или неопределенного химического состава; оксид алюминия; гидроксид алюминия: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искусственный корунд определенного или неопределенного химического состава: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 содержанием оксида алюминия 98,5 процентов содержания по массе или более: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— — — с наличием менее 50% от общей массы частиц размером более 10 миллиметров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2818101900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 корунд определенного или неопределенного химического состава; оксид алюминия; гидроксид алюминия: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искусственный корунд определенного или неопределенного химического состава: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 содержанием оксида алюминия 98,5 процентов содержания по массе или более: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— — — с наличием 50% или более от общей массы частиц размером более 10 миллиметров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2818109100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 корунд определенного или неопределенного химического состава; оксид алюминия; гидроксид алюминия: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искусственный корунд определенного или неопределенного химического состава: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 содержанием оксида алюминия менее 98,5 процентов содержания по массе: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— — — с наличием менее 50% от общей массы частиц размером более 10 миллиметров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2818109900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 корунд определенного или неопределенного химического состава; оксид алюминия; гидроксид алюминия: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искусственный корунд определенного или неопределенного химического состава: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 содержанием оксида алюминия менее 98,5 процентов содержания по массе: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— — — с наличием 50% или более от общей массы частиц размером более 10 миллиметров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2818200000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 корунд определенного или неопределенного химического состава; оксид алюминия; гидроксид алюминия: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оксид алюминия, отличный от искусственного корунда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2818300000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 корунд определенного или неопределенного химического состава; оксид алюминия; гидроксид алюминия: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гидроксид алюминия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2833110000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Сульфаты; квасцы; пероксосульфаты (персульфаты):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сульфаты натрия: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сульфат динатрия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2833190000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Сульфаты; квасцы; пероксосульфаты (персульфаты):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сульфаты натрия: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2833210000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Сульфаты; квасцы; пероксосульфаты (персульфаты):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сульфаты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магния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2833220000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Сульфаты; квасцы; пероксосульфаты (персульфаты):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сульфаты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алюминия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2833240000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Сульфаты; квасцы; пероксосульфаты (персульфаты):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сульфаты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никеля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2833250000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Сульфаты; квасцы; пероксосульфаты (персульфаты):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сульфаты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меди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2833270000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Сульфаты; квасцы; пероксосульфаты (персульфаты):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сульфаты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бария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2833292000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Сульфаты; квасцы; пероксосульфаты (персульфаты):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сульфаты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кадмия; хрома; цинка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2833293000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Сульфаты; квасцы; пероксосульфаты (персульфаты):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сульфаты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кобальта; титана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2833296000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Сульфаты; квасцы; пероксосульфаты (персульфаты):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сульфаты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свинца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2833298000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Сульфаты; квасцы; пероксосульфаты (персульфаты):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сульфаты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2833300000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Сульфаты; квасцы; пероксосульфаты (персульфаты):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квасцы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2833400000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Сульфаты; квасцы; пероксосульфаты (персульфаты):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пероксосульфаты (персульфаты)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2841300000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оксометаллических или пероксометаллических кислот: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дихромат натрия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2841500000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оксометаллических или пероксометаллических кислот: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хроматы и дихроматы прочие; пероксохроматы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2841610000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оксометаллических или пероксометаллических кислот: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манганиты, манганаты и перманганаты: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перманганат калия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2841690000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оксометаллических или пероксометаллических кислот: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манганиты, манганаты и перманганаты: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2841700000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оксометаллических или пероксометаллических кислот: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молибдаты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2841800000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оксометаллических или пероксометаллических кислот: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вольфраматы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2841903000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оксометаллических или пероксометаллических кислот: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цинкаты и ванадаты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2841908500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оксометаллических или пероксометаллических кислот: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2842100002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неорганических кислот или пероксокислот (включая алюмосиликаты определенного или неопределенного химического состава), кроме азидов,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силикаты двойные или комплексные, включая алюмосиликаты определенного или неопределенного химического состава: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для производства авиационных двигателей5)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2842100008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неорганических кислот или пероксокислот (включая алюмосиликаты определенного или неопределенного химического состава), кроме азидов,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силикаты двойные или комплексные, включая алюмосиликаты определенного или неопределенного химического состава: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2842901000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неорганических кислот или пероксокислот (включая алюмосиликаты определенного или неопределенного химического состава), кроме азидов,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соли, двойные соли или комплексные соли селеновой или теллуровой кислот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2842908000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неорганических кислот или пероксокислот (включая алюмосиликаты определенного или неопределенного химического состава), кроме азидов,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3802100000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активированный; продукты минеральные природные активированные; уголь животный, включая использованный животный уголь: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уголь активированный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3802900000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активированный; продукты минеральные природные активированные; уголь животный, включая использованный животный уголь: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6802100000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Камень, обработанный (кроме сланца) для памятников или строительства, и изделия из него, кроме товаров товарной позиции 6801; кубики для мозаики и аналогичные изделия из природного камня (включая сланец) на основе или без основы; гранулы, крошка и порошок из природного камня (включая сланец), искусственно окрашенные: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плитки, кубики и аналогичные изделия, прямоугольной (включая квадратную) или непрямоугольной формы, наибольшая поверхность которых может быть вписана в квадрат со стороной размером менее 7 см; гранулы, крошка и порошок, искусственно окрашенные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6802210000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Камень, обработанный (кроме сланца) для памятников или строительства, и изделия из него, кроме товаров товарной позиции 6801; кубики для мозаики и аналогичные изделия из природного камня (включая сланец) на основе или без основы; гранулы, крошка и порошок из природного камня (включая сланец), искусственно окрашенные: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камни прочие для памятников или строительства и изделия из них, тесаные или пиленые, с плоской или ровной поверхностью: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мрамор, травертин и алебастр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6802230000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Камень, обработанный (кроме сланца) для памятников или строительства, и изделия из него, кроме товаров товарной позиции 6801; кубики для мозаики и аналогичные изделия из природного камня (включая сланец) на основе или без основы; гранулы, крошка и порошок из природного камня (включая сланец), искусственно окрашенные: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камни прочие для памятников или строительства и изделия из них, тесаные или пиленые, с плоской или ровной поверхностью: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гранит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6802290001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Камень, обработанный (кроме сланца) для памятников или строительства, и изделия из него, кроме товаров товарной позиции 6801; кубики для мозаики и аналогичные изделия из природного камня (включая сланец) на основе или без основы; гранулы, крошка и порошок из природного камня (включая сланец), искусственно окрашенные: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камни прочие для памятников или строительства и изделия из них, тесаные или пиленые, с плоской или ровной поверхностью: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камни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известняки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6802290009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Камень, обработанный (кроме сланца) для памятников или строительства, и изделия из него, кроме товаров товарной позиции 6801; кубики для мозаики и аналогичные изделия из природного камня (включая сланец) на основе или без основы; гранулы, крошка и порошок из природного камня (включая сланец), искусственно окрашенные: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камни прочие для памятников или строительства и изделия из них, тесаные или пиленые, с плоской или ровной поверхностью: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камни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6802910000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Камень, обработанный (кроме сланца) для памятников или строительства, и изделия из него, кроме товаров товарной позиции 6801; кубики для мозаики и аналогичные изделия из природного камня (включая сланец) на основе или без основы; гранулы, крошка и порошок из природного камня (включая сланец), искусственно окрашенные: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мрамор, травертин и алебастр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6802920000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Камень, обработанный (кроме сланца) для памятников или строительства, и изделия из него, кроме товаров товарной позиции 6801; кубики для мозаики и аналогичные изделия из природного камня (включая сланец) на основе или без основы; гранулы, крошка и порошок из природного камня (включая сланец), искусственно окрашенные: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известняки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6802931000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Камень, обработанный (кроме сланца) для памятников или строительства, и изделия из него, кроме товаров товарной позиции 6801; кубики для мозаики и аналогичные изделия из природного камня (включая сланец) на основе или без основы; гранулы, крошка и порошок из природного камня (включая сланец), искусственно окрашенные: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гранит: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полированный, декорированный или прошедший прочую обработку, кроме резного, нетто-массой 10 килограмм или более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6802939000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Камень, обработанный (кроме сланца) для памятников или строительства, и изделия из него, кроме товаров товарной позиции 6801; кубики для мозаики и аналогичные изделия из природного камня (включая сланец) на основе или без основы; гранулы, крошка и порошок из природного камня (включая сланец), искусственно окрашенные: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гранит: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6802991000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Камень, обработанный (кроме сланца) для памятников или строительства, и изделия из него, кроме товаров товарной позиции 6801; кубики для мозаики и аналогичные изделия из природного камня (включая сланец) на основе или без основы; гранулы, крошка и порошок из природного камня (включая сланец), искусственно окрашенные: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камни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полированные, декорированные или прошедшие прочую обработку, кроме резных, нетто-массой 10 килограмм или более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6802999000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Камень, обработанный (кроме сланца) для памятников или строительства, и изделия из него, кроме товаров товарной позиции 6801; кубики для мозаики и аналогичные изделия из природного камня (включая сланец) на основе или без основы; гранулы, крошка и порошок из природного камня (включая сланец), искусственно окрашенные: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камни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7106100000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 (включая серебро с гальваническим покрытием из золота или платины), необработанное или полуобработанное, или в виде порошка: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порошок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7106910001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 (включая серебро с гальваническим покрытием из золота или платины), необработанное или полуобработанное, или в виде порошка: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необработанном виде: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в слитках с содержанием не менее 999 частей серебра на 1000 частей сплава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7106910009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 (включая серебро с гальваническим покрытием из золота или платины), необработанное или полуобработанное, или в виде порошка: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необработанном виде: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прочее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7106920000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 (включая серебро с гальваническим покрытием из золота или платины), необработанное или полуобработанное, или в виде порошка: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полуобработанном виде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7108110000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 (включая золото с гальваническим покрытием из платины) необработанное или полуобработанное, или в виде порошка: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немонетарное: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порошок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7108120001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 (включая золото с гальваническим покрытием из платины) необработанное или полуобработанное, или в виде порошка: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немонетарное: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прочих необработанных формах: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в слитках с содержанием не менее 995 частей золота на 1000 частей сплава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7108120009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 (включая золото с гальваническим покрытием из платины) необработанное или полуобработанное, или в виде порошка: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немонетарное: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прочих необработанных формах: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прочее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7108131000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 (включая золото с гальваническим покрытием из платины) необработанное или полуобработанное, или в виде порошка: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немонетарное: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прочих полуобработанных формах: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прутки, проволока и профили; пластины; листы и полосы или ленты толщиной более 0,15 миллиметров , не считая любой основы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7108138000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 (включая золото с гальваническим покрытием из платины) необработанное или полуобработанное, или в виде порошка: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немонетарное: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прочих полуобработанных формах: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прочее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7108200001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 (включая золото с гальваническим покрытием из платины) необработанное или полуобработанное, или в виде порошка: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монетарное: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слитках с содержанием не менее 995 частей золота на 1000 частей сплава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7108200009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 (включая золото с гальваническим покрытием из платины) необработанное или полуобработанное, или в виде порошка: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монетарное: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прочее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7110110001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Платина необработанная или полуобработанная, или в виде порошка: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платина: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необработанная или в виде порошка: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в слитках с содержанием не менее 999,5 частей платины на 1000 частей сплава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7110110009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Платина необработанная или полуобработанная, или в виде порошка: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платина: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необработанная или в виде порошка: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7110191000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Платина необработанная или полуобработанная, или в виде порошка: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платина: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прочая: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прутки, проволока и профили; пластины; листы и полосы или ленты толщиной более 0,15 миллиметров , не считая любой основы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7110198001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Платина необработанная или полуобработанная, или в виде порошка: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платина: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прочая: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прочая: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трубы, трубки и пустотелые болванки; тонкие листы и полосы (фольга) толщиной не более 0,15 миллиметров, не считая любой основы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7110198009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Платина необработанная или полуобработанная, или в виде порошка: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платина: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прочая: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прочая: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прочая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7110210001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Платина необработанная или полуобработанная, или в виде порошка: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палладий: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необработанный или в виде порошка: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в слитках с содержанием не менее 999,5 частей палладия на 1000 частей сплава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7110210009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Платина необработанная или полуобработанная, или в виде порошка: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палладий: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необработанный или в виде порошка: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7110290000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Платина необработанная или полуобработанная, или в виде порошка: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палладий: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7110310000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Платина необработанная или полуобработанная, или в виде порошка: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родий: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необработанный или в виде порошка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7110390000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Платина необработанная или полуобработанная, или в виде порошка: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родий: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7110410000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Платина необработанная или полуобработанная, или в виде порошка: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иридий, осмий и рутений: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необработанные или в виде порошка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7110490000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Платина необработанная или полуобработанная, или в виде порошка: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иридий, осмий и рутений: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7112300000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 лом драгоценных металлов или металлов, плакированных драгоценными металлами; прочие отходы и лом, содержащие драгоценный металл или соединения драгоценных металлов, используемые главным образом для извлечения драгоценных металлов, кроме товаров товарной позиции 8549: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зола, содержащая драгоценный металл или соединения драгоценного металла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7112910000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 лом драгоценных металлов или металлов, плакированных драгоценными металлами; прочие отходы и лом, содержащие драгоценный металл или соединения драгоценных металлов, используемые главным образом для извлечения драгоценных металлов, кроме товаров товарной позиции 8549: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золота, включая металл, плакированный золотом, но исключая отходы, содержащие другие драгоценные металлы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7112920000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 лом драгоценных металлов или металлов, плакированных драгоценными металлами; прочие отходы и лом, содержащие драгоценный металл или соединения драгоценных металлов, используемые главным образом для извлечения драгоценных металлов, кроме товаров товарной позиции 8549: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платины, включая металл, плакированный платиной, но исключая отходы, содержащие другие драгоценные металлы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7112990000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 лом драгоценных металлов или металлов, плакированных драгоценными металлами; прочие отходы и лом, содержащие драгоценный металл или соединения драгоценных металлов, используемые главным образом для извлечения драгоценных металлов, кроме товаров товарной позиции 8549: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7202112000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Ферросплавы: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ферромарганец: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содержащий более 2 процентов содержания по массе углерода: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в гранулах размером не более 5 миллиметров и с содержанием марганца более 65 процентов содержания по массе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7202118000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Ферросплавы: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ферромарганец: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содержащий более 2 процентов содержания по массе углерода: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7202190000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Ферросплавы: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ферромарганец: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7202210000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Ферросплавы: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ферросилиций: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содержащий более 55 процентов содержания по массе кремния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7202291000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Ферросплавы: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ферросилиций: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содержащий 4 процента содержания по массе или более, но не более 10 процентов содержания по массе магния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7202299000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Ферросплавы: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ферросилиций: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7202300000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Ферросплавы: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ферросиликомарганец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7202411000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Ферросплавы: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феррохром: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содержащий более 4 процентов содержания по массе углерода: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содержащий более 4 процентов содержания по массе , но не более 6 процентов содержания по массе углерода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7202419000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Ферросплавы: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феррохром: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содержащий более 4 процентов содержания по массе углерода: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содержащий более 6 процентов содержания по массе углерода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7202491000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Ферросплавы: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феррохром: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содержащий не более 0,05 процентов содержания по массе углерода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7202495000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Ферросплавы: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феррохром: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содержащий более 0,05 процентов содержания по массе , но не более 0,5 процентов содержания по массе углерода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7202499000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Ферросплавы: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феррохром: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содержащий более 0,5 процентов содержания по массе, но не более 4 процентов содержания по массе углерода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7202500000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Ферросплавы: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ферросиликохром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7202600000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Ферросплавы: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ферроникель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7202700000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Ферросплавы: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ферромолибден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7202800000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Ферросплавы: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ферровольфрам и ферросиликовольфрам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7202910000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Ферросплавы: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ферротитан и ферросиликотитан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7202920000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Ферросплавы: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феррованадий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7202930000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Ферросплавы: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феррониобий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7202991000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Ферросплавы: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феррофосфор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7202993000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Ферросплавы: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ферросиликомагний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7202998000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Ферросплавы: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7204100000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 лом черных металлов; слитки черных металлов для переплавки (шихтовые слитки):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отходы и лом литейного чугуна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7204211000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 лом черных металлов; слитки черных металлов для переплавки (шихтовые слитки):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отходы и лом легированной стали: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коррозионностойкой стали: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содержащей 8 процентов содержания по массе или более никеля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7204219000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 лом черных металлов; слитки черных металлов для переплавки (шихтовые слитки):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отходы и лом легированной стали: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коррозионностойкой стали: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7204290000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 лом черных металлов; слитки черных металлов для переплавки (шихтовые слитки):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отходы и лом легированной стали: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7204300000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 лом черных металлов; слитки черных металлов для переплавки (шихтовые слитки):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отходы и лом черных металлов, покрытых слоем олова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7204411000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 лом черных металлов; слитки черных металлов для переплавки (шихтовые слитки):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отходы и лом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токарная стружка, обрезки, обломки, отходы фрезерного производства, опилки, отходы обрезки и штамповки, пакетированные или непакетированные: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токарная стружка, обрезки, обломки, отходы фрезерного производства, опилки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7204419100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 лом черных металлов; слитки черных металлов для переплавки (шихтовые слитки):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отходы и лом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токарная стружка, обрезки, обломки, отходы фрезерного производства, опилки, отходы обрезки и штамповки, пакетированные или непакетированные: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отходы обрезки и штамповки: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пакетированные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7204419900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 лом черных металлов; слитки черных металлов для переплавки (шихтовые слитки):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отходы и лом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токарная стружка, обрезки, обломки, отходы фрезерного производства, опилки, отходы обрезки и штамповки, пакетированные или непакетированные: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отходы обрезки и штамповки: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7204491000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 лом черных металлов; слитки черных металлов для переплавки (шихтовые слитки):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отходы и лом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дробленые (резаные)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7204493000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 лом черных металлов; слитки черных металлов для переплавки (шихтовые слитки):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отходы и лом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пакетированные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7204499000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 лом черных металлов; слитки черных металлов для переплавки (шихтовые слитки):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отходы и лом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7204500000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 лом черных металлов; слитки черных металлов для переплавки (шихтовые слитки):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слитки для переплавки (шихтовые слитки)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7402000000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 нерафинированная; медные аноды для электролитического рафинирования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7403110000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 рафинированная и сплавы медные необработанные: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медь рафинированная: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катоды и секции катодов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7403120000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 рафинированная и сплавы медные необработанные: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медь рафинированная: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заготовки для изготовления проволоки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7403130000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 рафинированная и сплавы медные необработанные: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медь рафинированная: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заготовки для прокатки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7403190000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 рафинированная и сплавы медные необработанные: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медь рафинированная: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7403210000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 рафинированная и сплавы медные необработанные: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сплавы медные: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сплавы на основе меди и цинка (латуни)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7403220000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 рафинированная и сплавы медные необработанные: — сплавы медные: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сплавы на основе меди и олова (бронзы)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7403290000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 рафинированная и сплавы медные необработанные: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сплавы медные: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медные сплавы прочие (кроме лигатур товарной позиции 7405)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7404001000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 лом медные: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рафинированной меди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7404009100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 лом медные: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сплавов медных: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сплавов на основе меди и цинка (латуни)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7404009900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 лом медные: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сплавов медных: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7602001100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 лом алюминиевые: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отходы: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— — токарная стружка, обрезки, обломки, отходы фрезерного производства, опилки и отходы от обрезки; отходы окрашенных, с различными покрытиями или скрепленных листов и фольги, толщиной (не считая основы) не более 0,2 миллиметров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7602001900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 лом алюминиевые: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отходы: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 (включая отбракованные изделия)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7602009000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 лом алюминиевые: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лом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7802000000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 лом свинцовые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7601202001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 необработанный: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сплавы алюминиевые: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слябы и биллеты: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из первичных алюминиевых сплавов для производства авиационных двигателей5)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7601202009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 необработанный: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сплавы алюминиевые: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слябы и биллеты: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7601208001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 необработанный: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сплавы алюминиевые: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из первичных алюминиевых сплавов для производства авиационных двигателей5)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7601208002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 необработанный: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сплавы алюминиевые: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из вторичных алюминиевых сплавов, в слитках или в жидком состоянии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7601208009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 необработанный: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сплавы алюминиевые: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7801100000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 необработанный: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свинец рафинированный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7801910000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 необработанный: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содержащий сурьму в качестве элемента, преобладающего по массе среди других элементов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7801991000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 необработанный: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для рафинирования, содержащий 0,02 процентов содержания по массе или более серебра (черновой свинец, или веркблей)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7801999000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 необработанный: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7901110000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 необработанный: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цинк нелегированный: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содержащий 99,99 процентов содержания по массе или более цинка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7901121000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 необработанный: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цинк нелегированный: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содержащий менее 99,99 процентов содержания по массе цинка: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содержащий 99,95 процентов содержания по массе или более, но менее чем 99,99 процентов содержания по массе цинка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7901123000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 необработанный: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цинк нелегированный: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содержащий менее 99,99 процентов содержания по массе цинка: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содержащий 98,5 процентов содержания по массе или более, но менее чем 99,95 процентов содержания по массе цинка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7901129000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 необработанный: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цинк нелегированный: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содержащий менее 99,99 процентов содержания по массе цинка: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содержащий 97,5 процентов содержания по массе или более, но менее чем 98,5 процентов содержания по массе цинка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7901200000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 необработанный: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сплавы цинковые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8106001000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Штейн кобальтовый и прочие промежуточные продукты металлургии кобальта; кобальт и изделия из него, включая отходы и лом: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8106100000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Висмут и изделия из него, включая отходы и лом: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содержащие более 99,99 процентов содержания по массе висмута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8106900000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Висмут и изделия из него, включая отходы и лом: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8107200000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Висмут и изделия из него, включая отходы и лом: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8112120000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Бериллий, хром, гафний, рений, таллий, кадмий, германий, ванадий, галлий, индий и ниобий (колумбий), и изделия из них, включая отходы и лом: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бериллий: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необработанный; порошки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8112130000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Бериллий, хром, гафний, рений, таллий, кадмий, германий, ванадий, галлий, индий и ниобий (колумбий), и изделия из них, включая отходы и лом: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бериллий: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отходы и лом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8112190000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Бериллий, хром, гафний, рений, таллий, кадмий, германий, ванадий, галлий, индий и ниобий (колумбий), и изделия из них, включая отходы и лом: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бериллий: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8112211000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Бериллий, хром, гафний, рений, таллий, кадмий, германий, ванадий, галлий, индий и ниобий (колумбий), и изделия из них, включая отходы и лом: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хром: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необработанный; порошки: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сплавы, содержащие более 10 процентов содержания по массе никеля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8112219000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Бериллий, хром, гафний, рений, таллий, кадмий, германий, ванадий, галлий, индий и ниобий (колумбий), и изделия из них, включая отходы и лом: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хром: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необработанный; порошки: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8112220000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Бериллий, хром, гафний, рений, таллий, кадмий, германий, ванадий, галлий, индий и ниобий (колумбий), и изделия из них, включая отходы и лом: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хром: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отходы и лом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8112290000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Бериллий, хром, гафний, рений, таллий, кадмий, германий, ванадий, галлий, индий и ниобий (колумбий), и изделия из них, включая отходы и лом: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хром: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8112310000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Бериллий, хром, гафний, рений, таллий, кадмий, германий, ванадий, галлий, индий и ниобий (колумбий), и изделия из них, включая отходы и лом: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гафний: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необработанный; отходы и лом; порошки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8112390000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Бериллий, хром, гафний, рений, таллий, кадмий, германий, ванадий, галлий, индий и ниобий (колумбий), и изделия из них, включая отходы и лом: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гафний: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8112410001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Бериллий, хром, гафний, рений, таллий, кадмий, германий, ванадий, галлий, индий и ниобий (колумбий), и изделия из них, включая отходы и лом: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рений: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необработанный; отходы и лом; порошки: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отходы и лом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8112410009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Бериллий, хром, гафний, рений, таллий, кадмий, германий, ванадий, галлий, индий и ниобий (колумбий), и изделия из них, включая отходы и лом: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рений: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необработанный; отходы и лом; порошки: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8112490000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Бериллий, хром, гафний, рений, таллий, кадмий, германий, ванадий, галлий, индий и ниобий (колумбий), и изделия из них, включая отходы и лом: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рений: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8112510000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Бериллий, хром, гафний, рений, таллий, кадмий, германий, ванадий, галлий, индий и ниобий (колумбий), и изделия из них, включая отходы и лом: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таллий: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необработанный; порошки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8112520000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Бериллий, хром, гафний, рений, таллий, кадмий, германий, ванадий, галлий, индий и ниобий (колумбий), и изделия из них, включая отходы и лом: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таллий: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отходы и лом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8112590000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Бериллий, хром, гафний, рений, таллий, кадмий, германий, ванадий, галлий, индий и ниобий (колумбий), и изделия из них, включая отходы и лом: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— таллий: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8112610000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Бериллий, хром, гафний, рений, таллий, кадмий, германий, ванадий, галлий, индий и ниобий (колумбий), и изделия из них, включая отходы и лом: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кадмий: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отходы и лом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8112690001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Бериллий, хром, гафний, рений, таллий, кадмий, германий, ванадий, галлий, индий и ниобий (колумбий), и изделия из них, включая отходы и лом: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кадмий: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необработанный; порошки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8112690009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Бериллий, хром, гафний, рений, таллий, кадмий, германий, ванадий, галлий, индий и ниобий (колумбий), и изделия из них, включая отходы и лом: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кадмий: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8112922101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Бериллий, хром, гафний, рений, таллий, кадмий, германий, ванадий, галлий, индий и ниобий (колумбий), и изделия из них, включая отходы и лом: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необработанные; отходы и лом; порошки: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ниобий (колумбий); галлий; индий; ванадий; германий: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отходы и лом: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германий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8112922108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Бериллий, хром, гафний, рений, таллий, кадмий, германий, ванадий, галлий, индий и ниобий (колумбий), и изделия из них, включая отходы и лом: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необработанные; отходы и лом; порошки: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ниобий (колумбий); галлий; индий; ванадий; германий: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отходы и лом: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8112924100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Бериллий, хром, гафний, рений, таллий, кадмий, германий, ванадий, галлий, индий и ниобий (колумбий), и изделия из них, включая отходы и лом: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необработанные; отходы и лом; порошки: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ниобий (колумбий); галлий; индий; ванадий; германий: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ниобий (колумбий)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8112928100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Бериллий, хром, гафний, рений, таллий, кадмий, германий, ванадий, галлий, индий и ниобий (колумбий), и изделия из них, включая отходы и лом: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необработанные; отходы и лом; порошки: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ниобий (колумбий); галлий; индий; ванадий; германий: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индий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8112928900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Бериллий, хром, гафний, рений, таллий, кадмий, германий, ванадий, галлий, индий и ниобий (колумбий), и изделия из них, включая отходы и лом: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необработанные; отходы и лом; порошки: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ниобий (колумбий); галлий; индий; ванадий; германий: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галлий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8112929101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Бериллий, хром, гафний, рений, таллий, кадмий, германий, ванадий, галлий, индий и ниобий (колумбий), и изделия из них, включая отходы и лом: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необработанные; отходы и лом; порошки: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ниобий (колумбий); галлий; индий; ванадий; германий: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ванадий: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ванадий-алюминиевая лигатура для производства титановых слитков, сплавов и слябов5)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8112929109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Бериллий, хром, гафний, рений, таллий, кадмий, германий, ванадий, галлий, индий и ниобий (колумбий), и изделия из них, включая отходы и лом: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необработанные; отходы и лом; порошки: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ниобий (колумбий); галлий; индий; ванадий; германий: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ванадий: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прочий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8112929500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Бериллий, хром, гафний, рений, таллий, кадмий, германий, ванадий, галлий, индий и ниобий (колумбий), и изделия из них, включая отходы и лом: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необработанные; отходы и лом; порошки: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ниобий (колумбий); галлий; индий; ванадий; германий: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германий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8112992000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Бериллий, хром, гафний, рений, таллий, кадмий, германий, ванадий, галлий, индий и ниобий (колумбий), и изделия из них, включая отходы и лом: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германий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8112994000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Бериллий, хром, гафний, рений, таллий, кадмий, германий, ванадий, галлий, индий и ниобий (колумбий), и изделия из них, включая отходы и лом: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ниобий (колумбий)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8112997001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Бериллий, хром, гафний, рений, таллий, кадмий, германий, ванадий, галлий, индий и ниобий (колумбий), и изделия из них, включая отходы и лом: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галлий; индий; ванадий: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галлий; индий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8112997009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Бериллий, хром, гафний, рений, таллий, кадмий, германий, ванадий, галлий, индий и ниобий (колумбий), и изделия из них, включая отходы и лом: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галлий; индий; ванадий: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ванадий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2817000000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цинка; пероксид цинка.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7401000000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Штейн медный; медь цементационная (медь осажденная).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2025 года № 657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57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СОПРОВОДИТЕЛЬНАЯ НАКЛАДНАЯ НА ТОВАРЫ (СНТ)</w:t>
      </w:r>
    </w:p>
    <w:bookmarkEnd w:id="181"/>
    <w:p>
      <w:pPr>
        <w:spacing w:after="0"/>
        <w:ind w:left="0"/>
        <w:jc w:val="both"/>
      </w:pPr>
      <w:bookmarkStart w:name="z758" w:id="182"/>
      <w:r>
        <w:rPr>
          <w:rFonts w:ascii="Times New Roman"/>
          <w:b w:val="false"/>
          <w:i w:val="false"/>
          <w:color w:val="000000"/>
          <w:sz w:val="28"/>
        </w:rPr>
        <w:t>
      Поля, отмеченные * заполняются при пересечении товара через государственную границу Республики Казахстан</w:t>
      </w:r>
    </w:p>
    <w:bookmarkEnd w:id="182"/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699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выбор только одного значения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выбор нескольких значений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7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6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1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43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3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763" w:id="183"/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РК – Республика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 ЭСФ – информационная система "Электронные счета-фактуры";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ИИН/БИН – индивидуальный идентификационный номер или бизнес–идентификационный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НДС – налог на добавленную стоимость;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СЭЗ – специальная экономическая зона;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ЭЦП – электронная цифровая подпись;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ПИН-код – постоянный идентификационный номер, который присваивается производителям подакцизной продукции, оптовым поставщикам, осуществляющим импорт подакцизной продукции, и каждому наименованию, виду подакцизной продукции, производимого в Республике Казахстан или ввозимого на территорию Республики Казахстан, необходимый для указания вида, марки подакцизной продукции в сопроводительной накладной на товары;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ТН ВЭД ЕАЭС – товарная номенклатура внешнеэкономической деятельности Евразийского экономического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ЕАЭС – Евразийский экономический союз;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GTIN (Global Trade Item Number) – глобальный идентификационный номер, присваиваемый группе товаров национальной (региональной) организацией GS1 в соответствии с правилами, установленными стандартами системы GS1, в целях ее однозначной идентификации в мировом экономическом пространстве;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УСД – участник совместной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СРП – соглашение о разделе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ОГД – орган государственных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КПП – контрольно-пропускной пункт;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АТС – автотранспортные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– фамилия, имя, отчество;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км – километр;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 – тонна.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сопроводительной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накладной на товары</w:t>
            </w:r>
          </w:p>
        </w:tc>
      </w:tr>
    </w:tbl>
    <w:bookmarkStart w:name="z765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заполнения формы сопроводительной накладной на товары</w:t>
      </w:r>
    </w:p>
    <w:bookmarkEnd w:id="184"/>
    <w:bookmarkStart w:name="z76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разделе А "Общий раздел" заполняются строки со следующими порядковыми номерами:</w:t>
      </w:r>
    </w:p>
    <w:bookmarkEnd w:id="185"/>
    <w:bookmarkStart w:name="z76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Номер СНТ учетной системы" – порядковый номер СНТ, который присваивается в налоговом учете налогоплательщика и определяется поставщиком товаров самостоятельно (данное поле не обязательно к заполнению);</w:t>
      </w:r>
    </w:p>
    <w:bookmarkEnd w:id="186"/>
    <w:bookmarkStart w:name="z76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Дата отгрузки товара" – дата заполняется вручную;</w:t>
      </w:r>
    </w:p>
    <w:bookmarkEnd w:id="187"/>
    <w:bookmarkStart w:name="z76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Регистрационный номер СНТ в ИС ЭСФ" – заполняется автоматически при регистрации СНТ в ИС ЭСФ (не предназначено для заполнения и (или) редактирования участником ИС ЭСФ);</w:t>
      </w:r>
    </w:p>
    <w:bookmarkEnd w:id="188"/>
    <w:bookmarkStart w:name="z77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"3.1. Дата и время регистрации СНТ в ИС ЭСФ" – заполняется автоматически ИС ЭСФ и соответствует фактическому времени оформления;</w:t>
      </w:r>
    </w:p>
    <w:bookmarkEnd w:id="189"/>
    <w:bookmarkStart w:name="z77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Номер акта/Уведомления по товарам, подлежащим маркировке" – указывается регистрационный номер акта приема/передачи или уведомления о ввозе товаров, подлежащих маркировке (данное поле не обязательно к заполнению); </w:t>
      </w:r>
    </w:p>
    <w:bookmarkEnd w:id="190"/>
    <w:bookmarkStart w:name="z77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"4.1. Дата акта/Уведомления по товарам, подлежащим маркировке" – указывается дата акта приема/передачи или уведомления о ввозе товаров, подлежащих маркировке (данное поле не обязательно к заполнению);</w:t>
      </w:r>
    </w:p>
    <w:bookmarkEnd w:id="191"/>
    <w:bookmarkStart w:name="z77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Исправление СНТ" – ставится отметка при необходимости исправления ошибок, не влекущих замену поставщика и (или) получателя товаров, путем аннулирования ранее оформленной СНТ и оформлением исправленной СНТ;</w:t>
      </w:r>
    </w:p>
    <w:bookmarkEnd w:id="192"/>
    <w:bookmarkStart w:name="z77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"5.1. Регистрационный номер исправляемой СНТ в ИС ЭСФ" – указывается регистрационный номер исправляемой СНТ в ИС ЭСФ;</w:t>
      </w:r>
    </w:p>
    <w:bookmarkEnd w:id="193"/>
    <w:bookmarkStart w:name="z77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Возврат товара, ранее принятого по СНТ" – ставится отметка при необходимости возврата товара, с указанием в разделе В "Реквизиты поставщика" реквизитов получателя, в разделе С "Реквизиты получателя" реквизитов поставщика;</w:t>
      </w:r>
    </w:p>
    <w:bookmarkEnd w:id="194"/>
    <w:bookmarkStart w:name="z77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"6.1. Регистрационный номер СНТ в ИС ЭСФ" – указывается регистрационный номер ранее оформленной СНТ в ИС ЭСФ;</w:t>
      </w:r>
    </w:p>
    <w:bookmarkEnd w:id="195"/>
    <w:bookmarkStart w:name="z77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Ввоз товаров на территорию Республики Казахстан" – при необходимости ставится соответствующая отметка в ячейке:</w:t>
      </w:r>
    </w:p>
    <w:bookmarkEnd w:id="196"/>
    <w:bookmarkStart w:name="z77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"7.1. Ввоз товаров на территорию Республики Казахстан";</w:t>
      </w:r>
    </w:p>
    <w:bookmarkEnd w:id="197"/>
    <w:bookmarkStart w:name="z77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"7.2. Ввоз на переработку";</w:t>
      </w:r>
    </w:p>
    <w:bookmarkEnd w:id="198"/>
    <w:bookmarkStart w:name="z78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"7.3. Временный ввоз";</w:t>
      </w:r>
    </w:p>
    <w:bookmarkEnd w:id="199"/>
    <w:bookmarkStart w:name="z78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"7.4. Ввоз временно вывезенного товара";</w:t>
      </w:r>
    </w:p>
    <w:bookmarkEnd w:id="200"/>
    <w:bookmarkStart w:name="z78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"7.5. Ввоз товаров на территорию СЭЗ" – указывается отметка:</w:t>
      </w:r>
    </w:p>
    <w:bookmarkEnd w:id="201"/>
    <w:bookmarkStart w:name="z78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"7.5.1. Наименование СЭЗ" – заполняется при необходимости при реализации товаров на территорию "свободной (специальной, особой) экономической зоны" (далее – СЭЗ), (выбирается из отображаемого списка);</w:t>
      </w:r>
    </w:p>
    <w:bookmarkEnd w:id="202"/>
    <w:bookmarkStart w:name="z78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Вывоз товаров с территории Республики Казахстан" – при необходимости ставится соответствующая отметка в ячейке:</w:t>
      </w:r>
    </w:p>
    <w:bookmarkEnd w:id="203"/>
    <w:bookmarkStart w:name="z78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"8.1. Вывоз товаров с территории Республики Казахстан";</w:t>
      </w:r>
    </w:p>
    <w:bookmarkEnd w:id="204"/>
    <w:bookmarkStart w:name="z78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"8.2. Вывоз на переработку";</w:t>
      </w:r>
    </w:p>
    <w:bookmarkEnd w:id="205"/>
    <w:bookmarkStart w:name="z78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"8.3. Временный вывоз";</w:t>
      </w:r>
    </w:p>
    <w:bookmarkEnd w:id="206"/>
    <w:bookmarkStart w:name="z78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"8.4. Вывоз временно ввезенного товара";</w:t>
      </w:r>
    </w:p>
    <w:bookmarkEnd w:id="207"/>
    <w:bookmarkStart w:name="z78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"8.5. Вывоз товаров с территории СЭЗ";</w:t>
      </w:r>
    </w:p>
    <w:bookmarkEnd w:id="208"/>
    <w:bookmarkStart w:name="z79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"8.5.1. Наименование СЭЗ" – заполняется при необходимости при реализации товаров с территории СЭЗ (выбирается из отображаемого списка);</w:t>
      </w:r>
    </w:p>
    <w:bookmarkEnd w:id="209"/>
    <w:bookmarkStart w:name="z79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Перемещение товаров" – при необходимости ставится соответствующая отметка в ячейке:</w:t>
      </w:r>
    </w:p>
    <w:bookmarkEnd w:id="210"/>
    <w:bookmarkStart w:name="z79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9.1. В пределах одного лица на территории РК" – ставится отметка, только по товарам, указанным в строках, порядковые номера 1, 2, 3 и 4 Перечня товаров;</w:t>
      </w:r>
    </w:p>
    <w:bookmarkEnd w:id="211"/>
    <w:bookmarkStart w:name="z79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"9.2. В пределах одного лица в рамках ЕАЭС";</w:t>
      </w:r>
    </w:p>
    <w:bookmarkEnd w:id="212"/>
    <w:bookmarkStart w:name="z79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"9.3. Иное перемещение";</w:t>
      </w:r>
    </w:p>
    <w:bookmarkEnd w:id="213"/>
    <w:bookmarkStart w:name="z79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Подакцизные и другие товары (за исключением подлежащих маркировке)" – при необходимости ставится соответствующая отметка в ячейке:</w:t>
      </w:r>
    </w:p>
    <w:bookmarkEnd w:id="214"/>
    <w:bookmarkStart w:name="z79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"10.1. Этиловый спирт";</w:t>
      </w:r>
    </w:p>
    <w:bookmarkEnd w:id="215"/>
    <w:bookmarkStart w:name="z79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"10.2. Вино наливом";</w:t>
      </w:r>
    </w:p>
    <w:bookmarkEnd w:id="216"/>
    <w:bookmarkStart w:name="z79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"10.3. Пивоваренная продукция";</w:t>
      </w:r>
    </w:p>
    <w:bookmarkEnd w:id="217"/>
    <w:bookmarkStart w:name="z79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"10.4. Алкогольная продукция (кроме пивоваренной продукции)";</w:t>
      </w:r>
    </w:p>
    <w:bookmarkEnd w:id="218"/>
    <w:bookmarkStart w:name="z80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"10.5. Нефтепродукты";</w:t>
      </w:r>
    </w:p>
    <w:bookmarkEnd w:id="219"/>
    <w:bookmarkStart w:name="z80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"10.6. Биотопливо";</w:t>
      </w:r>
    </w:p>
    <w:bookmarkEnd w:id="220"/>
    <w:bookmarkStart w:name="z80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"10.7. Табачные изделия";</w:t>
      </w:r>
    </w:p>
    <w:bookmarkEnd w:id="221"/>
    <w:bookmarkStart w:name="z80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Товары, подлежащие экспортному контролю (двойного назначения, военного назначения)" – ставится отметка при необходимости осуществления операций с товарами, подлежащими экспортному контролю (двойного назначения, военного назначения);</w:t>
      </w:r>
    </w:p>
    <w:bookmarkEnd w:id="222"/>
    <w:bookmarkStart w:name="z80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Подлежащие маркировке" – при необходимости ставится соответствующая отметка в ячейке.</w:t>
      </w:r>
    </w:p>
    <w:bookmarkEnd w:id="223"/>
    <w:bookmarkStart w:name="z80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разделе В "Реквизиты поставщика" заполняются строки со следующими порядковыми номерами:</w:t>
      </w:r>
    </w:p>
    <w:bookmarkEnd w:id="224"/>
    <w:bookmarkStart w:name="z80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Индивидуальный идентификационный номер или бизнес-идентификационный номер (далее – ИИН/БИН)" – вводится поставщиком, при ввозе вводится получателем (если поставщиком (отправителем) товаров является резидентом государств-членов ЕАЭС, то указывается идентификационный код (номер) нерезидента);</w:t>
      </w:r>
    </w:p>
    <w:bookmarkEnd w:id="225"/>
    <w:bookmarkStart w:name="z80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"13.1. Нерезидент" – ставится отметка в случае, если поставщик (отправитель) товаров является нерезидентом;</w:t>
      </w:r>
    </w:p>
    <w:bookmarkEnd w:id="226"/>
    <w:bookmarkStart w:name="z80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Наименование поставщика/отправителя";</w:t>
      </w:r>
    </w:p>
    <w:bookmarkEnd w:id="227"/>
    <w:bookmarkStart w:name="z80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БИН структурного подразделения";</w:t>
      </w:r>
    </w:p>
    <w:bookmarkEnd w:id="228"/>
    <w:bookmarkStart w:name="z81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БИН реорганизованного лица";</w:t>
      </w:r>
    </w:p>
    <w:bookmarkEnd w:id="229"/>
    <w:bookmarkStart w:name="z81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Категория поставщика";</w:t>
      </w:r>
    </w:p>
    <w:bookmarkEnd w:id="230"/>
    <w:bookmarkStart w:name="z81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Код страны регистрации поставщика" – указывается буквенный код страны поставщика (отправителя) товаров в соответствии с Классификатором стран мира в соответствии с приложением 22 Классификатора,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сентября 2010 года № 378 "О классификаторах, используемых для заполнения таможенных деклараций" (далее – Классификатор);</w:t>
      </w:r>
    </w:p>
    <w:bookmarkEnd w:id="231"/>
    <w:bookmarkStart w:name="z81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Код страны отправки/отгрузки" – указывается буквенный код страны поставщика (отправителя) товаров в соответствии с приложением 22 Классификатора с территории которого осуществляется отправка товаров;</w:t>
      </w:r>
    </w:p>
    <w:bookmarkEnd w:id="232"/>
    <w:bookmarkStart w:name="z81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Фактический адрес отправки/отгрузки" – заполняется автоматически при обороте товаров, указанных в строке, порядковый номер 2 Перечня товаров;</w:t>
      </w:r>
    </w:p>
    <w:bookmarkEnd w:id="233"/>
    <w:bookmarkStart w:name="z81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Идентификационный номер (ID) склада отправки/отгрузки" – номер регистрации виртуального склада (данное поле при ввозе товаров на территорию Республики Казахстан не заполняется).</w:t>
      </w:r>
    </w:p>
    <w:bookmarkEnd w:id="234"/>
    <w:bookmarkStart w:name="z81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разделе С "Реквизиты получателя" заполняются строки со следующими порядковыми номерами:</w:t>
      </w:r>
    </w:p>
    <w:bookmarkEnd w:id="235"/>
    <w:bookmarkStart w:name="z81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ИИН/БИН" (если покупателем (получателем) товаров является резидентом государств-членов ЕАЭС, указывается идентификационный код (номер) нерезидента);</w:t>
      </w:r>
    </w:p>
    <w:bookmarkEnd w:id="236"/>
    <w:bookmarkStart w:name="z81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"22.1. Нерезидент" – ставится отметка, в случае если покупатель (получатель) товаров является нерезидентом;</w:t>
      </w:r>
    </w:p>
    <w:bookmarkEnd w:id="237"/>
    <w:bookmarkStart w:name="z81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Наименование получателя";</w:t>
      </w:r>
    </w:p>
    <w:bookmarkEnd w:id="238"/>
    <w:bookmarkStart w:name="z82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БИН структурного подразделения";</w:t>
      </w:r>
    </w:p>
    <w:bookmarkEnd w:id="239"/>
    <w:bookmarkStart w:name="z82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БИН реорганизованного лица";</w:t>
      </w:r>
    </w:p>
    <w:bookmarkEnd w:id="240"/>
    <w:bookmarkStart w:name="z82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Категория получателя";</w:t>
      </w:r>
    </w:p>
    <w:bookmarkEnd w:id="241"/>
    <w:bookmarkStart w:name="z82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Код страны регистрации получателя" – указывается буквенный код страны получателя товаров, аэропортами указывается буквенный код страны принадлежности воздушного борта в соответствии с приложением 22 Классификатора;</w:t>
      </w:r>
    </w:p>
    <w:bookmarkEnd w:id="242"/>
    <w:bookmarkStart w:name="z82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Код страны доставки/поставки" – указывается буквенный код страны получателя товаров в соответствии с приложением 22 Классификатора;</w:t>
      </w:r>
    </w:p>
    <w:bookmarkEnd w:id="243"/>
    <w:bookmarkStart w:name="z82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Фактический адрес доставки/поставки" – заполняется автоматически при обороте товаров, указанных в строке, порядковый номер 2 Перечня товаров;</w:t>
      </w:r>
    </w:p>
    <w:bookmarkEnd w:id="244"/>
    <w:bookmarkStart w:name="z82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Идентификационный номер (ID) склада доставки/поставки" – номер регистрации виртуального склада (данное поле при вывозе товаров с территории Республики Казахстан не заполняется).</w:t>
      </w:r>
    </w:p>
    <w:bookmarkEnd w:id="245"/>
    <w:bookmarkStart w:name="z82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Разделе D "Реквизиты грузоотправителя и грузополучателя" заполняются строки со следующими порядковыми номерами:</w:t>
      </w:r>
    </w:p>
    <w:bookmarkEnd w:id="246"/>
    <w:bookmarkStart w:name="z82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"Грузоотправитель" – лицо, от имени которого оформляется отправка груза:</w:t>
      </w:r>
    </w:p>
    <w:bookmarkEnd w:id="247"/>
    <w:bookmarkStart w:name="z82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ИИН/БИН" (если грузоотправитель товаров является резидентом государств-членов ЕАЭС, указывается идентификационный код (номер) нерезидента);</w:t>
      </w:r>
    </w:p>
    <w:bookmarkEnd w:id="248"/>
    <w:bookmarkStart w:name="z83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"31.1. Нерезидент" – ставится отметка, если грузоотправитель товаров является нерезидентом;</w:t>
      </w:r>
    </w:p>
    <w:bookmarkEnd w:id="249"/>
    <w:bookmarkStart w:name="z83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Наименование грузоотправителя";</w:t>
      </w:r>
    </w:p>
    <w:bookmarkEnd w:id="250"/>
    <w:bookmarkStart w:name="z83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Код страны отправки" – указывается буквенный код страны грузоотправителя в соответствии с приложением 22 Классификатора;</w:t>
      </w:r>
    </w:p>
    <w:bookmarkEnd w:id="251"/>
    <w:bookmarkStart w:name="z83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"Грузополучатель" – лицо, уполномоченное на получение груза на основании договора или на иных законных основаниях:</w:t>
      </w:r>
    </w:p>
    <w:bookmarkEnd w:id="252"/>
    <w:bookmarkStart w:name="z83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ИИН/БИН" (если грузополучатель товаров является резидентом государств-членов ЕАЭС, указывается идентификационный код (номер) нерезидента);</w:t>
      </w:r>
    </w:p>
    <w:bookmarkEnd w:id="253"/>
    <w:bookmarkStart w:name="z83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"34.1. Нерезидент" – ставится отметка, если грузополучатель товаров является нерезидентом;</w:t>
      </w:r>
    </w:p>
    <w:bookmarkEnd w:id="254"/>
    <w:bookmarkStart w:name="z83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"35. Наименование грузополучателя";</w:t>
      </w:r>
    </w:p>
    <w:bookmarkEnd w:id="255"/>
    <w:bookmarkStart w:name="z83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Код страны доставки" – указывается буквенный код страны грузополучателя в соответствии с приложением 22 Классификатора.</w:t>
      </w:r>
    </w:p>
    <w:bookmarkEnd w:id="256"/>
    <w:bookmarkStart w:name="z83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Разделе D1 "Дополнительные сведения" – при необходимости указываются дополнительные сведения:</w:t>
      </w:r>
    </w:p>
    <w:bookmarkEnd w:id="257"/>
    <w:bookmarkStart w:name="z83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"Реквизиты грузоотправителя" – при необходимости указываются "D1a. Дополнительные сведения" грузоотправителя;</w:t>
      </w:r>
    </w:p>
    <w:bookmarkEnd w:id="258"/>
    <w:bookmarkStart w:name="z84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"Реквизиты грузополучателя" – при необходимости указываются "D1b. Дополнительные сведения" грузополучателя.</w:t>
      </w:r>
    </w:p>
    <w:bookmarkEnd w:id="259"/>
    <w:bookmarkStart w:name="z84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Разделе Е "Сведения по перевозке" заполняются строки со следующими порядковыми номерами:</w:t>
      </w:r>
    </w:p>
    <w:bookmarkEnd w:id="260"/>
    <w:bookmarkStart w:name="z84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Наименование перевозчика" – при необходимости ставится соответствующая отметка в ячейке.</w:t>
      </w:r>
    </w:p>
    <w:bookmarkEnd w:id="261"/>
    <w:bookmarkStart w:name="z84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"37.1. Нерезидент" – ставится отметка, если перевозчик является нерезидентом;</w:t>
      </w:r>
    </w:p>
    <w:bookmarkEnd w:id="262"/>
    <w:bookmarkStart w:name="z84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"37.2. Код страны перевозчика" – указывается буквенный код страны перевозчика в соответствии с приложением 22 Классификатора (данное поле заполняется при перевозке товаров, подлежащих прослеживаемости);</w:t>
      </w:r>
    </w:p>
    <w:bookmarkEnd w:id="263"/>
    <w:bookmarkStart w:name="z84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ИИН/БИН" (если перевозчик является резидентом государств-членов ЕАЭС, указывается идентификационный код (номер) нерезидента перевозчика);</w:t>
      </w:r>
    </w:p>
    <w:bookmarkEnd w:id="264"/>
    <w:bookmarkStart w:name="z84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Вид транспорта" – указываются сведения о планируемом транспорте (выбирается из отображаемого списка).</w:t>
      </w:r>
    </w:p>
    <w:bookmarkEnd w:id="265"/>
    <w:bookmarkStart w:name="z84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указании отметки "а. автомобильный", заполняется строка "а1.1 государственный номер АТС" (обязательно наличие данных на момент пересечения Государственной границы).</w:t>
      </w:r>
    </w:p>
    <w:bookmarkEnd w:id="266"/>
    <w:bookmarkStart w:name="z84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Разделе F "Договор (контракт) на поставку товара" заполняются строки со следующими порядковыми номерами:</w:t>
      </w:r>
    </w:p>
    <w:bookmarkEnd w:id="267"/>
    <w:bookmarkStart w:name="z84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"40.а. Договор (контракт) или приложение к договору" – при необходимости проставляется соответствующая отметка;</w:t>
      </w:r>
    </w:p>
    <w:bookmarkEnd w:id="268"/>
    <w:bookmarkStart w:name="z85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"40.b. Без договора (контракта)" – при необходимости проставляется соответствующая отметка;</w:t>
      </w:r>
    </w:p>
    <w:bookmarkEnd w:id="269"/>
    <w:bookmarkStart w:name="z85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"41. Номер"; </w:t>
      </w:r>
    </w:p>
    <w:bookmarkEnd w:id="270"/>
    <w:bookmarkStart w:name="z85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"42. Дата";</w:t>
      </w:r>
    </w:p>
    <w:bookmarkEnd w:id="271"/>
    <w:bookmarkStart w:name="z85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"42.1. Учетный номер" – указывается идентификационный номер, присвоенный валютному договору по экспорту и импорту в соответствии с Законом Республики Казахстан "О валютном регулировании и валютном контроле";</w:t>
      </w:r>
    </w:p>
    <w:bookmarkEnd w:id="272"/>
    <w:bookmarkStart w:name="z85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"43. Условия оплаты по договору" – указываются условия оплаты согласно договору (контракту) на поставку товаров;</w:t>
      </w:r>
    </w:p>
    <w:bookmarkEnd w:id="273"/>
    <w:bookmarkStart w:name="z85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"44. Условия поставки (ИНКОТЕРМС)" – указывается трехзначный буквенный код заглавными буквами, латинским шрифтом в соответствии с приложением 13 Классификатора, для международных операций в соответствии с обычаями, в том числе обычаями делового оборота (Инкотермс).</w:t>
      </w:r>
    </w:p>
    <w:bookmarkEnd w:id="274"/>
    <w:bookmarkStart w:name="z85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Разделе F1 "Договор (контракт) в рамках УСД/СРП" заполняются строки со следующими порядковыми номерами:</w:t>
      </w:r>
    </w:p>
    <w:bookmarkEnd w:id="275"/>
    <w:bookmarkStart w:name="z85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"Поставщик":</w:t>
      </w:r>
    </w:p>
    <w:bookmarkEnd w:id="276"/>
    <w:bookmarkStart w:name="z85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"45. Номер" – указывается номер договора/контракта;</w:t>
      </w:r>
    </w:p>
    <w:bookmarkEnd w:id="277"/>
    <w:bookmarkStart w:name="z85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"46. Дата" – указывается дата, месяц и год договора/контракта;</w:t>
      </w:r>
    </w:p>
    <w:bookmarkEnd w:id="278"/>
    <w:bookmarkStart w:name="z86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"Получатель:</w:t>
      </w:r>
    </w:p>
    <w:bookmarkEnd w:id="279"/>
    <w:bookmarkStart w:name="z86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"47. Номер" – указывается номер договора/контракта;</w:t>
      </w:r>
    </w:p>
    <w:bookmarkEnd w:id="280"/>
    <w:bookmarkStart w:name="z86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"48. Дата" – указывается дата, месяц и год договора/контракта;</w:t>
      </w:r>
    </w:p>
    <w:bookmarkEnd w:id="281"/>
    <w:bookmarkStart w:name="z863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"49. Код валюты" – выбирается из справочника ИС ЭСФ "Курсы валют";</w:t>
      </w:r>
    </w:p>
    <w:bookmarkEnd w:id="282"/>
    <w:bookmarkStart w:name="z86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"50. Курс валюты" – указывается курс валюты на дату оформления СНТ.</w:t>
      </w:r>
    </w:p>
    <w:bookmarkEnd w:id="283"/>
    <w:bookmarkStart w:name="z865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разделе G1 "Данные по товарам" заполняются графы со следующими данными:</w:t>
      </w:r>
    </w:p>
    <w:bookmarkEnd w:id="284"/>
    <w:bookmarkStart w:name="z86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Порядковый номер" – указывается порядковый номер по каждому наименованию товаров;</w:t>
      </w:r>
    </w:p>
    <w:bookmarkEnd w:id="285"/>
    <w:bookmarkStart w:name="z867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Признак происхождения товара" (выбирается из справочника);</w:t>
      </w:r>
    </w:p>
    <w:bookmarkEnd w:id="286"/>
    <w:bookmarkStart w:name="z868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Наименование товара";</w:t>
      </w:r>
    </w:p>
    <w:bookmarkEnd w:id="287"/>
    <w:bookmarkStart w:name="z869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Код товара (ТН ВЭД ЕАЭС)";</w:t>
      </w:r>
    </w:p>
    <w:bookmarkEnd w:id="288"/>
    <w:bookmarkStart w:name="z870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Единица измерения";</w:t>
      </w:r>
    </w:p>
    <w:bookmarkEnd w:id="289"/>
    <w:bookmarkStart w:name="z87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Количество (объем)";</w:t>
      </w:r>
    </w:p>
    <w:bookmarkEnd w:id="290"/>
    <w:bookmarkStart w:name="z87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Вес нетто" – указывается в килограммах, при ввозе/вывозе товаров в рамках ЕАЭС;</w:t>
      </w:r>
    </w:p>
    <w:bookmarkEnd w:id="291"/>
    <w:bookmarkStart w:name="z87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Цена за единицу товара" – указывается цена товара за единицу измерения по договору (контракту) (данное поле не обязательно к заполнению, за исключением случаев ввоза товаров с территории государств-членов ЕАЭС);</w:t>
      </w:r>
    </w:p>
    <w:bookmarkEnd w:id="292"/>
    <w:bookmarkStart w:name="z87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Стоимость товара без косвенных налогов" – указывается стоимость всего количества (объема) товаров без учета косвенных налогов (данное поле не обязательно к заполнению, за исключением случаев ввоза товаров с территории государств-членов ЕАЭС);</w:t>
      </w:r>
    </w:p>
    <w:bookmarkEnd w:id="293"/>
    <w:bookmarkStart w:name="z87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Ставка акциза" – указывается ставка акциза в соответствии с налоговым законодательством Республики Казахстан (данное поле не обязательно к заполнению);</w:t>
      </w:r>
    </w:p>
    <w:bookmarkEnd w:id="294"/>
    <w:bookmarkStart w:name="z87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Сумма акциза" – указывается сумма акциза, исчисленная в соответствии с налоговым законодательством Республики Казахстан (данное поле не обязательно к заполнению);</w:t>
      </w:r>
    </w:p>
    <w:bookmarkEnd w:id="295"/>
    <w:bookmarkStart w:name="z87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Ставка НДС" – указывается ставка НДС, соответствии с налоговым законодательством Республики Казахстан (данное поле не обязательно к заполнению);</w:t>
      </w:r>
    </w:p>
    <w:bookmarkEnd w:id="296"/>
    <w:bookmarkStart w:name="z87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Сумма НДС" – указывается сумма НДС, исчисленная в соответствии с налоговым законодательством Республики Казахстан (данное поле не обязательно к заполнению);</w:t>
      </w:r>
    </w:p>
    <w:bookmarkEnd w:id="297"/>
    <w:bookmarkStart w:name="z87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Общая стоимость товара с косвенными налогами" – указывается стоимость всего количества (объема) товаров с учетом косвенных налогов (данное поле не обязательно к заполнению, за исключением случаев ввоза товаров с территории государств-членов ЕАЭС);</w:t>
      </w:r>
    </w:p>
    <w:bookmarkEnd w:id="298"/>
    <w:bookmarkStart w:name="z88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Идентификатор товара в ИС ЭСФ";</w:t>
      </w:r>
    </w:p>
    <w:bookmarkEnd w:id="299"/>
    <w:bookmarkStart w:name="z88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Номер заявления о выпуске товаров до подачи декларации на товары, декларации на товары, заявления о ввозе товаров и уплате косвенных налогов, сертификата о происхождении товара (СТ-1), или сертификата о происхождении товара (СТ-KZ), первичной СНТ" – указывается номер одного из документов;</w:t>
      </w:r>
    </w:p>
    <w:bookmarkEnd w:id="300"/>
    <w:bookmarkStart w:name="z88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Номер товарной позиции из заявления о выпуске товаров до подачи декларации на товары, о ввозе товаров и уплате косвенных налогов или Декларации на товары, первичной СНТ" – указывается номер одного из документов;</w:t>
      </w:r>
    </w:p>
    <w:bookmarkEnd w:id="301"/>
    <w:bookmarkStart w:name="z88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Код товара" – указывается код товара в соответствии с Национальным каталогом товаров (заполняется в случаях, предусмотренных Законом Республики Казахстан "О регулировании торговой деятельности");</w:t>
      </w:r>
    </w:p>
    <w:bookmarkEnd w:id="302"/>
    <w:bookmarkStart w:name="z88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Дополнительная информация" – при необходимости указываются дополнительные сведения.</w:t>
      </w:r>
    </w:p>
    <w:bookmarkEnd w:id="303"/>
    <w:bookmarkStart w:name="z88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"51. Всего" – указывается общая сумма строк по графам 6, 7, 8, 9, 11, 13 и 14.</w:t>
      </w:r>
    </w:p>
    <w:bookmarkEnd w:id="304"/>
    <w:bookmarkStart w:name="z88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разделе "Данные по алкогольной продукции" заполняются строки со следующими порядковыми номерами:</w:t>
      </w:r>
    </w:p>
    <w:bookmarkEnd w:id="305"/>
    <w:bookmarkStart w:name="z88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"52. Номер лицензии поставщика" (выбирается из списка, сформированного при введении данных, указанных в поле "ИИН/БИН" Раздела В);</w:t>
      </w:r>
    </w:p>
    <w:bookmarkEnd w:id="306"/>
    <w:bookmarkStart w:name="z88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"53. Адрес поставщика по лицензии" (выбирается из списка, сформированного при введении данных, указанных в поле "ИИН/БИН" Раздела В);</w:t>
      </w:r>
    </w:p>
    <w:bookmarkEnd w:id="307"/>
    <w:bookmarkStart w:name="z88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"54. Номер лицензии получателя" (выбирается из списка, сформированного при введении данных, указанных в поле "ИИН/БИН" Раздела С);</w:t>
      </w:r>
    </w:p>
    <w:bookmarkEnd w:id="308"/>
    <w:bookmarkStart w:name="z890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"55. Адрес получателя по лицензии" (выбирается из списка, сформированного при введении данных, указанных в поле "ИИН/БИН" Раздела С).</w:t>
      </w:r>
    </w:p>
    <w:bookmarkEnd w:id="309"/>
    <w:bookmarkStart w:name="z891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разделе G2 "Этиловый спирт" заполняются графы со следующими данными:</w:t>
      </w:r>
    </w:p>
    <w:bookmarkEnd w:id="310"/>
    <w:bookmarkStart w:name="z892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"56. Код операции" (выбирается из справочника ИС ЭСФ):</w:t>
      </w:r>
    </w:p>
    <w:bookmarkEnd w:id="311"/>
    <w:bookmarkStart w:name="z893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Порядковый номер" – указываются порядковые номера по каждому наименованию товаров;</w:t>
      </w:r>
    </w:p>
    <w:bookmarkEnd w:id="312"/>
    <w:bookmarkStart w:name="z894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Признак происхождения товара" (выбирается из справочника);</w:t>
      </w:r>
    </w:p>
    <w:bookmarkEnd w:id="313"/>
    <w:bookmarkStart w:name="z895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ПИН-код" (выбирается из справочника ПИН-кодов);</w:t>
      </w:r>
    </w:p>
    <w:bookmarkEnd w:id="314"/>
    <w:bookmarkStart w:name="z896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Вид, наименование этилового спирта" (проставляется автоматически ИС ЭСФ при введении ПИН-кода);</w:t>
      </w:r>
    </w:p>
    <w:bookmarkEnd w:id="315"/>
    <w:bookmarkStart w:name="z897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Код товара (ТН ВЭД ЕАЭС)";</w:t>
      </w:r>
    </w:p>
    <w:bookmarkEnd w:id="316"/>
    <w:bookmarkStart w:name="z898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Количество (в литрах)";</w:t>
      </w:r>
    </w:p>
    <w:bookmarkEnd w:id="317"/>
    <w:bookmarkStart w:name="z899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Вес нетто" – указывается в килограммах, при ввозе/вывозе товаров в рамках ЕАЭС;</w:t>
      </w:r>
    </w:p>
    <w:bookmarkEnd w:id="318"/>
    <w:bookmarkStart w:name="z900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Цена за литр" – указывается в тенге, при ввозе товаров на территорию Республики Казахстан в валюте, указанной в счет-фактуре (инвойсу), при их отсутствии – по документу, подтверждающему совершение внешнеэкономической сделки;</w:t>
      </w:r>
    </w:p>
    <w:bookmarkEnd w:id="319"/>
    <w:bookmarkStart w:name="z901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Стоимость товара без косвенных налогов" – указывается стоимость всего количества (объема) товаров без учета НДС и акциза;</w:t>
      </w:r>
    </w:p>
    <w:bookmarkEnd w:id="320"/>
    <w:bookmarkStart w:name="z902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Крепость (% – процентное содержание спирта)";</w:t>
      </w:r>
    </w:p>
    <w:bookmarkEnd w:id="321"/>
    <w:bookmarkStart w:name="z903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Ставка акциза" – указывается ставка акциза в соответствии с налоговым законодательством Республики Казахстан (данное поле не обязательно к заполнению);</w:t>
      </w:r>
    </w:p>
    <w:bookmarkEnd w:id="322"/>
    <w:bookmarkStart w:name="z904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Сумма акциза" – указывается сумма акциза, исчисленная в соответствии с налоговым законодательством Республики Казахстан (данное поле не обязательно к заполнению);</w:t>
      </w:r>
    </w:p>
    <w:bookmarkEnd w:id="323"/>
    <w:bookmarkStart w:name="z905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Ставка НДС" – указывается ставка НДС в соответствии с налоговым законодательством Республики Казахстан (данное поле не обязательно к заполнению);</w:t>
      </w:r>
    </w:p>
    <w:bookmarkEnd w:id="324"/>
    <w:bookmarkStart w:name="z906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Сумма НДС" – указывается сумма НДС, исчисленная в соответствии с налоговым законодательством Республики Казахстан;</w:t>
      </w:r>
    </w:p>
    <w:bookmarkEnd w:id="325"/>
    <w:bookmarkStart w:name="z907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Общая стоимость товара с косвенными налогами" – указывается стоимость всего количества (объема) товаров с учетом НДС и акциза;</w:t>
      </w:r>
    </w:p>
    <w:bookmarkEnd w:id="326"/>
    <w:bookmarkStart w:name="z908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Идентификатор товара в ИС ЭСФ";</w:t>
      </w:r>
    </w:p>
    <w:bookmarkEnd w:id="327"/>
    <w:bookmarkStart w:name="z909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Номер заявления о выпуске товаров до подачи декларации на товары, декларации на товары, заявления о ввозе товаров и уплате косвенных налогов, СТ-1 или СТ-KZ, первичной СНТ" – указывается номер одного из документов;</w:t>
      </w:r>
    </w:p>
    <w:bookmarkEnd w:id="328"/>
    <w:bookmarkStart w:name="z910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Номер товарной позиции из заявления о выпуске товаров до подачи декларации на товары, о ввозе товаров и уплате косвенных налогов или Декларации на товары, первичной СНТ" – указывается номер одного из документов;</w:t>
      </w:r>
    </w:p>
    <w:bookmarkEnd w:id="329"/>
    <w:bookmarkStart w:name="z911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Код товара" – указывается код товара в соответствии с Национальным каталогом товаров (заполняется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регулировании торговой деятельности");</w:t>
      </w:r>
    </w:p>
    <w:bookmarkEnd w:id="330"/>
    <w:bookmarkStart w:name="z912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Дополнительная информация".</w:t>
      </w:r>
    </w:p>
    <w:bookmarkEnd w:id="331"/>
    <w:bookmarkStart w:name="z913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"57. Всего" указывается общая сумма строк по графам 6, 7, 8, 9, 12, 14 и 15.</w:t>
      </w:r>
    </w:p>
    <w:bookmarkEnd w:id="332"/>
    <w:bookmarkStart w:name="z914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разделе G3 "Вино наливом" заполняются графы со следующими данными: </w:t>
      </w:r>
    </w:p>
    <w:bookmarkEnd w:id="333"/>
    <w:bookmarkStart w:name="z915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Порядковый номер" – указываются порядковые номера по каждому наименованию товаров;</w:t>
      </w:r>
    </w:p>
    <w:bookmarkEnd w:id="334"/>
    <w:bookmarkStart w:name="z916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Признак происхождения товара" (выбирается из справочника); </w:t>
      </w:r>
    </w:p>
    <w:bookmarkEnd w:id="335"/>
    <w:bookmarkStart w:name="z917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ПИН-код" (выбирается из справочника ПИН-кодов);</w:t>
      </w:r>
    </w:p>
    <w:bookmarkEnd w:id="336"/>
    <w:bookmarkStart w:name="z918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Вид, наименование вина наливом" (проставляется автоматически ИС ЭСФ при введении ПИН-кода);</w:t>
      </w:r>
    </w:p>
    <w:bookmarkEnd w:id="337"/>
    <w:bookmarkStart w:name="z919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Код товара (ТН ВЭД ЕАЭС)";</w:t>
      </w:r>
    </w:p>
    <w:bookmarkEnd w:id="338"/>
    <w:bookmarkStart w:name="z920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Количество (объем)";</w:t>
      </w:r>
    </w:p>
    <w:bookmarkEnd w:id="339"/>
    <w:bookmarkStart w:name="z921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Вес нетто" – указывается в килограммах, при ввозе/вывозе товаров в рамках ЕАЭС;</w:t>
      </w:r>
    </w:p>
    <w:bookmarkEnd w:id="340"/>
    <w:bookmarkStart w:name="z922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Цена за единицу товара" – указывается в тенге, при ввозе товаров на территорию Республики Казахстан в валюте, указанной в счет-фактуре (инвойсу), при их отсутствии по документу, подтверждающему совершение внешнеэкономической сделки;</w:t>
      </w:r>
    </w:p>
    <w:bookmarkEnd w:id="341"/>
    <w:bookmarkStart w:name="z923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Стоимость товара без косвенных налогов" – указывается стоимость всего количества (объема) товаров без учета НДС и акциза;</w:t>
      </w:r>
    </w:p>
    <w:bookmarkEnd w:id="342"/>
    <w:bookmarkStart w:name="z924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Ставка акциза" – указывается ставка акциза в соответствии с налоговым законодательством Республики Казахстан (данное поле не обязательно к заполнению);</w:t>
      </w:r>
    </w:p>
    <w:bookmarkEnd w:id="343"/>
    <w:bookmarkStart w:name="z925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Сумма акциза" – указывается сумма акциза, исчисленная в соответствии с налоговым законодательством Республики Казахстан;</w:t>
      </w:r>
    </w:p>
    <w:bookmarkEnd w:id="344"/>
    <w:bookmarkStart w:name="z926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Ставка НДС" – указывается ставка НДС в соответствии с налоговым законодательством Республики Казахстан (данное поле не обязательно к заполнению);</w:t>
      </w:r>
    </w:p>
    <w:bookmarkEnd w:id="345"/>
    <w:bookmarkStart w:name="z927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Сумма НДС" – указывается сумма НДС, исчисленная в соответствии с налоговым законодательством Республики Казахстан;</w:t>
      </w:r>
    </w:p>
    <w:bookmarkEnd w:id="346"/>
    <w:bookmarkStart w:name="z928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Общая стоимость товара с косвенными налогами" – указывается стоимость всего количества (объема) товаров с учетом НДС и акциза;</w:t>
      </w:r>
    </w:p>
    <w:bookmarkEnd w:id="347"/>
    <w:bookmarkStart w:name="z929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Идентификатор товара в ИС ЭСФ";</w:t>
      </w:r>
    </w:p>
    <w:bookmarkEnd w:id="348"/>
    <w:bookmarkStart w:name="z930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Номер заявления о выпуске товаров до подачи декларации на товары, декларации на товары, заявления о ввозе товаров и уплате косвенных налогов, СТ-1 или СТ-KZ, первичной СНТ" – указывается номер одного из документов, подтверждающих происхождение товара;</w:t>
      </w:r>
    </w:p>
    <w:bookmarkEnd w:id="349"/>
    <w:bookmarkStart w:name="z931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Номер товарной позиции из заявления о выпуске товаров до подачи декларации на товары, о ввозе товаров и уплате косвенных налогов или Декларации на товары, первичной СНТ" – указывается номер одного из документов;</w:t>
      </w:r>
    </w:p>
    <w:bookmarkEnd w:id="350"/>
    <w:bookmarkStart w:name="z932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Код товара" – указывается код товара в соответствии с Национальным каталогом товаров (заполняется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регулировании торговой деятельности");</w:t>
      </w:r>
    </w:p>
    <w:bookmarkEnd w:id="351"/>
    <w:bookmarkStart w:name="z933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Дополнительная информация".</w:t>
      </w:r>
    </w:p>
    <w:bookmarkEnd w:id="352"/>
    <w:bookmarkStart w:name="z934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"58. Всего" указывается общая сумма строк по графам 6, 7, 8, 9, 11, 13 и 14.</w:t>
      </w:r>
    </w:p>
    <w:bookmarkEnd w:id="353"/>
    <w:bookmarkStart w:name="z935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разделе G4 "Пивоваренная продукция" заполняются графы со следующими данными:</w:t>
      </w:r>
    </w:p>
    <w:bookmarkEnd w:id="354"/>
    <w:bookmarkStart w:name="z936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"59. Код операции" (выбирается из справочника):</w:t>
      </w:r>
    </w:p>
    <w:bookmarkEnd w:id="355"/>
    <w:bookmarkStart w:name="z937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Порядковый номер" – указываются порядковые номера по каждому наименованию товаров;</w:t>
      </w:r>
    </w:p>
    <w:bookmarkEnd w:id="356"/>
    <w:bookmarkStart w:name="z938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Признак происхождения товара";</w:t>
      </w:r>
    </w:p>
    <w:bookmarkEnd w:id="357"/>
    <w:bookmarkStart w:name="z939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Наименование пивоваренной продукции";</w:t>
      </w:r>
    </w:p>
    <w:bookmarkEnd w:id="358"/>
    <w:bookmarkStart w:name="z940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Вид продукции";</w:t>
      </w:r>
    </w:p>
    <w:bookmarkEnd w:id="359"/>
    <w:bookmarkStart w:name="z941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Код товара (ТН ВЭД ЕАЭС)";</w:t>
      </w:r>
    </w:p>
    <w:bookmarkEnd w:id="360"/>
    <w:bookmarkStart w:name="z942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Единица измерения";</w:t>
      </w:r>
    </w:p>
    <w:bookmarkEnd w:id="361"/>
    <w:bookmarkStart w:name="z943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Емкость тары (в литрах)";</w:t>
      </w:r>
    </w:p>
    <w:bookmarkEnd w:id="362"/>
    <w:bookmarkStart w:name="z944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Количество (бутылок, банок, кег, упаковок в штуках)";</w:t>
      </w:r>
    </w:p>
    <w:bookmarkEnd w:id="363"/>
    <w:bookmarkStart w:name="z945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Количество (бутылок, банок) в упаковке";</w:t>
      </w:r>
    </w:p>
    <w:bookmarkEnd w:id="364"/>
    <w:bookmarkStart w:name="z946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Количество (в литрах)";</w:t>
      </w:r>
    </w:p>
    <w:bookmarkEnd w:id="365"/>
    <w:bookmarkStart w:name="z947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Вес нетто" – указывается в килограммах, при ввозе/вывозе товаров в рамках ЕАЭС;</w:t>
      </w:r>
    </w:p>
    <w:bookmarkEnd w:id="366"/>
    <w:bookmarkStart w:name="z948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Цена за единицу товара" – указывается цена одной емкости, бутылки, банки, кег-бочки для пивоваренной продукции (указывается в тенге), которая вводится поставщиком (при ввозе товаров на территорию Республики Казахстан в валюте, указанной в счет-фактуре (инвойсу), при их отсутствии цена указывается по документу, подтверждающему совершение внешнеэкономической сделки, которая вводится получателем);</w:t>
      </w:r>
    </w:p>
    <w:bookmarkEnd w:id="367"/>
    <w:bookmarkStart w:name="z949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Стоимость товара без косвенных налогов" – указывается стоимость всего количества (объема) товаров без учета НДС и акциза;</w:t>
      </w:r>
    </w:p>
    <w:bookmarkEnd w:id="368"/>
    <w:bookmarkStart w:name="z950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Ставка акциза" – указывается ставка акциза в соответствии с налоговым законодательством Республики Казахстан (данное поле не обязательно к заполнению";</w:t>
      </w:r>
    </w:p>
    <w:bookmarkEnd w:id="369"/>
    <w:bookmarkStart w:name="z951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Сумма акциза" – указывается сумма акциза, исчисленная в соответствии с налоговым законодательством Республики Казахстан;</w:t>
      </w:r>
    </w:p>
    <w:bookmarkEnd w:id="370"/>
    <w:bookmarkStart w:name="z952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Ставка НДС" – указывается ставка НДС в соответствии с налоговым законодательством Республики Казахстан (данное поле не обязательно к заполнению);</w:t>
      </w:r>
    </w:p>
    <w:bookmarkEnd w:id="371"/>
    <w:bookmarkStart w:name="z953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Сумма НДС" – указывается сумма НДС, исчисленная в соответствии с налоговым законодательством Республики Казахстан;</w:t>
      </w:r>
    </w:p>
    <w:bookmarkEnd w:id="372"/>
    <w:bookmarkStart w:name="z954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Общая стоимость товара с косвенными налогами" – указывается стоимость всего количества (объема) товаров с учетом НДС и акциза;</w:t>
      </w:r>
    </w:p>
    <w:bookmarkEnd w:id="373"/>
    <w:bookmarkStart w:name="z955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Идентификатор товара в ИС ЭСФ";</w:t>
      </w:r>
    </w:p>
    <w:bookmarkEnd w:id="374"/>
    <w:bookmarkStart w:name="z956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Номер заявления о выпуске товаров до подачи декларации на товары, декларации на товары, заявления о ввозе товаров и уплате косвенных налогов, СТ-1 или СТ-KZ, первичной СНТ" – указывается номер одного из документов;</w:t>
      </w:r>
    </w:p>
    <w:bookmarkEnd w:id="375"/>
    <w:bookmarkStart w:name="z957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Номер товарной позиции из заявления о выпуске товаров до подачи декларации на товары, о ввозе товаров и уплате косвенных налогов или Декларации на товары, первичной СНТ" – указывается номер одного из документов;</w:t>
      </w:r>
    </w:p>
    <w:bookmarkEnd w:id="376"/>
    <w:bookmarkStart w:name="z958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Код товара" – указывается код товара в соответствии с Национальным каталогом товаров (заполняется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регулировании торговой деятельности");</w:t>
      </w:r>
    </w:p>
    <w:bookmarkEnd w:id="377"/>
    <w:bookmarkStart w:name="z959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Дополнительная информация".</w:t>
      </w:r>
    </w:p>
    <w:bookmarkEnd w:id="378"/>
    <w:bookmarkStart w:name="z960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"60. Всего" указывается общая сумма строк по графам 7, 8, 9, 10, 11, 12, 13, 15, 17 и 18.</w:t>
      </w:r>
    </w:p>
    <w:bookmarkEnd w:id="379"/>
    <w:bookmarkStart w:name="z961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разделе G5 "Алкогольная продукция (кроме пивоваренной продукции)" заполняются графы со следующими данными:</w:t>
      </w:r>
    </w:p>
    <w:bookmarkEnd w:id="380"/>
    <w:bookmarkStart w:name="z962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"61. Код операции" (выбирается из справочника):</w:t>
      </w:r>
    </w:p>
    <w:bookmarkEnd w:id="381"/>
    <w:bookmarkStart w:name="z963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Порядковый номер" – указываются порядковые номера по каждому наименованию товаров;</w:t>
      </w:r>
    </w:p>
    <w:bookmarkEnd w:id="382"/>
    <w:bookmarkStart w:name="z964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Признак происхождения товара" (выбирается из справочника); </w:t>
      </w:r>
    </w:p>
    <w:bookmarkEnd w:id="383"/>
    <w:bookmarkStart w:name="z965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ПИН-код" (выбирается из справочника ПИН-кодов);</w:t>
      </w:r>
    </w:p>
    <w:bookmarkEnd w:id="384"/>
    <w:bookmarkStart w:name="z966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Наименование товаров" (проставляется автоматически ИС ЭСФ при введении ПИН-кода);</w:t>
      </w:r>
    </w:p>
    <w:bookmarkEnd w:id="385"/>
    <w:bookmarkStart w:name="z967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Код товара (ТН ВЭД ЕАЭС)";</w:t>
      </w:r>
    </w:p>
    <w:bookmarkEnd w:id="386"/>
    <w:bookmarkStart w:name="z968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Вид продукции" (проставляется автоматически ИС ЭСФ при введении ПИН-кода);</w:t>
      </w:r>
    </w:p>
    <w:bookmarkEnd w:id="387"/>
    <w:bookmarkStart w:name="z969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Емкость тары (в литрах)" (проставляется автоматически ИС ЭСФ при введении ПИН-кода);</w:t>
      </w:r>
    </w:p>
    <w:bookmarkEnd w:id="388"/>
    <w:bookmarkStart w:name="z970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Количество (бутылок, банок)";</w:t>
      </w:r>
    </w:p>
    <w:bookmarkEnd w:id="389"/>
    <w:bookmarkStart w:name="z971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Количество (в литрах)";</w:t>
      </w:r>
    </w:p>
    <w:bookmarkEnd w:id="390"/>
    <w:bookmarkStart w:name="z972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Вес нетто" – указывается в килограммах, при ввозе/вывозе товаров в рамках ЕАЭС;</w:t>
      </w:r>
    </w:p>
    <w:bookmarkEnd w:id="391"/>
    <w:bookmarkStart w:name="z973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Цена за единицу товара" – указывается цена одной бутылки в тенге, которая вводится поставщиком (при ввозе товаров на территорию Республики Казахстан в валюте, указанной в счет-фактуре (инвойсу), при их отсутствии цена указывается по документу, подтверждающему совершение внешнеэкономической сделки, которая вводится получателем);</w:t>
      </w:r>
    </w:p>
    <w:bookmarkEnd w:id="392"/>
    <w:bookmarkStart w:name="z974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Стоимость товара без косвенных налогов" – указывается стоимость всего количества (объема) товаров без учета НДС и акциза;</w:t>
      </w:r>
    </w:p>
    <w:bookmarkEnd w:id="393"/>
    <w:bookmarkStart w:name="z975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Крепость (% - процентное содержание спирта)";</w:t>
      </w:r>
    </w:p>
    <w:bookmarkEnd w:id="394"/>
    <w:bookmarkStart w:name="z976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Ставка акциза" – указывается ставка акциза в соответствии с налоговым законодательством Республики Казахстан (данное поле не обязательно к заполнению);</w:t>
      </w:r>
    </w:p>
    <w:bookmarkEnd w:id="395"/>
    <w:bookmarkStart w:name="z977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Сумма акциза" – указывается сумма акциза, исчисленная в соответствии с налоговым законодательством Республики Казахстан;</w:t>
      </w:r>
    </w:p>
    <w:bookmarkEnd w:id="396"/>
    <w:bookmarkStart w:name="z978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Ставка НДС" – указывается ставка НДС в соответствии с налоговым законодательством Республики Казахстан (данное поле не обязательно к заполнению);</w:t>
      </w:r>
    </w:p>
    <w:bookmarkEnd w:id="397"/>
    <w:bookmarkStart w:name="z979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Сумма НДС" – указывается сумма НДС, исчисленная в соответствии с налоговым законодательством Республики Казахстан;</w:t>
      </w:r>
    </w:p>
    <w:bookmarkEnd w:id="398"/>
    <w:bookmarkStart w:name="z980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Общая стоимость товара с косвенными налогами" – указывается стоимость всего количества (объема) товаров с учетом НДС и акциза;</w:t>
      </w:r>
    </w:p>
    <w:bookmarkEnd w:id="399"/>
    <w:bookmarkStart w:name="z981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Идентификатор товара в ИС ЭСФ";</w:t>
      </w:r>
    </w:p>
    <w:bookmarkEnd w:id="400"/>
    <w:bookmarkStart w:name="z982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Номер заявления о выпуске товаров до подачи декларации на товары, декларации на товары, заявления о ввозе товаров и уплате косвенных налогов, СТ-1 или СТ-KZ, первичной СНТ" – указывается номер одного из документов;</w:t>
      </w:r>
    </w:p>
    <w:bookmarkEnd w:id="401"/>
    <w:bookmarkStart w:name="z983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Номер товарной позиции из заявления о выпуске товаров до подачи декларации на товары, о ввозе товаров и уплате косвенных налогов или Декларации на товары, первичной СНТ" – указывается номер одного из документов;</w:t>
      </w:r>
    </w:p>
    <w:bookmarkEnd w:id="402"/>
    <w:bookmarkStart w:name="z984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Код товара" – указывается код товара в соответствии с Национальным каталогом товаров (заполняется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регулировании торговой деятельности");</w:t>
      </w:r>
    </w:p>
    <w:bookmarkEnd w:id="403"/>
    <w:bookmarkStart w:name="z985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Дополнительная информация".</w:t>
      </w:r>
    </w:p>
    <w:bookmarkEnd w:id="404"/>
    <w:bookmarkStart w:name="z986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"62. Всего" указывается общая сумма строк по графам 7, 8, 9, 10, 11, 12, 15, 17 и 18.</w:t>
      </w:r>
    </w:p>
    <w:bookmarkEnd w:id="405"/>
    <w:bookmarkStart w:name="z987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разделе G6 "Данные по отдельным видам нефтепродуктов" заполняются строки и графы со следующими данными:</w:t>
      </w:r>
    </w:p>
    <w:bookmarkEnd w:id="406"/>
    <w:bookmarkStart w:name="z988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"63. Код операции" (выбирается из справочника);</w:t>
      </w:r>
    </w:p>
    <w:bookmarkEnd w:id="407"/>
    <w:bookmarkStart w:name="z989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"64. Тип поставщика" (выбирается один из типов поставщика из отображаемого списка);</w:t>
      </w:r>
    </w:p>
    <w:bookmarkEnd w:id="408"/>
    <w:bookmarkStart w:name="z990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"65. Код ОГД адреса отправки/отгрузки";</w:t>
      </w:r>
    </w:p>
    <w:bookmarkEnd w:id="409"/>
    <w:bookmarkStart w:name="z991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"66. Код ОГД адреса доставки/поставки";</w:t>
      </w:r>
    </w:p>
    <w:bookmarkEnd w:id="410"/>
    <w:bookmarkStart w:name="z992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Порядковый номер" – указываются порядковые номера по каждому наименованию товаров;</w:t>
      </w:r>
    </w:p>
    <w:bookmarkEnd w:id="411"/>
    <w:bookmarkStart w:name="z993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Признак происхождения товара" (выбирается из справочника); </w:t>
      </w:r>
    </w:p>
    <w:bookmarkEnd w:id="412"/>
    <w:bookmarkStart w:name="z994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ПИН-код" (выбирается из справочника ПИН-кодов);</w:t>
      </w:r>
    </w:p>
    <w:bookmarkEnd w:id="413"/>
    <w:bookmarkStart w:name="z995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Вид, марка нефтепродукта";</w:t>
      </w:r>
    </w:p>
    <w:bookmarkEnd w:id="414"/>
    <w:bookmarkStart w:name="z996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Код товара (ТН ВЭД ЕАЭС)";</w:t>
      </w:r>
    </w:p>
    <w:bookmarkEnd w:id="415"/>
    <w:bookmarkStart w:name="z997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Единица измерения товара (тонны, литры)";</w:t>
      </w:r>
    </w:p>
    <w:bookmarkEnd w:id="416"/>
    <w:bookmarkStart w:name="z998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Количество товара в тоннах, (в литрах для розницы)";</w:t>
      </w:r>
    </w:p>
    <w:bookmarkEnd w:id="417"/>
    <w:bookmarkStart w:name="z999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Вес нетто" – указывается в килограммах, при ввозе/вывозе товаров в рамках ЕАЭС;</w:t>
      </w:r>
    </w:p>
    <w:bookmarkEnd w:id="418"/>
    <w:bookmarkStart w:name="z1000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Цена за единицу измерения товара" – указывается цена товара за единицу измерения по договору (контракту) (данное поле не обязательно к заполнению, за исключением случаев ввоза товаров с территории государств-членов ЕАЭС);</w:t>
      </w:r>
    </w:p>
    <w:bookmarkEnd w:id="419"/>
    <w:bookmarkStart w:name="z1001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Стоимость товара без косвенных налогов" – указывается стоимость всего количества (объема) товаров без учета НДС и акциза (данное поле не обязательно к заполнению, за исключением случаев ввоза товаров с территории государств-членов ЕАЭС);</w:t>
      </w:r>
    </w:p>
    <w:bookmarkEnd w:id="420"/>
    <w:bookmarkStart w:name="z1002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Ставка акциза" – указывается ставка акциза в соответствии с налоговым законодательством Республики Казахстан (данное поле не обязательно к заполнению);</w:t>
      </w:r>
    </w:p>
    <w:bookmarkEnd w:id="421"/>
    <w:bookmarkStart w:name="z1003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Сумма акциза" – указывается сумма акциза, исчисленная в соответствии с налоговым законодательством Республики Казахстан;</w:t>
      </w:r>
    </w:p>
    <w:bookmarkEnd w:id="422"/>
    <w:bookmarkStart w:name="z1004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Ставка НДС" – указывается ставка НДС в соответствии с налоговым законодательством Республики Казахстан (данное поле не обязательно к заполнению);</w:t>
      </w:r>
    </w:p>
    <w:bookmarkEnd w:id="423"/>
    <w:bookmarkStart w:name="z1005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Сумма НДС" – указывается сумма НДС, исчисленная в соответствии с налоговым законодательством Республики Казахстан;</w:t>
      </w:r>
    </w:p>
    <w:bookmarkEnd w:id="424"/>
    <w:bookmarkStart w:name="z1006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Общая стоимость товара с косвенными налогами" – указывается стоимость всего количества (объема) товаров с учетом НДС и акциза;</w:t>
      </w:r>
    </w:p>
    <w:bookmarkEnd w:id="425"/>
    <w:bookmarkStart w:name="z1007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Идентификатор товара в ИС ЭСФ";</w:t>
      </w:r>
    </w:p>
    <w:bookmarkEnd w:id="426"/>
    <w:bookmarkStart w:name="z1008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Номер заявления о выпуске товаров до подачи декларации на товары, декларации на товары, заявления о ввозе товаров и уплате косвенных налогов, СТ-1 или СТ-KZ, первичной СНТ" – указывается номер одного из документов;</w:t>
      </w:r>
    </w:p>
    <w:bookmarkEnd w:id="427"/>
    <w:bookmarkStart w:name="z1009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Номер товарной позиции из заявления о выпуске товаров до подачи декларации на товары, о ввозе товаров и уплате косвенных налогов или Декларации на товары, первичной СНТ" – указывается номер одного из документов;</w:t>
      </w:r>
    </w:p>
    <w:bookmarkEnd w:id="428"/>
    <w:bookmarkStart w:name="z1010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Код товара" – указывается код товара в соответствии с Национальным каталогом товаров (заполняется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регулировании торговой деятельности");</w:t>
      </w:r>
    </w:p>
    <w:bookmarkEnd w:id="429"/>
    <w:bookmarkStart w:name="z1011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Дополнительная информация".</w:t>
      </w:r>
    </w:p>
    <w:bookmarkEnd w:id="430"/>
    <w:bookmarkStart w:name="z1012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"67. Всего" указывается общая сумма строк по графам 7, 8, 9, 10, 12, 14 и 15.</w:t>
      </w:r>
    </w:p>
    <w:bookmarkEnd w:id="431"/>
    <w:bookmarkStart w:name="z1013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разделе G7 "Данные по биотопливу" заполняются строки и графы со следующими данными:</w:t>
      </w:r>
    </w:p>
    <w:bookmarkEnd w:id="432"/>
    <w:bookmarkStart w:name="z1014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"68. Код операции" (выбирается из справочника);</w:t>
      </w:r>
    </w:p>
    <w:bookmarkEnd w:id="433"/>
    <w:bookmarkStart w:name="z1015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"69. Тип поставщика" (выбирается один из типов поставщика из отображаемого списка);</w:t>
      </w:r>
    </w:p>
    <w:bookmarkEnd w:id="434"/>
    <w:bookmarkStart w:name="z1016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"70. Код ОГД адреса отправки/отгрузки";</w:t>
      </w:r>
    </w:p>
    <w:bookmarkEnd w:id="435"/>
    <w:bookmarkStart w:name="z1017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"71. Код ОГД адреса доставки/поставки";</w:t>
      </w:r>
    </w:p>
    <w:bookmarkEnd w:id="436"/>
    <w:bookmarkStart w:name="z1018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Порядковый номер" – указываются порядковые номера по каждому наименованию товаров;</w:t>
      </w:r>
    </w:p>
    <w:bookmarkEnd w:id="437"/>
    <w:bookmarkStart w:name="z1019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Признак происхождения товара" (выбирается из справочника); </w:t>
      </w:r>
    </w:p>
    <w:bookmarkEnd w:id="438"/>
    <w:bookmarkStart w:name="z1020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Наименование биотоплива";</w:t>
      </w:r>
    </w:p>
    <w:bookmarkEnd w:id="439"/>
    <w:bookmarkStart w:name="z1021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Код товара (ТН ВЭД ЕАЭС)";</w:t>
      </w:r>
    </w:p>
    <w:bookmarkEnd w:id="440"/>
    <w:bookmarkStart w:name="z1022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Единица измерения товара (тонны, литры)";</w:t>
      </w:r>
    </w:p>
    <w:bookmarkEnd w:id="441"/>
    <w:bookmarkStart w:name="z1023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Количество товара в тоннах, (в литрах для розницы)";</w:t>
      </w:r>
    </w:p>
    <w:bookmarkEnd w:id="442"/>
    <w:bookmarkStart w:name="z1024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Вес нетто" – указывается в килограммах, при ввозе/вывозе товаров в рамках ЕАЭС;</w:t>
      </w:r>
    </w:p>
    <w:bookmarkEnd w:id="443"/>
    <w:bookmarkStart w:name="z1025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Цена за единицу измерения товара";</w:t>
      </w:r>
    </w:p>
    <w:bookmarkEnd w:id="444"/>
    <w:bookmarkStart w:name="z1026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Стоимость товара без косвенных налогов" – указывается стоимость всего количества (объема) товаров без учета НДС и акциза;</w:t>
      </w:r>
    </w:p>
    <w:bookmarkEnd w:id="445"/>
    <w:bookmarkStart w:name="z1027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Ставка акциза" – указывается ставка акциза в соответствии с налоговым законодательством Республики Казахстан (данное поле не обязательно к заполнению);</w:t>
      </w:r>
    </w:p>
    <w:bookmarkEnd w:id="446"/>
    <w:bookmarkStart w:name="z1028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Сумма акциза" – указывается сумма акциза, исчисленная в соответствии с налоговым законодательством Республики Казахстан;</w:t>
      </w:r>
    </w:p>
    <w:bookmarkEnd w:id="447"/>
    <w:bookmarkStart w:name="z1029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Ставка НДС" – указывается ставка НДС в соответствии с налоговым законодательством Республики Казахстан (данное поле не обязательно к заполнению);</w:t>
      </w:r>
    </w:p>
    <w:bookmarkEnd w:id="448"/>
    <w:bookmarkStart w:name="z1030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Сумма НДС" – указывается сумма НДС, исчисленная в соответствии с налоговым законодательством Республики Казахстан;</w:t>
      </w:r>
    </w:p>
    <w:bookmarkEnd w:id="449"/>
    <w:bookmarkStart w:name="z1031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Общая стоимость товара с косвенными налогами" – указывается стоимость всего количества (объема) товаров с учетом НДС и акциза; </w:t>
      </w:r>
    </w:p>
    <w:bookmarkEnd w:id="450"/>
    <w:bookmarkStart w:name="z1032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Идентификатор товара в ИС ЭСФ";</w:t>
      </w:r>
    </w:p>
    <w:bookmarkEnd w:id="451"/>
    <w:bookmarkStart w:name="z1033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Номер заявления о выпуске товаров до подачи декларации на товары, декларации на товары, заявления о ввозе товаров и уплате косвенных налогов, СТ-1 или СТ-KZ, первичной СНТ" – указывается номер одного из документов;</w:t>
      </w:r>
    </w:p>
    <w:bookmarkEnd w:id="452"/>
    <w:bookmarkStart w:name="z1034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Номер товарной позиции из заявления о выпуске товаров до подачи декларации на товары, о ввозе товаров и уплате косвенных налогов или Декларации на товары, первичной СНТ" – указывается номер одного из документов;</w:t>
      </w:r>
    </w:p>
    <w:bookmarkEnd w:id="453"/>
    <w:bookmarkStart w:name="z1035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Код товара" – указывается код товара в соответствии с Национальным каталогом товаров (заполняется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регулировании торговой деятельности");</w:t>
      </w:r>
    </w:p>
    <w:bookmarkEnd w:id="454"/>
    <w:bookmarkStart w:name="z1036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Дополнительная информация".</w:t>
      </w:r>
    </w:p>
    <w:bookmarkEnd w:id="455"/>
    <w:bookmarkStart w:name="z1037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"72. Всего" указывается общая сумма строк по графам 7, 8, 9, 11, 13 и 14.</w:t>
      </w:r>
    </w:p>
    <w:bookmarkEnd w:id="456"/>
    <w:bookmarkStart w:name="z1038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разделе G8 "Данные по табачной продукции (исключая цифровую маркировку)" – заполняются строки и графы со следующими данными:</w:t>
      </w:r>
    </w:p>
    <w:bookmarkEnd w:id="457"/>
    <w:bookmarkStart w:name="z1039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"73. Код операции" (выбирается из справочника);</w:t>
      </w:r>
    </w:p>
    <w:bookmarkEnd w:id="458"/>
    <w:bookmarkStart w:name="z1040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"74. Код ОГД адреса отправки/отгрузки";</w:t>
      </w:r>
    </w:p>
    <w:bookmarkEnd w:id="459"/>
    <w:bookmarkStart w:name="z1041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"75. Код ОГД адреса доставки/поставки";</w:t>
      </w:r>
    </w:p>
    <w:bookmarkEnd w:id="460"/>
    <w:bookmarkStart w:name="z1042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Порядковый номер – указываются порядковые номера по каждому наименованию товаров;</w:t>
      </w:r>
    </w:p>
    <w:bookmarkEnd w:id="461"/>
    <w:bookmarkStart w:name="z1043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Признак происхождения товара" (выбирается из справочника); </w:t>
      </w:r>
    </w:p>
    <w:bookmarkEnd w:id="462"/>
    <w:bookmarkStart w:name="z1044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ПИН-код" (выбирается из справочника ПИН-кодов);</w:t>
      </w:r>
    </w:p>
    <w:bookmarkEnd w:id="463"/>
    <w:bookmarkStart w:name="z1045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Наименование табачной продукции";</w:t>
      </w:r>
    </w:p>
    <w:bookmarkEnd w:id="464"/>
    <w:bookmarkStart w:name="z1046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Код товара (ТН ВЭД ЕАЭС)";</w:t>
      </w:r>
    </w:p>
    <w:bookmarkEnd w:id="465"/>
    <w:bookmarkStart w:name="z1047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Единица измерения (короба, блоки, пачки, штуки, килограммы, миллилитры, капсулы, картриджи)";</w:t>
      </w:r>
    </w:p>
    <w:bookmarkEnd w:id="466"/>
    <w:bookmarkStart w:name="z1048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Количество табачного изделия в коробе, блоке, пачке (в штуках, килограммах, миллилитрах)" (автоматически проставляется ИС ЭСФ при вводе ПИН-кода);</w:t>
      </w:r>
    </w:p>
    <w:bookmarkEnd w:id="467"/>
    <w:bookmarkStart w:name="z1049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Количество (короба, блоки, пачки, штуки, килограммы, миллилитры, капсулы, картриджи)";</w:t>
      </w:r>
    </w:p>
    <w:bookmarkEnd w:id="468"/>
    <w:bookmarkStart w:name="z1050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Количество табачного изделия в штуках, килограммах, миллилитрах";</w:t>
      </w:r>
    </w:p>
    <w:bookmarkEnd w:id="469"/>
    <w:bookmarkStart w:name="z1051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Вес нетто" – указывается в килограммах, при ввозе/вывозе товаров в рамках ЕАЭС;</w:t>
      </w:r>
    </w:p>
    <w:bookmarkEnd w:id="470"/>
    <w:bookmarkStart w:name="z1052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Цена за единицу измерения товара" – указывается в тенге, при ввозе товаров на территорию Республики Казахстан в валюте, указанной в счет-фактуре (инвойсу), при их отсутствии по документу, подтверждающему совершение внешнеэкономической сделки;</w:t>
      </w:r>
    </w:p>
    <w:bookmarkEnd w:id="471"/>
    <w:bookmarkStart w:name="z1053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Стоимость товара без косвенных налогов" – указывается стоимость всего количества (объема) товаров без учета НДС и акциза;</w:t>
      </w:r>
    </w:p>
    <w:bookmarkEnd w:id="472"/>
    <w:bookmarkStart w:name="z1054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Ставка акциза" – указывается ставка акциза в соответствии с налоговым законодательством Республики Казахстан (данное поле не обязательно к заполнению);</w:t>
      </w:r>
    </w:p>
    <w:bookmarkEnd w:id="473"/>
    <w:bookmarkStart w:name="z1055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Сумма акциза" – указывается сумма акциза, исчисленная в соответствии с налоговым законодательством Республики Казахстан;</w:t>
      </w:r>
    </w:p>
    <w:bookmarkEnd w:id="474"/>
    <w:bookmarkStart w:name="z1056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Ставка НДС" – указывается ставка НДС в соответствии с налоговым законодательством Республики Казахстан (данное поле не обязательно к заполнению);</w:t>
      </w:r>
    </w:p>
    <w:bookmarkEnd w:id="475"/>
    <w:bookmarkStart w:name="z1057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Сумма НДС" – указывается сумма НДС, исчисленная в соответствии с налоговым законодательством Республики Казахстан;</w:t>
      </w:r>
    </w:p>
    <w:bookmarkEnd w:id="476"/>
    <w:bookmarkStart w:name="z1058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Общая стоимость товара с косвенными налогами" – указывается стоимость всего количества (объема) товаров с учетом НДС и акциза;</w:t>
      </w:r>
    </w:p>
    <w:bookmarkEnd w:id="477"/>
    <w:bookmarkStart w:name="z1059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Идентификатор товара в ИС ЭСФ";</w:t>
      </w:r>
    </w:p>
    <w:bookmarkEnd w:id="478"/>
    <w:bookmarkStart w:name="z1060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Номер заявления о выпуске товаров до подачи декларации на товары, декларации на товары, заявления о ввозе товаров и уплате косвенных налогов, СТ-1 или СТ-KZ, первичной СНТ" – указывается номер одного из документов;</w:t>
      </w:r>
    </w:p>
    <w:bookmarkEnd w:id="479"/>
    <w:bookmarkStart w:name="z1061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Номер товарной позиции из заявления о выпуске товаров до подачи декларации на товары, о ввозе товаров и уплате косвенных налогов или Декларации на товары, первичной СНТ" – указывается номер одного из документов;</w:t>
      </w:r>
    </w:p>
    <w:bookmarkEnd w:id="480"/>
    <w:bookmarkStart w:name="z1062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Код товара" – указывается код товара в соответствии с Национальным каталогом товаров (заполняется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регулировании торговой деятельности");</w:t>
      </w:r>
    </w:p>
    <w:bookmarkEnd w:id="481"/>
    <w:bookmarkStart w:name="z1063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Дополнительная информация".</w:t>
      </w:r>
    </w:p>
    <w:bookmarkEnd w:id="482"/>
    <w:bookmarkStart w:name="z1064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"76. Всего" указывается общая сумма строк по графам 7, 8, 9, 10, 11, 12, 14, 16 и 17.</w:t>
      </w:r>
    </w:p>
    <w:bookmarkEnd w:id="483"/>
    <w:bookmarkStart w:name="z1065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разделе G9 Данные по товарам, подлежащим маркировке средствами идентификации (подлежащей маркировке) заполняются графы со следующими данными:</w:t>
      </w:r>
    </w:p>
    <w:bookmarkEnd w:id="484"/>
    <w:bookmarkStart w:name="z1066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Порядковый номер" – указываются порядковые номера по каждому наименованию товаров;</w:t>
      </w:r>
    </w:p>
    <w:bookmarkEnd w:id="485"/>
    <w:bookmarkStart w:name="z1067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Признак происхождения товара" (выбирается из справочника); </w:t>
      </w:r>
    </w:p>
    <w:bookmarkEnd w:id="486"/>
    <w:bookmarkStart w:name="z1068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Код товара" – указывается код товара в соответствии с Национальным каталогом товаров (заполняется в случаях, предусмотренных Законом Республики Казахстан "О регулировании торговой деятельности");</w:t>
      </w:r>
    </w:p>
    <w:bookmarkEnd w:id="487"/>
    <w:bookmarkStart w:name="z1069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Наименование товара";</w:t>
      </w:r>
    </w:p>
    <w:bookmarkEnd w:id="488"/>
    <w:bookmarkStart w:name="z1070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Код товара (ТН ВЭД ЕАЭС)";</w:t>
      </w:r>
    </w:p>
    <w:bookmarkEnd w:id="489"/>
    <w:bookmarkStart w:name="z1071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Количество потребительских упаковок";</w:t>
      </w:r>
    </w:p>
    <w:bookmarkEnd w:id="490"/>
    <w:bookmarkStart w:name="z1072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Вес нетто" – указывается в килограммах, при ввозе/вывозе товаров в рамках ЕАЭС;</w:t>
      </w:r>
    </w:p>
    <w:bookmarkEnd w:id="491"/>
    <w:bookmarkStart w:name="z1073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Цена за единицу товара" – указывается в тенге, при ввозе товаров на территорию Республики Казахстан в валюте, указанной в счет-фактуре (инвойсу), при их отсутствии по документу, подтверждающему совершение внешнеэкономической сделки;</w:t>
      </w:r>
    </w:p>
    <w:bookmarkEnd w:id="492"/>
    <w:bookmarkStart w:name="z1074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Стоимость товара без косвенных налогов" – указывается стоимость всего количества (объема) товаров без учета НДС и акциза;</w:t>
      </w:r>
    </w:p>
    <w:bookmarkEnd w:id="493"/>
    <w:bookmarkStart w:name="z1075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Ставка акциза" – указывается ставка акциза в соответствии с налоговым законодательством Республики Казахстан (данное поле не обязательно к заполнению);</w:t>
      </w:r>
    </w:p>
    <w:bookmarkEnd w:id="494"/>
    <w:bookmarkStart w:name="z1076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Ставка дополнительного акциза" – указывается ставка дополнительного акциза в соответствии с налоговым законодательством Республики Казахстан (данное поле не обязательно к заполнению);</w:t>
      </w:r>
    </w:p>
    <w:bookmarkEnd w:id="495"/>
    <w:bookmarkStart w:name="z1077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Сумма акциза" – указывается сумма акциза, исчисленная в соответствии с налоговым законодательством Республики Казахстан;</w:t>
      </w:r>
    </w:p>
    <w:bookmarkEnd w:id="496"/>
    <w:bookmarkStart w:name="z1078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Ставка НДС" – указывается ставка НДС в соответствии с налоговым законодательством Республики Казахстан (данное поле не обязательно к заполнению);</w:t>
      </w:r>
    </w:p>
    <w:bookmarkEnd w:id="497"/>
    <w:bookmarkStart w:name="z1079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Сумма НДС" – указывается сумма НДС, исчисленная в соответствии с налоговым законодательством Республики Казахстан;</w:t>
      </w:r>
    </w:p>
    <w:bookmarkEnd w:id="498"/>
    <w:bookmarkStart w:name="z1080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Общая стоимость товара с косвенными налогами" – указывается стоимость всего количества (объема) товаров с учетом НДС и акциза; </w:t>
      </w:r>
    </w:p>
    <w:bookmarkEnd w:id="499"/>
    <w:bookmarkStart w:name="z1081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идентификатор товара в ИС ЭСФ";</w:t>
      </w:r>
    </w:p>
    <w:bookmarkEnd w:id="500"/>
    <w:bookmarkStart w:name="z1082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Номер заявления о выпуске товаров до подачи декларации на товары, декларации на товары, заявления о ввозе товаров и уплате косвенных налогов, СТ-1 или СТ-KZ, первичной СНТ" – указывается номер одного из документов;</w:t>
      </w:r>
    </w:p>
    <w:bookmarkEnd w:id="501"/>
    <w:bookmarkStart w:name="z1083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Номер товарной позиции из заявления о выпуске товаров до подачи декларации на товары, о ввозе товаров и уплате косвенных налогов или Декларации на товары, первичной СНТ" – указывается номер одного из документов;</w:t>
      </w:r>
    </w:p>
    <w:bookmarkEnd w:id="502"/>
    <w:bookmarkStart w:name="z1084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Код товара" – указывается код товара в соответствии с Национальным каталогом товаров (заполняется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регулировании торговой деятельности");</w:t>
      </w:r>
    </w:p>
    <w:bookmarkEnd w:id="503"/>
    <w:bookmarkStart w:name="z1085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Дополнительная информация".</w:t>
      </w:r>
    </w:p>
    <w:bookmarkEnd w:id="504"/>
    <w:bookmarkStart w:name="z1086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"77. Всего" указывается общая сумма строк по графам 6, 7, 8, 9, 11, 13 и 14.</w:t>
      </w:r>
    </w:p>
    <w:bookmarkEnd w:id="505"/>
    <w:bookmarkStart w:name="z1087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разделе G10 "Данные по товарам, подлежащим экспортному контролю (двойного назначения, военного назначения)" заполняются графы со следующими данными:</w:t>
      </w:r>
    </w:p>
    <w:bookmarkEnd w:id="506"/>
    <w:bookmarkStart w:name="z1088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Порядковый номер" – указываются порядковые номера по каждому наименованию товаров;</w:t>
      </w:r>
    </w:p>
    <w:bookmarkEnd w:id="507"/>
    <w:bookmarkStart w:name="z1089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Признак происхождения товара" (выбирается из справочника); </w:t>
      </w:r>
    </w:p>
    <w:bookmarkEnd w:id="508"/>
    <w:bookmarkStart w:name="z1090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Наименование товара";</w:t>
      </w:r>
    </w:p>
    <w:bookmarkEnd w:id="509"/>
    <w:bookmarkStart w:name="z1091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Номер документа (лицензии/разрешения)";</w:t>
      </w:r>
    </w:p>
    <w:bookmarkEnd w:id="510"/>
    <w:bookmarkStart w:name="z1092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Дата выдачи (лицензии/разрешения)";</w:t>
      </w:r>
    </w:p>
    <w:bookmarkEnd w:id="511"/>
    <w:bookmarkStart w:name="z1093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Дата окончания (срок окончания лицензии/разрешения)"; </w:t>
      </w:r>
    </w:p>
    <w:bookmarkEnd w:id="512"/>
    <w:bookmarkStart w:name="z1094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Код товара (ТН ВЭД ЕАЭС)";</w:t>
      </w:r>
    </w:p>
    <w:bookmarkEnd w:id="513"/>
    <w:bookmarkStart w:name="z1095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Единица измерения";</w:t>
      </w:r>
    </w:p>
    <w:bookmarkEnd w:id="514"/>
    <w:bookmarkStart w:name="z1096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Количество (объем)";</w:t>
      </w:r>
    </w:p>
    <w:bookmarkEnd w:id="515"/>
    <w:bookmarkStart w:name="z1097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Вес нетто" – указывается в килограммах, при ввозе/вывозе товаров в рамках ЕАЭС;</w:t>
      </w:r>
    </w:p>
    <w:bookmarkEnd w:id="516"/>
    <w:bookmarkStart w:name="z1098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Цена за единицу товара" – указывается в тенге, при ввозе товаров на территорию Республики Казахстан в валюте, указанной в счет-фактуре (инвойсу), при их отсутствии по документу, подтверждающему совершение внешнеэкономической сделки;</w:t>
      </w:r>
    </w:p>
    <w:bookmarkEnd w:id="517"/>
    <w:bookmarkStart w:name="z1099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Стоимость товара без косвенных налогов" – указывается стоимость всего количества (объема) товаров без учета НДС и акциза;</w:t>
      </w:r>
    </w:p>
    <w:bookmarkEnd w:id="518"/>
    <w:bookmarkStart w:name="z1100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Ставка акциза" – указывается ставка акциза в соответствии с налоговым законодательством Республики Казахстан (данное поле не обязательно к заполнению);</w:t>
      </w:r>
    </w:p>
    <w:bookmarkEnd w:id="519"/>
    <w:bookmarkStart w:name="z1101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Сумма акциза" – указывается сумма акциза, исчисленная в соответствии с налоговым законодательством Республики Казахстан;</w:t>
      </w:r>
    </w:p>
    <w:bookmarkEnd w:id="520"/>
    <w:bookmarkStart w:name="z1102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Ставка НДС" – указывается ставка НДС в соответствии с налоговым законодательством Республики Казахстан (данное поле не обязательно к заполнению);</w:t>
      </w:r>
    </w:p>
    <w:bookmarkEnd w:id="521"/>
    <w:bookmarkStart w:name="z1103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Сумма НДС" – указывается сумма НДС, исчисленная в соответствии с налоговым законодательством Республики Казахстан;</w:t>
      </w:r>
    </w:p>
    <w:bookmarkEnd w:id="522"/>
    <w:bookmarkStart w:name="z1104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Общая стоимость товара с косвенными налогами" – указывается стоимость всего количества (объема) товаров с учетом НДС и акциза;</w:t>
      </w:r>
    </w:p>
    <w:bookmarkEnd w:id="523"/>
    <w:bookmarkStart w:name="z1105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Идентификатор товара в ИС ЭСФ";</w:t>
      </w:r>
    </w:p>
    <w:bookmarkEnd w:id="524"/>
    <w:bookmarkStart w:name="z1106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Номер заявления о выпуске товаров до подачи декларации на товары, декларации на товары, заявления о ввозе товаров и уплате косвенных налогов, СТ-1 или СТ-KZ, первичной СНТ" – указывается номер одного из документов;</w:t>
      </w:r>
    </w:p>
    <w:bookmarkEnd w:id="525"/>
    <w:bookmarkStart w:name="z1107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Номер товарной позиции из заявления о выпуске товаров до подачи декларации на товары, о ввозе товаров и уплате косвенных налогов или Декларации на товары, первичной СНТ" – указывается номер одного из документов;</w:t>
      </w:r>
    </w:p>
    <w:bookmarkEnd w:id="526"/>
    <w:bookmarkStart w:name="z1108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Код товара" – указывается код товара в соответствии с Национальным каталогом товаров (заполняется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регулировании торговой деятельности");</w:t>
      </w:r>
    </w:p>
    <w:bookmarkEnd w:id="527"/>
    <w:bookmarkStart w:name="z1109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Дополнительная информация".</w:t>
      </w:r>
    </w:p>
    <w:bookmarkEnd w:id="528"/>
    <w:bookmarkStart w:name="z1110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"78. Всего" указывается общая сумма строк по графам 9, 10, 11, 12, 14, 16 и 17.</w:t>
      </w:r>
    </w:p>
    <w:bookmarkEnd w:id="529"/>
    <w:bookmarkStart w:name="z1111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разделах К "Данные о грузе, перевозимом на автомобильном транспорте", K1 "Сведение о грузе", K2 "Погрузочно-разгрузочные операции" и K3 "Прочие сведения (заполняется перевозчиком)" заполняются сведения по товаротранспортной накладной, заполнение которых поставщиком является не обязательным.</w:t>
      </w:r>
    </w:p>
    <w:bookmarkEnd w:id="530"/>
    <w:bookmarkStart w:name="z1112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разделе L "Сведения по отпуску товара" заполняются строки со следующими порядковыми номерами:</w:t>
      </w:r>
    </w:p>
    <w:bookmarkEnd w:id="531"/>
    <w:bookmarkStart w:name="z1113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"79. Отпуск товара произвел от имени" – указываются сведения о лице, который произвел отпуск товара;</w:t>
      </w:r>
    </w:p>
    <w:bookmarkEnd w:id="532"/>
    <w:bookmarkStart w:name="z1114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"80. ЭЦП юридического лица (структурного подразделения юридического лица) или индивидуального предпринимателя либо лица, занимающегося частной практикой";</w:t>
      </w:r>
    </w:p>
    <w:bookmarkEnd w:id="533"/>
    <w:bookmarkStart w:name="z1115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"81. ЭЦП лица, уполномоченного подписывать СНТ";</w:t>
      </w:r>
    </w:p>
    <w:bookmarkEnd w:id="534"/>
    <w:bookmarkStart w:name="z1116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"82. Фамилия, имя, отчество (если оно указано в документе, удостоверяющем личность) лица, оформившего СНТ";</w:t>
      </w:r>
    </w:p>
    <w:bookmarkEnd w:id="535"/>
    <w:bookmarkStart w:name="z1117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"83. Отпуск товара осуществляется по доверенности":</w:t>
      </w:r>
    </w:p>
    <w:bookmarkEnd w:id="536"/>
    <w:bookmarkStart w:name="z1118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"83.1. Номер" – указывается номер доверенности;</w:t>
      </w:r>
    </w:p>
    <w:bookmarkEnd w:id="537"/>
    <w:bookmarkStart w:name="z1119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"83.2. Дата" – указывается дата доверенности (в формате дата, месяц, год).</w:t>
      </w:r>
    </w:p>
    <w:bookmarkEnd w:id="538"/>
    <w:bookmarkStart w:name="z1120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раздел не заполняется при оформлении СНТ на ввоз товаров на территорию Республики Казахстан.</w:t>
      </w:r>
    </w:p>
    <w:bookmarkEnd w:id="539"/>
    <w:bookmarkStart w:name="z1121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разделе М "Сведения о приемке товара" заполняются строки со следующими порядковыми номерами:</w:t>
      </w:r>
    </w:p>
    <w:bookmarkEnd w:id="540"/>
    <w:bookmarkStart w:name="z1122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"84. Прием/отклонение товара произвел от имени" – указывается лицо, которое произвело прием/отклонение товара;</w:t>
      </w:r>
    </w:p>
    <w:bookmarkEnd w:id="541"/>
    <w:bookmarkStart w:name="z1123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"85. Дата приема/отклонения товара (в формате дата, месяц, год)";</w:t>
      </w:r>
    </w:p>
    <w:bookmarkEnd w:id="542"/>
    <w:bookmarkStart w:name="z1124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"85.1. ЭЦП юридического лица (структурного подразделения юридического лица) или индивидуального предпринимателя либо лица, занимающегося частной практикой";</w:t>
      </w:r>
    </w:p>
    <w:bookmarkEnd w:id="543"/>
    <w:bookmarkStart w:name="z1125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"85.2. ЭЦП лица, уполномоченного подтверждать/отклонять СНТ";</w:t>
      </w:r>
    </w:p>
    <w:bookmarkEnd w:id="544"/>
    <w:bookmarkStart w:name="z1126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"86. Фамилия, имя, отчество (если оно указано в документе, удостоверяющем личность) лица, подтвердившего/отклонившего СНТ";</w:t>
      </w:r>
    </w:p>
    <w:bookmarkEnd w:id="545"/>
    <w:bookmarkStart w:name="z1127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"86.1. Приемка товара осуществляется по доверенности": </w:t>
      </w:r>
    </w:p>
    <w:bookmarkEnd w:id="546"/>
    <w:bookmarkStart w:name="z1128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"86.2. Номер" – указывается номер доверенности;</w:t>
      </w:r>
    </w:p>
    <w:bookmarkEnd w:id="547"/>
    <w:bookmarkStart w:name="z1129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"86.3. Дата" – указывается дата доверенности (в формате дата, месяц, год).</w:t>
      </w:r>
    </w:p>
    <w:bookmarkEnd w:id="548"/>
    <w:bookmarkStart w:name="z1130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раздел не заполняется при оформлении СНТ на вывоз товаров с территории Республики Казахстан.</w:t>
      </w:r>
    </w:p>
    <w:bookmarkEnd w:id="549"/>
    <w:bookmarkStart w:name="z1131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разделе N "Отметки ОГД" заполняются строки со следующими порядковыми номерами:</w:t>
      </w:r>
    </w:p>
    <w:bookmarkEnd w:id="550"/>
    <w:bookmarkStart w:name="z1132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Пункт автомобильного пропуска/аэропорт/контрольно-пропускной пункт";</w:t>
      </w:r>
    </w:p>
    <w:bookmarkEnd w:id="551"/>
    <w:bookmarkStart w:name="z1133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"88. Фамилия, имя, отчество (если оно указано в документе, удостоверяющем личность) работника ОГД";</w:t>
      </w:r>
    </w:p>
    <w:bookmarkEnd w:id="552"/>
    <w:bookmarkStart w:name="z1134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"89. Дата и время пересечения Государственной границы/прилета воздушного судна в аэропорт/территорию СЭЗ";</w:t>
      </w:r>
    </w:p>
    <w:bookmarkEnd w:id="553"/>
    <w:bookmarkStart w:name="z1135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"90. Данные о фактическом транспорте":</w:t>
      </w:r>
    </w:p>
    <w:bookmarkEnd w:id="554"/>
    <w:bookmarkStart w:name="z1136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"90.1. Марка автомобильного транспортного средства/воздушного судна";</w:t>
      </w:r>
    </w:p>
    <w:bookmarkEnd w:id="555"/>
    <w:bookmarkStart w:name="z1137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"90.2. Государственный номер автомобильного транспортного средства/знак бортового номера воздушного судна";</w:t>
      </w:r>
    </w:p>
    <w:bookmarkEnd w:id="556"/>
    <w:bookmarkStart w:name="z1138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"90.3. Фамилия, имя, отчество (если оно указано в документе, удостоверяющем личность) водителя/представителя компании (экспедирование, курьерская доставка)";</w:t>
      </w:r>
    </w:p>
    <w:bookmarkEnd w:id="557"/>
    <w:bookmarkStart w:name="z1139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"90.4. ИИН водителя/представителя компании (экспедирование, курьерская доставка)".</w:t>
      </w:r>
    </w:p>
    <w:bookmarkEnd w:id="558"/>
    <w:bookmarkStart w:name="z1140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Разделе O "Справочные сведения" заполняются строки со следующими порядковыми номерами:</w:t>
      </w:r>
    </w:p>
    <w:bookmarkEnd w:id="559"/>
    <w:bookmarkStart w:name="z1141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"91. Код ОГД по месту нахождения (жительства) поставщика/отправителя";</w:t>
      </w:r>
    </w:p>
    <w:bookmarkEnd w:id="560"/>
    <w:bookmarkStart w:name="z1142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"92. Код ОГД по месту нахождения (жительства) получателя".</w:t>
      </w:r>
    </w:p>
    <w:bookmarkEnd w:id="5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2025 года № 657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45" w:id="5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Печатная форма сопроводительной накладной на товары при осуществлении транзитных перевозок автомобильным транспортом</w:t>
      </w:r>
    </w:p>
    <w:bookmarkEnd w:id="5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раздел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ввозе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89200" cy="2540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9200" cy="2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реестра: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Тип: Транзит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создания/ввоза: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пункт пропуска: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работника ОГД: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грузоотправителя/грузополучателя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Грузоотправитель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Грузополучатель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отправки: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699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9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доставки: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699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9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Перевозчик и автотранспорт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Первичные данные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Внесенные изменения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Перевозчик: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водителя: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Гос.номер прицепа: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699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9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ИИН/БИН 2: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Перевозчик: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водителя: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Гос.номер прицепа: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ОГД: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работника ОГД: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внесения изменений: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699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9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Сопроводительные документы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699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9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CMR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699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9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ТТН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Файлы: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товарам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ТНВЭД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нетто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работника ОГД: (ФИО)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водителя: (ФИО)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 (Дата выгрузки)</w:t>
            </w:r>
          </w:p>
        </w:tc>
      </w:tr>
    </w:tbl>
    <w:p>
      <w:pPr>
        <w:spacing w:after="0"/>
        <w:ind w:left="0"/>
        <w:jc w:val="both"/>
      </w:pPr>
      <w:bookmarkStart w:name="z1178" w:id="563"/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ОГД – орган государственных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ТН ВЭД – Товарная номенклатура внешнеэкономической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CMR – международная товарно-транспортная накладная;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– фамилия, имя и отчество (если оно указано в документе, удостоверяющем личность);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ТТН – товарно-транспортная накладная.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2025 года № 657</w:t>
            </w:r>
          </w:p>
        </w:tc>
      </w:tr>
    </w:tbl>
    <w:bookmarkStart w:name="z1180" w:id="5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финансов Республики Казахстан</w:t>
      </w:r>
    </w:p>
    <w:bookmarkEnd w:id="564"/>
    <w:bookmarkStart w:name="z1181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26 декабря 2019 года № 1424 "Об утверждении Перечня товаров, на которые распространяется обязанность по оформлению сопроводительных накладных на товары, а также Правил оформления сопроводительных накладных на товары и их документооборот" (зарегистрирован в Реестре государственной регистрации нормативных правовых актов под № 19784).</w:t>
      </w:r>
    </w:p>
    <w:bookmarkEnd w:id="565"/>
    <w:bookmarkStart w:name="z1182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13 апреля 2020 года № 379 "О внесении изменения в приказ Первого заместителя Премьер-Министра Республики Казахстан – Министра финансов Республики Казахстан от 26 декабря 2019 года № 1424 "Об утверждении Перечня товаров, на которые распространяется обязанность по оформлению сопроводительных накладных на товары, а также Правил оформления и их документооборота"" (зарегистрирован в Реестре государственной регистрации нормативных правовых актов под № 20386).</w:t>
      </w:r>
    </w:p>
    <w:bookmarkEnd w:id="566"/>
    <w:bookmarkStart w:name="z1183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19 июня 2020 года № 615 "О внесении изменения в приказ Первого заместителя Премьер-Министра Республики Казахстан – Министра финансов Республики Казахстан от 26 декабря 2019 года № 1424 "Об утверждении Перечня товаров, на которые распространяется обязанность по оформлению сопроводительных накладных на товары, а также Правил оформления и их документооборота"" (зарегистрирован в Реестре государственной регистрации нормативных правовых актов под № 20940).</w:t>
      </w:r>
    </w:p>
    <w:bookmarkEnd w:id="567"/>
    <w:bookmarkStart w:name="z1184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14 октября 2020 года № 1006 "О внесении изменения в приказ Первого заместителя Премьер-Министра Республики Казахстан – Министра финансов Республики Казахстан от 26 декабря 2019 года № 1424 "Об утверждении Перечня товаров, на которые распространяется обязанность по оформлению сопроводительных накладных на товары, а также Правил оформления и их документооборота"" (зарегистрирован в Реестре государственной регистрации нормативных правовых актов под № 21438).</w:t>
      </w:r>
    </w:p>
    <w:bookmarkEnd w:id="568"/>
    <w:bookmarkStart w:name="z1185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26 марта 2021 года № 253 "О внесении изменений и дополнений в некоторые приказы Министерства финансов Республики Казахстан" (зарегистрирован в Реестре государственной регистрации нормативных правовых актов под № 22393).</w:t>
      </w:r>
    </w:p>
    <w:bookmarkEnd w:id="569"/>
    <w:bookmarkStart w:name="z1186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Министерства финансов Республики Казахстан, в которые вносятся изменения и дополнения, утвержденного приказом Министра финансов Республики Казахстан от 4 июня 2021 года № 531 "О внесении изменений и дополнений в некоторые приказы Министерства финансов Республики Казахстан" (зарегистрирован в Реестре государственной регистрации нормативных правовых актов под № 22932).</w:t>
      </w:r>
    </w:p>
    <w:bookmarkEnd w:id="570"/>
    <w:bookmarkStart w:name="z1187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Министерства финансов Республики Казахстан, в которые вносятся изменения и дополнения, утвержденного приказом Министра финансов Республики Казахстан от 1 ноября 2021 года № 1127 "О внесении изменений и дополнений в некоторые приказы Министерства финансов Республики Казахстан" (зарегистрирован в Реестре государственной регистрации нормативных правовых актов под № 24999).</w:t>
      </w:r>
    </w:p>
    <w:bookmarkEnd w:id="571"/>
    <w:bookmarkStart w:name="z1188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13 апреля 2022 года № 401 "О внесении изменений в некоторые приказы Министерства финансов Республики Казахстан" (зарегистрирован в Реестре государственной регистрации нормативных правовых актов под № 27559).</w:t>
      </w:r>
    </w:p>
    <w:bookmarkEnd w:id="572"/>
    <w:bookmarkStart w:name="z1189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Заместителя Премьер-Министра – Министра финансов Республики Казахстан от 22 ноября 2022 года № 1178 "О внесении изменений в некоторые приказы Министерства финансов Республики Казахстан" (зарегистрирован в Реестре государственной регистрации нормативных правовых актов под № 30666).</w:t>
      </w:r>
    </w:p>
    <w:bookmarkEnd w:id="573"/>
    <w:bookmarkStart w:name="z1190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Министерства финансов Республики Казахстан, в которые вносятся изменения, утвержденные приказом Заместителя Премьер-Министра – Министра финансов Республики Казахстан от 15 марта 2023 года № 278 "О внесении изменений в некоторые приказы Министерства финансов Республики Казахстан" (зарегистрирован в Реестре государственной регистрации нормативных правовых актов под № 32068).</w:t>
      </w:r>
    </w:p>
    <w:bookmarkEnd w:id="574"/>
    <w:bookmarkStart w:name="z1191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Министерства финансов Республики Казахстан, в которые вносятся изменения и дополнения, утвержденного приказом Заместителя Премьер-Министра – Министра финансов Республики Казахстан от 26 декабря 2023 года № 1321 "О внесении изменений и дополнений в некоторые приказы Министерства финансов Республики Казахстан" (зарегистрирован в Реестре государственной регистрации нормативных правовых актов под № 33817).</w:t>
      </w:r>
    </w:p>
    <w:bookmarkEnd w:id="575"/>
    <w:bookmarkStart w:name="z1192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Министерства финансов Республики Казахстан, в которые вносятся изменения и дополнения, утвержденного приказом Министра финансов Республики Казахстан от 11 сентября 2024 года № 619 "О внесении изменений и дополнений в некоторые приказы Министерства финансов Республики Казахстан" (зарегистрирован в Реестре государственной регистрации нормативных правовых актов под № 35070).</w:t>
      </w:r>
    </w:p>
    <w:bookmarkEnd w:id="576"/>
    <w:bookmarkStart w:name="z1193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финансов Республики Казахстан от 20 июня 2025 года № 312 "О внесении изменений и дополнения в некоторые приказы Министра финансов Республики Казахстан" (зарегистрирован в Реестре государственной регистрации нормативных правовых актов под № 36310).</w:t>
      </w:r>
    </w:p>
    <w:bookmarkEnd w:id="57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