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289b4" w14:textId="fe289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исполнения налогового обязательства при ликвидации, реорганизации и прекращении деятельности налогоплательщиками (налоговыми агентами)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финансов Республики Казахстан от 31 октября 2025 года № 654. Зарегистрирован в Министерстве юстиции Республики Казахстан 31 октября 2025 года № 37312.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 с 01.01.2026 г.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74,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113 Налогового Кодекса Республики Казахстан (Налоговый кодекс), 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преамбулу внесено изменение на казахском языке, текст на русском языке не меняется приказом Министра финансов РК от 20.02.2026 </w:t>
      </w:r>
      <w:r>
        <w:rPr>
          <w:rFonts w:ascii="Times New Roman"/>
          <w:b w:val="false"/>
          <w:i w:val="false"/>
          <w:color w:val="000000"/>
          <w:sz w:val="28"/>
        </w:rPr>
        <w:t>№ 117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Правила исполнения налогоплательщиками (налоговыми агентами) налогового обязательства при ликвидации, в том числе отдельными категориями налогоплательщиков (налоговых агентов),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Правила исполнения налогоплательщиками (налоговыми агентами) налогового обязательства при реорганизации, в том числе отдельными категориями налогоплательщиков (налоговых агентов)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Правила исполнения налогового обязательства при прекращении деятельности налогоплательщиками (налоговыми агентами), в том числе отдельными категориями налогоплательщиков (налоговых агентов),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Упрощенный порядок исполнения налогового обязательства при прекращении деятельности, а также условия отнесения налогоплательщиков к отдельным категориям налогоплательщиков,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форму налогового заявления на проведение налоговой проверки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форму налогового заявления о прекращении деятельности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приказа Министра финансов РК от 20.02.2026 </w:t>
      </w:r>
      <w:r>
        <w:rPr>
          <w:rFonts w:ascii="Times New Roman"/>
          <w:b w:val="false"/>
          <w:i w:val="false"/>
          <w:color w:val="000000"/>
          <w:sz w:val="28"/>
        </w:rPr>
        <w:t>№ 117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2"/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1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 после его официального опубликования;</w:t>
      </w:r>
    </w:p>
    <w:bookmarkEnd w:id="4"/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 1 января 2026 года и подлежит официальному опубликованию.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И.о Министра финансов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Темирбеков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И.о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2025 года № 654</w:t>
            </w:r>
          </w:p>
        </w:tc>
      </w:tr>
    </w:tbl>
    <w:bookmarkStart w:name="z2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исполнения налогоплательщиками (налоговыми агентами) налогового обязательства при ликвидации, в том числе отдельными категориями налогоплательщиков (налоговых агентов)</w:t>
      </w:r>
    </w:p>
    <w:bookmarkEnd w:id="7"/>
    <w:bookmarkStart w:name="z2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"/>
    <w:bookmarkStart w:name="z2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исполнения налогоплательщиками (налоговыми агентами) налогового обязательства при ликвидации, в том числе отдельными категориями налогоплательщиков (налоговых агентов)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74 Налогового кодекса Республики Казахстан (далее – Налоговый кодекс) и определяют порядок исполнения налогоплательщиками (налоговыми агентами) налогового обязательства при ликвидации, в том числе отдельными категориями налогоплательщиков (налоговых агентов).</w:t>
      </w:r>
    </w:p>
    <w:bookmarkEnd w:id="9"/>
    <w:bookmarkStart w:name="z2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Под ликвидируемым налогоплательщиком (налоговым агентом) (далее – ликвидируемое лицо) в рамках настоящих Правил признаются следующие лица:</w:t>
      </w:r>
    </w:p>
    <w:bookmarkEnd w:id="10"/>
    <w:bookmarkStart w:name="z2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ликвидируемое юридическое лицо – резидент;</w:t>
      </w:r>
    </w:p>
    <w:bookmarkEnd w:id="11"/>
    <w:bookmarkStart w:name="z2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прекращающее деятельность в Республике Казахстан структурное подразделение юридического лица (далее – структурное подразделение) – нерезидента;</w:t>
      </w:r>
    </w:p>
    <w:bookmarkEnd w:id="12"/>
    <w:bookmarkStart w:name="z2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прекращающее деятельность в Республике Казахстан постоянное учреждение юридического лица – нерезидента;</w:t>
      </w:r>
    </w:p>
    <w:bookmarkEnd w:id="13"/>
    <w:bookmarkStart w:name="z2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прекращающее деятельность структурное подразделение юридического лица-резидента.</w:t>
      </w:r>
    </w:p>
    <w:bookmarkEnd w:id="14"/>
    <w:bookmarkStart w:name="z29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исполнения налогового обязательства ликвидируемым лицом</w:t>
      </w:r>
    </w:p>
    <w:bookmarkEnd w:id="15"/>
    <w:bookmarkStart w:name="z30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Общие положения исполнения налогового обязательства ликвидируемым лицом</w:t>
      </w:r>
    </w:p>
    <w:bookmarkEnd w:id="16"/>
    <w:bookmarkStart w:name="z3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Ликвидационная налоговая отчетность составляется ликвидируемым лицом по видам налогов, платежей в бюджет и социальным платежам, по которым такое лицо является плательщиком и (или) налоговым агентом, за период с начала налогового периода, в котором представлено налоговое заявление о проведении налоговой проверки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 (далее – налоговое заявление на проверку), до даты представления такого заявления.</w:t>
      </w:r>
    </w:p>
    <w:bookmarkEnd w:id="17"/>
    <w:bookmarkStart w:name="z3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срок представления очередной налоговой отчетности наступает после представления ликвидационной налоговой отчетности, представление такой очередной налоговой отчетности производится не позднее даты представления ликвидационной налоговой отчетности.</w:t>
      </w:r>
    </w:p>
    <w:bookmarkEnd w:id="18"/>
    <w:bookmarkStart w:name="z3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Ликвидируемое лицо уплачивает налоги, платежи в бюджет и социальные платежи, отраженные в ликвидационной налоговой отчетности, не позднее 10 (десяти) календарных дней со дня представления в орган государственных доходов (далее – ОГД) ликвидационной налоговой отчетности.</w:t>
      </w:r>
    </w:p>
    <w:bookmarkEnd w:id="19"/>
    <w:bookmarkStart w:name="z3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срок уплаты налогов, платежей в бюджет и социальных платежей, отраженных в налоговой отчетности, представленной перед ликвидационной налоговой отчетностью, наступает после истечения срока, указанного в части первой настоящего пункта, уплата (перечисление) производится не позднее 10 (десяти) календарных дней со дня представления в ОГД ликвидационной налоговой отчетности.</w:t>
      </w:r>
    </w:p>
    <w:bookmarkEnd w:id="20"/>
    <w:bookmarkStart w:name="z3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Налоговая задолженность ликвидируемого лица, возникающая в том числе по основаниям, указанным в пунктах 4 и 10 настоящих Правил, погашается за счет его денег, в том числе полученных от реализации его имущества, в порядке очередности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183 Налогового кодекса. </w:t>
      </w:r>
    </w:p>
    <w:bookmarkEnd w:id="21"/>
    <w:bookmarkStart w:name="z3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также погашается налоговая задолженность ликвидируемого лица, в случае исполнения таким юридическим лицом-нерезидентом налоговых обязательств совокупно по группе постоянных учреждений, структурных подразделений юридических лиц через прекращающее деятельность постоянное учреждение, структурное подразделение.</w:t>
      </w:r>
    </w:p>
    <w:bookmarkEnd w:id="22"/>
    <w:bookmarkStart w:name="z3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Если имущества ликвидируемого налогоплательщика недостаточно для погашения в полном объеме налоговой задолженности, оставшаяся часть налоговой задолженности погашается учредителями (участниками) ликвидируемого налогоплательщика в случаях, установленных законами Республики Казахстан.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в редакции приказа Министра финансов РК от 20.02.2026 </w:t>
      </w:r>
      <w:r>
        <w:rPr>
          <w:rFonts w:ascii="Times New Roman"/>
          <w:b w:val="false"/>
          <w:i w:val="false"/>
          <w:color w:val="000000"/>
          <w:sz w:val="28"/>
        </w:rPr>
        <w:t>№ 117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Если ликвидируемое лицо имеет излишне уплаченные суммы налогов, платежей в бюджет и пени, то указанные суммы подлежат зачету в счет погашения налоговой задолженности ликвидируемого лица в порядке, определенном </w:t>
      </w:r>
      <w:r>
        <w:rPr>
          <w:rFonts w:ascii="Times New Roman"/>
          <w:b w:val="false"/>
          <w:i w:val="false"/>
          <w:color w:val="000000"/>
          <w:sz w:val="28"/>
        </w:rPr>
        <w:t>статьей 122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кодекса.</w:t>
      </w:r>
    </w:p>
    <w:bookmarkEnd w:id="24"/>
    <w:bookmarkStart w:name="z3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если ликвидируемое лицо имеет ошибочно уплаченные суммы налогов, платежей в бюджет и пени, то указанные суммы подлежат зачету в порядке, определенном </w:t>
      </w:r>
      <w:r>
        <w:rPr>
          <w:rFonts w:ascii="Times New Roman"/>
          <w:b w:val="false"/>
          <w:i w:val="false"/>
          <w:color w:val="000000"/>
          <w:sz w:val="28"/>
        </w:rPr>
        <w:t>статьей 123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кодекса.</w:t>
      </w:r>
    </w:p>
    <w:bookmarkEnd w:id="25"/>
    <w:bookmarkStart w:name="z4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 случае, если ликвидируемое лицо до даты снятия с регистрационного учета плательщика налога на добавленную стоимость имеет сумму превышения по налогу на добавленную стоимость, относимого в зачет, над суммой начисленного налога, подлежащей возврату, указанное превышение подлежит возврату в порядке, определенном </w:t>
      </w:r>
      <w:r>
        <w:rPr>
          <w:rFonts w:ascii="Times New Roman"/>
          <w:b w:val="false"/>
          <w:i w:val="false"/>
          <w:color w:val="000000"/>
          <w:sz w:val="28"/>
        </w:rPr>
        <w:t>статьей 125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кодекса.</w:t>
      </w:r>
    </w:p>
    <w:bookmarkEnd w:id="26"/>
    <w:bookmarkStart w:name="z4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 отсутствии у ликвидируемого лица налоговой задолженности:</w:t>
      </w:r>
    </w:p>
    <w:bookmarkEnd w:id="27"/>
    <w:bookmarkStart w:name="z4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ошибочно уплаченные суммы налогов, платежей в бюджет и пени подлежат возврату этому ликвидируемому лицу в порядке, определенном </w:t>
      </w:r>
      <w:r>
        <w:rPr>
          <w:rFonts w:ascii="Times New Roman"/>
          <w:b w:val="false"/>
          <w:i w:val="false"/>
          <w:color w:val="000000"/>
          <w:sz w:val="28"/>
        </w:rPr>
        <w:t>статьей 123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кодекса;</w:t>
      </w:r>
    </w:p>
    <w:bookmarkEnd w:id="28"/>
    <w:bookmarkStart w:name="z4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излишне уплаченные суммы налогов, платежей в бюджет и пени подлежат возврату этому ликвидируемому лицу в порядке, определенном </w:t>
      </w:r>
      <w:r>
        <w:rPr>
          <w:rFonts w:ascii="Times New Roman"/>
          <w:b w:val="false"/>
          <w:i w:val="false"/>
          <w:color w:val="000000"/>
          <w:sz w:val="28"/>
        </w:rPr>
        <w:t>статьей 122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кодекса; </w:t>
      </w:r>
    </w:p>
    <w:bookmarkEnd w:id="29"/>
    <w:bookmarkStart w:name="z4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уплаченные суммы штрафов подлежат возврату этому ликвидируемому лицу по основаниям и в порядке, которые установлены </w:t>
      </w:r>
      <w:r>
        <w:rPr>
          <w:rFonts w:ascii="Times New Roman"/>
          <w:b w:val="false"/>
          <w:i w:val="false"/>
          <w:color w:val="000000"/>
          <w:sz w:val="28"/>
        </w:rPr>
        <w:t>статьей 122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кодекса;</w:t>
      </w:r>
    </w:p>
    <w:bookmarkEnd w:id="30"/>
    <w:bookmarkStart w:name="z4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излишне (ошибочно) уплаченные в бюджет суммы таможенных пошлин, налогов, таможенных сборов и пени, взимаемых таможенными органами, подлежат возврату этому юридическому ликвидируемому лицу в порядке, определенном таможенным законодательством Республики Казахстан. </w:t>
      </w:r>
    </w:p>
    <w:bookmarkEnd w:id="31"/>
    <w:bookmarkStart w:name="z4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 случае, представления ликвидируемым лицом налоговой отчетности по возникшим налоговым обязательствам за период с даты представления ликвидационной налоговой отчетности до даты завершения ликвидационной налоговой проверки, ОГД такие обязательства указывает в приложении к акту налоговой проверки без начисления пеней и применения штрафных санкций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170 Налогового кодекса.</w:t>
      </w:r>
    </w:p>
    <w:bookmarkEnd w:id="32"/>
    <w:bookmarkStart w:name="z4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В случае возникновения доходов физических лиц и нерезидентов, подлежащих налогообложению у источника выплаты, в виде дивидендов в течение периода со дня, следующего за днем завершения ликвидационной налоговой проверки, до дня утверждения ликвидационного баланса ликвидируемое лицо представляет в ОГД по месту своего нахождения дополнительную налоговую отчетность к ликвидационной налоговой отчетности по такому налоговому обязательству и исполнить его в полном объеме. </w:t>
      </w:r>
    </w:p>
    <w:bookmarkEnd w:id="33"/>
    <w:bookmarkStart w:name="z4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Ликвидируемое юридическое лицо в течение 3 (трех) рабочих дней со дня принятия решения о ликвидации письменно сообщает об этом в ОГД по месту своего нахождения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кодекса.</w:t>
      </w:r>
    </w:p>
    <w:bookmarkEnd w:id="34"/>
    <w:bookmarkStart w:name="z4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Ликвидируемое юридическое лицо в течение 3 (трех) рабочих дней со дня утверждения промежуточного ликвидационного баланса, представляет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 в орган государственных доходов по месту нахождения (далее – ОГД) одновременно:</w:t>
      </w:r>
    </w:p>
    <w:bookmarkEnd w:id="35"/>
    <w:bookmarkStart w:name="z5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налоговое заявление о проведении налоговой проверки по форме согласно приложению 5 к настоящему приказу (далее – налоговое заявление на проверку);</w:t>
      </w:r>
    </w:p>
    <w:bookmarkEnd w:id="36"/>
    <w:bookmarkStart w:name="z5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ликвидационную налоговую отчетность.</w:t>
      </w:r>
    </w:p>
    <w:bookmarkEnd w:id="37"/>
    <w:bookmarkStart w:name="z5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Налоговая проверка начинается не позднее 10 (десяти) рабочих дней после получения ОГД налогового заявления на проверку ликвидируемого лица. </w:t>
      </w:r>
    </w:p>
    <w:bookmarkEnd w:id="38"/>
    <w:bookmarkStart w:name="z5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Налоговая проверка проводится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главой 15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кодекса.</w:t>
      </w:r>
    </w:p>
    <w:bookmarkEnd w:id="39"/>
    <w:bookmarkStart w:name="z5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Ликвидируемое юридическое лицо представляет ликвидационный баланс в течение 3 (трех) рабочих дней со дня завершения налоговой проверки при одновременном соблюдении следующих условий:</w:t>
      </w:r>
    </w:p>
    <w:bookmarkEnd w:id="40"/>
    <w:bookmarkStart w:name="z5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отсутствие налоговой задолженности, задолженности по социальным платежам, в том числе по итогам осуществленного налогового администрирования;</w:t>
      </w:r>
    </w:p>
    <w:bookmarkEnd w:id="41"/>
    <w:bookmarkStart w:name="z5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отсутствие излишне (ошибочно) уплаченных сумм налогов, платежей в бюджет, пеней и штрафов, превышения налога на добавленную стоимость, относимого в зачет, над суммой начисленного налога, а также излишне уплаченных и (или) излишне взысканных сумм таможенных пошлин, таможенных сборов, налогов и пеней, подлежащих возврату в порядке и случаях, которые определены законодательством Республики Казахстан.</w:t>
      </w:r>
    </w:p>
    <w:bookmarkEnd w:id="42"/>
    <w:bookmarkStart w:name="z5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Ликвидируемое юридическое лицо обращается в регистрирующий орган для завершения процедуры прекращения деятельности не позднее 3 (трех) рабочих дней с даты получения извещения ОГД о направлении в регистрирующий орган сведений об отсутствии (наличии) задолженности, предусматривающих отсутствие у него задолженности.</w:t>
      </w:r>
    </w:p>
    <w:bookmarkEnd w:id="43"/>
    <w:bookmarkStart w:name="z5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При этом, в случае истечения срока, продолжительностью более 1 (одного) года с даты завершения налоговой проверки, ОГД обеспечивают проведение повторного контроля согласно </w:t>
      </w:r>
      <w:r>
        <w:rPr>
          <w:rFonts w:ascii="Times New Roman"/>
          <w:b w:val="false"/>
          <w:i w:val="false"/>
          <w:color w:val="000000"/>
          <w:sz w:val="28"/>
        </w:rPr>
        <w:t>главам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кодекса.</w:t>
      </w:r>
    </w:p>
    <w:bookmarkEnd w:id="44"/>
    <w:bookmarkStart w:name="z59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Особенности исполнения налогового обязательства, прекращающего деятельность в Республике Казахстан структурного подразделения – резидента</w:t>
      </w:r>
    </w:p>
    <w:bookmarkEnd w:id="45"/>
    <w:bookmarkStart w:name="z6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случае принятия юридическим лицом-резидентом решения о прекращении деятельности своего структурного подразделения одновременно представляются в ОГД по месту нахождения структурного подразделения – резидента:</w:t>
      </w:r>
    </w:p>
    <w:bookmarkEnd w:id="46"/>
    <w:bookmarkStart w:name="z6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налоговое заявление о прекращении деятельности по форме согласно приложению 6 к настоящему приказу (далее – налоговое заявление на прекращение);</w:t>
      </w:r>
    </w:p>
    <w:bookmarkEnd w:id="47"/>
    <w:bookmarkStart w:name="z6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копия решения юридического лица-резидента о прекращении деятельности его структурного подразделения;</w:t>
      </w:r>
    </w:p>
    <w:bookmarkEnd w:id="48"/>
    <w:bookmarkStart w:name="z6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ликвидационная отчетность структурного подразделения, если иное не установлено настоящим параграфом.</w:t>
      </w:r>
    </w:p>
    <w:bookmarkEnd w:id="49"/>
    <w:bookmarkStart w:name="z6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Ликвидационная налоговая отчетность составляется по видам налогов, платежей в бюджет и социальных платежей, по которым прекращающее деятельность структурное подразделение признано самостоятельным плательщиком, за период с начала налогового периода, в котором принято решение о прекращении деятельности структурного подразделения, до даты представления налогового заявления на прекращение.</w:t>
      </w:r>
    </w:p>
    <w:bookmarkEnd w:id="50"/>
    <w:bookmarkStart w:name="z6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срок представления очередной налоговой отчетности наступает после представления ликвидационной налоговой отчетности, представление такой очередной налоговой отчетности производится не позднее даты представления ликвидационной налоговой отчетности.</w:t>
      </w:r>
    </w:p>
    <w:bookmarkEnd w:id="51"/>
    <w:bookmarkStart w:name="z6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Уплата налогов, платежей в бюджет и социальных платежей, отраженных в ликвидационной налоговой отчетности, предусмотренной пунктом 19 настоящих Правил, производится прекращающим деятельность структурным подразделением не позднее 10 (десяти) календарных дней со дня представления в ОГД ликвидационной налоговой отчетности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115 Налогового кодекса.</w:t>
      </w:r>
    </w:p>
    <w:bookmarkEnd w:id="52"/>
    <w:bookmarkStart w:name="z6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срок уплаты налогов, платежей в бюджет и социальных платежей, отраженных в налоговой отчетности, представленной перед ликвидационной налоговой отчетностью, наступает по истечении срока, указанного в части первой настоящего пункта, уплата (перечисление) производится не позднее 10 (десяти) календарных дней со дня представления ликвидационной налоговой отчетности.</w:t>
      </w:r>
    </w:p>
    <w:bookmarkEnd w:id="53"/>
    <w:bookmarkStart w:name="z6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 случае, если прекращающее деятельность структурное подразделение не признано самостоятельным плательщиком налогов, платежей в бюджет и социальных платежей, ликвидационная налоговая отчетность не представляется.</w:t>
      </w:r>
    </w:p>
    <w:bookmarkEnd w:id="54"/>
    <w:bookmarkStart w:name="z6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Налоговая задолженность, задолженность по социальным платежам прекращающего деятельность структурного подразделения погашается за счет денег юридического лица, создавшего данное структурное подразделение.</w:t>
      </w:r>
    </w:p>
    <w:bookmarkEnd w:id="55"/>
    <w:bookmarkStart w:name="z70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Особенности исполнения налогового обязательства ликвидируемым юридическим лицом-резидентом, юридическим лицом – нерезидентом, осуществляющим деятельность в Республике Казахстан через постоянные учреждения по результатам заключения аудита по налогам</w:t>
      </w:r>
    </w:p>
    <w:bookmarkEnd w:id="56"/>
    <w:bookmarkStart w:name="z7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По результатам заключения аудита по налогам ликвидации подлежат ликвидируемые юридические лица-резиденты, юридические лица–нерезидента, осуществляющие деятельность в Республике Казахстан через постоянные учреждения в случае одновременного соответствующего следующим условиям:</w:t>
      </w:r>
    </w:p>
    <w:bookmarkEnd w:id="57"/>
    <w:bookmarkStart w:name="z7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общая сумма совокупных годовых доходов с учетом корректировок ликвидируемого лица за период срока исковой давности составляет не более 300 000 (трехсот тысяч)-кратного месячного расчетного показателя, действующего на 1 января соответствующего финансового года;</w:t>
      </w:r>
    </w:p>
    <w:bookmarkEnd w:id="58"/>
    <w:bookmarkStart w:name="z7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имеют в наличии заключение аудита по налогам, составленное не более чем за 20 (двадцать) календарных дней до даты представления в ОГД налогового заявления о прекращении;</w:t>
      </w:r>
    </w:p>
    <w:bookmarkEnd w:id="59"/>
    <w:bookmarkStart w:name="z7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не состоят либо не состояли в течение срока исковой давности на регистрационном учете в качестве налогоплательщика, осуществляющего отдельные виды деятельности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кодекса.</w:t>
      </w:r>
    </w:p>
    <w:bookmarkEnd w:id="60"/>
    <w:bookmarkStart w:name="z7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если по результатам заключения аудита по налогам возникают обязательства по исчислению и уплате налогов и платежей в бюджет, исчислению, удержанию, перечислению социальных платежей, такие обязательства подлежат исполнению ликвидируемым лицом в течение 10 (десяти) календарных дней со дня, следующего за днем вручения налогоплательщику соответствующего заключения аудита по налогам.</w:t>
      </w:r>
    </w:p>
    <w:bookmarkEnd w:id="61"/>
    <w:bookmarkStart w:name="z7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Юридическое лицо в случае принятия решения о ликвидации одновременно представляет в ОГД по месту своего нахождения:</w:t>
      </w:r>
    </w:p>
    <w:bookmarkEnd w:id="62"/>
    <w:bookmarkStart w:name="z7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налоговое заявление о прекращении;</w:t>
      </w:r>
    </w:p>
    <w:bookmarkEnd w:id="63"/>
    <w:bookmarkStart w:name="z7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ликвидационную налоговую отчетность;</w:t>
      </w:r>
    </w:p>
    <w:bookmarkEnd w:id="64"/>
    <w:bookmarkStart w:name="z7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заключение аудита по налогам;</w:t>
      </w:r>
    </w:p>
    <w:bookmarkEnd w:id="65"/>
    <w:bookmarkStart w:name="z8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налоговое заявление о снятии с учета контрольно-кассовой машины в порядке, определенном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111 Налогового кодекса;</w:t>
      </w:r>
    </w:p>
    <w:bookmarkEnd w:id="66"/>
    <w:bookmarkStart w:name="z8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Налоговое заявление о снятии с учета контрольно-кассовой машины представляется в случае постановки контрольно-кассовой машины на учет в ОГД.</w:t>
      </w:r>
    </w:p>
    <w:bookmarkEnd w:id="67"/>
    <w:bookmarkStart w:name="z8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Ликвидационная налоговая отчетность составляется ликвидируемым лицом по видам налогов, платежей в бюджет и социальным платежам, по которым такое лицо является плательщиком и (или) налоговым агентом, за период с начала налогового периода, в котором представлено налоговое заявление на прекращение, до даты представления такого заявления.</w:t>
      </w:r>
    </w:p>
    <w:bookmarkEnd w:id="68"/>
    <w:bookmarkStart w:name="z8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срок представления очередной налоговой отчетности наступает после представления ликвидационной налоговой отчетности, представление такой очередной налоговой отчетности производится не позднее даты представления ликвидационной налоговой отчетности.</w:t>
      </w:r>
    </w:p>
    <w:bookmarkEnd w:id="69"/>
    <w:bookmarkStart w:name="z8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Ликвидируемое лицо уплачивает налоги, платежи в бюджет и перечисляет социальные платежи, отраженные в ликвидационной налоговой отчетности, не позднее 10 (десяти) календарных дней со дня представления в ОГД ликвидационной налоговой отчетности.</w:t>
      </w:r>
    </w:p>
    <w:bookmarkEnd w:id="70"/>
    <w:bookmarkStart w:name="z8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срок уплаты налогов, платежей в бюджет и перечисления социальных платежей, отраженных в налоговой отчетности, представленной перед ликвидационной налоговой отчетностью, наступает после истечения срока, указанного в части первой настоящего пункта, уплата (перечисление) производится не позднее 10 (десяти) календарных дней со дня представления в ОГД ликвидационной налоговой отчетности.</w:t>
      </w:r>
    </w:p>
    <w:bookmarkEnd w:id="71"/>
    <w:bookmarkStart w:name="z8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При отсутствии у ликвидируемого лица налоговой задолженности:</w:t>
      </w:r>
    </w:p>
    <w:bookmarkEnd w:id="72"/>
    <w:bookmarkStart w:name="z8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ошибочно уплаченные суммы налогов, платежей в бюджет и пени подлежат возврату этому налогоплательщику в порядке, определенном </w:t>
      </w:r>
      <w:r>
        <w:rPr>
          <w:rFonts w:ascii="Times New Roman"/>
          <w:b w:val="false"/>
          <w:i w:val="false"/>
          <w:color w:val="000000"/>
          <w:sz w:val="28"/>
        </w:rPr>
        <w:t>статьей 123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кодекса;</w:t>
      </w:r>
    </w:p>
    <w:bookmarkEnd w:id="73"/>
    <w:bookmarkStart w:name="z8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излишне уплаченные суммы налогов, платежей в бюджет и пени подлежат возврату этому налогоплательщику в порядке, определенном </w:t>
      </w:r>
      <w:r>
        <w:rPr>
          <w:rFonts w:ascii="Times New Roman"/>
          <w:b w:val="false"/>
          <w:i w:val="false"/>
          <w:color w:val="000000"/>
          <w:sz w:val="28"/>
        </w:rPr>
        <w:t>статьей 122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кодекса;</w:t>
      </w:r>
    </w:p>
    <w:bookmarkEnd w:id="74"/>
    <w:bookmarkStart w:name="z8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уплаченные суммы штрафов подлежат возврату этому налогоплательщику по основаниям и в порядке, которые установлены </w:t>
      </w:r>
      <w:r>
        <w:rPr>
          <w:rFonts w:ascii="Times New Roman"/>
          <w:b w:val="false"/>
          <w:i w:val="false"/>
          <w:color w:val="000000"/>
          <w:sz w:val="28"/>
        </w:rPr>
        <w:t>статьей 122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кодекса;</w:t>
      </w:r>
    </w:p>
    <w:bookmarkEnd w:id="75"/>
    <w:bookmarkStart w:name="z9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излишне (ошибочно) уплаченные в бюджет суммы таможенных пошлин, налогов, таможенных сборов и пени, взимаемых таможенными органами, подлежат возврату этому налогоплательщику в порядке, определенном таможенным законодательством Республики Казахстан.</w:t>
      </w:r>
    </w:p>
    <w:bookmarkEnd w:id="76"/>
    <w:bookmarkStart w:name="z9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ОГД не позднее 10 (десяти) рабочих дней со дня получения документов, указанных в пункте 30 настоящих Правил, осуществляет камеральный контроль в порядке, определяемом </w:t>
      </w:r>
      <w:r>
        <w:rPr>
          <w:rFonts w:ascii="Times New Roman"/>
          <w:b w:val="false"/>
          <w:i w:val="false"/>
          <w:color w:val="000000"/>
          <w:sz w:val="28"/>
        </w:rPr>
        <w:t>статьей 137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</w:t>
      </w:r>
    </w:p>
    <w:bookmarkEnd w:id="77"/>
    <w:bookmarkStart w:name="z9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В случае выявлении ОГД расхождений по результатам камерального контроля ликвидируемому лицу представляется уведомление о расхождениях, выявленных по результатам камерального контроля (далее – уведомление). </w:t>
      </w:r>
    </w:p>
    <w:bookmarkEnd w:id="78"/>
    <w:bookmarkStart w:name="z9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30. Исполнение уведомления осуществляется ликвидируемым лицом в порядке, определенном </w:t>
      </w:r>
      <w:r>
        <w:rPr>
          <w:rFonts w:ascii="Times New Roman"/>
          <w:b w:val="false"/>
          <w:i w:val="false"/>
          <w:color w:val="000000"/>
          <w:sz w:val="28"/>
        </w:rPr>
        <w:t>статьей 137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кодекса.</w:t>
      </w:r>
    </w:p>
    <w:bookmarkEnd w:id="79"/>
    <w:bookmarkStart w:name="z9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Уплата (перечисление) налоговой задолженности, задолженности по социальным платежам производится налогоплательщиком не позднее 10 (десяти) календарных дней со дня исполнения уведомления.</w:t>
      </w:r>
    </w:p>
    <w:bookmarkEnd w:id="80"/>
    <w:bookmarkStart w:name="z9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32. В случаях неисполнения уведомления и (или) несогласия ОГД с пояснениями, представленными налогоплательщиком, в отношении ликвидируемого лица ОГД проводится налоговая проверка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137 Налогового кодекса в порядке, определенном </w:t>
      </w:r>
      <w:r>
        <w:rPr>
          <w:rFonts w:ascii="Times New Roman"/>
          <w:b w:val="false"/>
          <w:i w:val="false"/>
          <w:color w:val="000000"/>
          <w:sz w:val="28"/>
        </w:rPr>
        <w:t>главой 15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кодекса.</w:t>
      </w:r>
    </w:p>
    <w:bookmarkEnd w:id="81"/>
    <w:bookmarkStart w:name="z9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налоговая проверка начинается не позднее 10 (десяти) рабочих дней после истечения срока исполнения такого уведомления и (или) получения пояснения о несогласии по выявленным расхождениям.</w:t>
      </w:r>
    </w:p>
    <w:bookmarkEnd w:id="82"/>
    <w:bookmarkStart w:name="z97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исполнения налогового обязательства отдельными категориями ликвидируемых юридических лиц-резидентов</w:t>
      </w:r>
    </w:p>
    <w:bookmarkEnd w:id="83"/>
    <w:bookmarkStart w:name="z98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Общие положения исполнения налогового обязательства отдельными категориями юридических лиц-резидентов</w:t>
      </w:r>
    </w:p>
    <w:bookmarkEnd w:id="84"/>
    <w:bookmarkStart w:name="z9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33. Исполнение налогового обязательства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74 Налогового кодекса по камеральному контролю осуществляется ликвидируемыми юридическими лицами-резидентами, которые одновременно соответствуют следующим условиям:</w:t>
      </w:r>
    </w:p>
    <w:bookmarkEnd w:id="85"/>
    <w:bookmarkStart w:name="z10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является плательщиком налога на добавленную стоимость, не осуществляющим предпринимательскую деятельность, предусмотренной положениями </w:t>
      </w:r>
      <w:r>
        <w:rPr>
          <w:rFonts w:ascii="Times New Roman"/>
          <w:b w:val="false"/>
          <w:i w:val="false"/>
          <w:color w:val="000000"/>
          <w:sz w:val="28"/>
        </w:rPr>
        <w:t>статьи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Предпринимательского кодекса Республики Казахстан с даты постановки на регистрационный учет по налогу на добавленную стоимость;</w:t>
      </w:r>
    </w:p>
    <w:bookmarkEnd w:id="86"/>
    <w:bookmarkStart w:name="z10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является плательщиком на добавленную стоимость;</w:t>
      </w:r>
    </w:p>
    <w:bookmarkEnd w:id="87"/>
    <w:bookmarkStart w:name="z10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 имеющие налоговой задолженности и задолженности по социальным платежам;</w:t>
      </w:r>
    </w:p>
    <w:bookmarkEnd w:id="88"/>
    <w:bookmarkStart w:name="z10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не состоит на регистрационном учете в качестве налогоплательщика, осуществляющего отдельные виды деятельности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104 Налогового кодекса.</w:t>
      </w:r>
    </w:p>
    <w:bookmarkEnd w:id="89"/>
    <w:bookmarkStart w:name="z10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Настоящий пункт применяется в отношении юридических лиц-резидентов, соответствующих условиям, определенным настоящим пунктом, в течение срока исковой давности. Положения настоящего пункта также распространяются на юридические лица, период с даты создания которых менее чем срок исковой давности. </w:t>
      </w:r>
    </w:p>
    <w:bookmarkEnd w:id="90"/>
    <w:bookmarkStart w:name="z10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Условия отнесения к отдельным категориям реорганизуемых юридических лиц устанавливаются в соответствии с Правилами исполнения налогоплательщиками (налоговыми агентами) налогового обязательства при реорганизации, в том числе отдельными категориями налогоплательщиков (налоговых агентов), утвержденных настоящим приказом (далее – Правила по реорганизации).</w:t>
      </w:r>
    </w:p>
    <w:bookmarkEnd w:id="91"/>
    <w:bookmarkStart w:name="z10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35. В случае несоответствия условиям для прекращения деятельности путем проведения камерального контроля, ОГД в течение 3 (трех) рабочих дней со дня поступления последнего ответа от уполномоченного органа принимает решение об отказе. </w:t>
      </w:r>
    </w:p>
    <w:bookmarkEnd w:id="92"/>
    <w:bookmarkStart w:name="z10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Указанный отказ с обязательным указанием причин несоответствия отражается в заключении камерального контроля.</w:t>
      </w:r>
    </w:p>
    <w:bookmarkEnd w:id="93"/>
    <w:bookmarkStart w:name="z39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35-1. При ликвидации субъектов микро- и малого предпринимательства, соответствующих условиям пункта 33 настоящих Правил, камеральный контроль не проводится по налоговой отчетности, представленной до 17 декабря 2025 года за налоговые периоды до 1 января 2026 года, при условии подачи налогового заявления о прекращении деятельности.</w:t>
      </w:r>
    </w:p>
    <w:bookmarkEnd w:id="9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Правила дополнены пунктом 35-1 в соответствии с приказом Министра финансов РК от 20.02.2026 </w:t>
      </w:r>
      <w:r>
        <w:rPr>
          <w:rFonts w:ascii="Times New Roman"/>
          <w:b w:val="false"/>
          <w:i w:val="false"/>
          <w:color w:val="000000"/>
          <w:sz w:val="28"/>
        </w:rPr>
        <w:t>№ 117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8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Порядок исполнения налогового обязательства</w:t>
      </w:r>
    </w:p>
    <w:bookmarkEnd w:id="95"/>
    <w:bookmarkStart w:name="z109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Ликвидируемое юридическое лицо-резидент в случае принятия решения о ликвидации одновременно представляет в ОГД по месту нахождения:</w:t>
      </w:r>
    </w:p>
    <w:bookmarkEnd w:id="96"/>
    <w:bookmarkStart w:name="z110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налоговое заявление о прекращении;</w:t>
      </w:r>
    </w:p>
    <w:bookmarkEnd w:id="97"/>
    <w:bookmarkStart w:name="z111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промежуточный ликвидационный баланс;</w:t>
      </w:r>
    </w:p>
    <w:bookmarkEnd w:id="98"/>
    <w:bookmarkStart w:name="z112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ликвидационную налоговую отчетность;</w:t>
      </w:r>
    </w:p>
    <w:bookmarkEnd w:id="99"/>
    <w:bookmarkStart w:name="z113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налоговое заявление о снятии с учета контрольно-кассовой машины в порядке, определенном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111 Налогового кодекса;</w:t>
      </w:r>
    </w:p>
    <w:bookmarkEnd w:id="100"/>
    <w:bookmarkStart w:name="z114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Налоговое заявление о снятии с учета контрольно-кассовой машины представляется ликвидируемым лицом в случае постановки контрольно-кассовой машины на учет в ОГД.</w:t>
      </w:r>
    </w:p>
    <w:bookmarkEnd w:id="101"/>
    <w:bookmarkStart w:name="z115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ОГД в течение 3 (трех) рабочих дней со дня получения налогового заявления на прекращение ликвидируемого юридического лица-резидента направляет запрос за период, в течение которого не проводилась налоговая проверка в отношении юридического лица-резидента, в пределах срока исковой давности:</w:t>
      </w:r>
    </w:p>
    <w:bookmarkEnd w:id="102"/>
    <w:bookmarkStart w:name="z116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уполномоченные государственные органы – о представлении сведений о сделках с имуществом, подлежащим государственной регистрации, совершенных юридическим лицом, прекращающим деятельность, а также о его имуществе по состоянию на дату получения запроса ОГД;</w:t>
      </w:r>
    </w:p>
    <w:bookmarkEnd w:id="103"/>
    <w:bookmarkStart w:name="z117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банки второго уровня и (или) организации, осуществляющие отдельные виды банковских операций, – о представлении сведений об остатках и движении денег на банковских счетах ликвидируемого юридического лица-резидента, на дату получения запроса ОГД.</w:t>
      </w:r>
    </w:p>
    <w:bookmarkEnd w:id="104"/>
    <w:bookmarkStart w:name="z118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по запросам ОГД, предусмотренные подпунктом 1) части первой настоящего пункта, подлежат представлению не позднее 10 (десяти) рабочих дней со дня их получения.</w:t>
      </w:r>
    </w:p>
    <w:bookmarkEnd w:id="105"/>
    <w:bookmarkStart w:name="z119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38. ОГД в течение 10 (десяти) рабочих дней со дня получения всех сведений, предусмотренных пунктом 37 настоящих Правил, осуществляет в порядке, определенном </w:t>
      </w:r>
      <w:r>
        <w:rPr>
          <w:rFonts w:ascii="Times New Roman"/>
          <w:b w:val="false"/>
          <w:i w:val="false"/>
          <w:color w:val="000000"/>
          <w:sz w:val="28"/>
        </w:rPr>
        <w:t>статьей 137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 камеральный контроль и составить заключение по результатам камерального контроля при выявлении расхождении в данных о прекращении обязательств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– заключение камерального контроля).</w:t>
      </w:r>
    </w:p>
    <w:bookmarkEnd w:id="106"/>
    <w:bookmarkStart w:name="z120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заключении камерального контроля отражаются результаты камерального контроля и состояние расчетов по налогам, платежам в бюджет и социальным платежам. </w:t>
      </w:r>
    </w:p>
    <w:bookmarkEnd w:id="107"/>
    <w:bookmarkStart w:name="z121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камерального контроля составляется в количестве не менее двух экземпляров и подписывается должностными лицами ОГД. Один экземпляр заключения камерального контроля представляется не позднее 3 (трех) рабочих дней после его подписания ликвидируемому лицу.</w:t>
      </w:r>
    </w:p>
    <w:bookmarkEnd w:id="108"/>
    <w:bookmarkStart w:name="z122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В случае, если налогоплательщик (налоговый агент) согласился с нарушениями, отраженными в уведомлении о расхождениях по результатам камерального контроля, но в последствии произвел корректировки, уменьшающие налоговые обязательства, ОГД назначает налоговую проверку.</w:t>
      </w:r>
    </w:p>
    <w:bookmarkEnd w:id="109"/>
    <w:bookmarkStart w:name="z123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40. В случае выявления расхождений по результатам камерального контроля ликвидируемому юридическому лицу-резиденту не позднее 5 (пяти) рабочих дней с даты получения заключения камерального контроля направляется уведомление в порядке, определенном </w:t>
      </w:r>
      <w:r>
        <w:rPr>
          <w:rFonts w:ascii="Times New Roman"/>
          <w:b w:val="false"/>
          <w:i w:val="false"/>
          <w:color w:val="000000"/>
          <w:sz w:val="28"/>
        </w:rPr>
        <w:t>статьей 51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кодекса.</w:t>
      </w:r>
    </w:p>
    <w:bookmarkEnd w:id="110"/>
    <w:bookmarkStart w:name="z124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Исполнение уведомления, осуществляется ликвидируемым юридическим лицом-резидентом в порядке, определенном </w:t>
      </w:r>
      <w:r>
        <w:rPr>
          <w:rFonts w:ascii="Times New Roman"/>
          <w:b w:val="false"/>
          <w:i w:val="false"/>
          <w:color w:val="000000"/>
          <w:sz w:val="28"/>
        </w:rPr>
        <w:t>статьей 137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кодекса.</w:t>
      </w:r>
    </w:p>
    <w:bookmarkEnd w:id="111"/>
    <w:bookmarkStart w:name="z125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В случае неисполнения уведомления и (или) несогласия ОГД с пояснениями, представленными налогоплательщиком, в отношении ликвидируемого юридического лица-резидента, проводится налоговая проверка. При этом налоговая проверка начинается не позднее 10 (десяти) рабочих дней после истечения срока исполнения такого уведомления и (или) получения пояснения о несогласии по выявленным расхождениям по результатам камерального контроля.</w:t>
      </w:r>
    </w:p>
    <w:bookmarkEnd w:id="112"/>
    <w:bookmarkStart w:name="z126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42. Налоговая задолженность ликвидируемого юридического лица-резидента погашается за счет его денег, в том числе полученных от реализации его имущества, в порядке очередности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183 Налогового кодекса.</w:t>
      </w:r>
    </w:p>
    <w:bookmarkEnd w:id="113"/>
    <w:bookmarkStart w:name="z127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Уплата (перечисление) налоговой задолженности, задолженности по социальным платежам производится налогоплательщиком не позднее 10 (десяти) календарных дней со дня составления заключения камерального контроля или исполнения уведомления.</w:t>
      </w:r>
    </w:p>
    <w:bookmarkEnd w:id="114"/>
    <w:bookmarkStart w:name="z128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Ликвидируемое юридическое лицо-резидент представляет в ОГД по месту нахождения ликвидационный баланс.</w:t>
      </w:r>
    </w:p>
    <w:bookmarkEnd w:id="115"/>
    <w:bookmarkStart w:name="z129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Ликвидационный баланс ликвидируемое юридическое лицо-резидент представляет в течение 3 (трех) рабочих дней со дня получения заключения камерального контроля в случае отсутствия налоговой задолженности, задолженности по социальным платежам и выполнения положений,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пунктом 11 </w:t>
      </w:r>
      <w:r>
        <w:rPr>
          <w:rFonts w:ascii="Times New Roman"/>
          <w:b w:val="false"/>
          <w:i w:val="false"/>
          <w:color w:val="000000"/>
          <w:sz w:val="28"/>
        </w:rPr>
        <w:t>настоящих Правил.</w:t>
      </w:r>
    </w:p>
    <w:bookmarkEnd w:id="116"/>
    <w:bookmarkStart w:name="z130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В случае наличия расхождений по результатам камерального контроля, налоговой задолженности, задолженности по социальным платежам ликвидируемое юридическое лицо-резидент представляет ликвидационный баланс в течение (3) трех рабочих дней с даты погашения налоговой задолженности, задолженности по социальным платежам при условии устранения таких расхождений, и выполнения положений, установленных пунктом 11 настоящих Правил.</w:t>
      </w:r>
    </w:p>
    <w:bookmarkEnd w:id="117"/>
    <w:bookmarkStart w:name="z131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46. После представления ликвидационного баланса, указанного в пункте 44 настоящих Правил, и выполнения положений, установленных пунктом 45 настоящих Правил, ОГД направляет регистрирующему органу, осуществляющему государственную регистрацию, перерегистрацию юридических лиц, государственную регистрацию прекращения деятельности юридических лиц, учетную регистрацию, перерегистрацию, снятие с учетной регистрации структурных подразделений, сведения об отсутствии (наличии) задолженности, учет по которым ведется в ОГД, по ликвидируемому юридическому лицу-резиденту в порядке и сроки, которые установлены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Налогового кодекса.</w:t>
      </w:r>
    </w:p>
    <w:bookmarkEnd w:id="1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исполнения налогоплательщиками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(налоговыми агентами) налогового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обязательства при ликвидации,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отдельными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категориями налогоплательщиков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(налоговых агентов)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34" w:id="1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Заключение по результатам камерального контроля при выявлении расхождении в 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данных о прекращении обязательств</w:t>
      </w:r>
    </w:p>
    <w:bookmarkEnd w:id="119"/>
    <w:p>
      <w:pPr>
        <w:spacing w:after="0"/>
        <w:ind w:left="0"/>
        <w:jc w:val="both"/>
      </w:pPr>
      <w:bookmarkStart w:name="z135" w:id="120"/>
      <w:r>
        <w:rPr>
          <w:rFonts w:ascii="Times New Roman"/>
          <w:b w:val="false"/>
          <w:i w:val="false"/>
          <w:color w:val="000000"/>
          <w:sz w:val="28"/>
        </w:rPr>
        <w:t>
             "____"_____________ 20___ года № _______</w:t>
      </w:r>
    </w:p>
    <w:bookmarkEnd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Мною (нами),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(если оно указано в документе, удостоверяющем личность),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должность работника (ов) государственного органа)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Налоговым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(далее-Налоговый кодекс) и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основании налогового заявления о прекращении деятельности  от "____" 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20___ года № __ (входящий № ____ от "____" ______20___ года) составлено заключение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результатам камерального контроля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(наименование юридического лица-резидента) бизнес-идентификационный номер/БИН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 за период 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"____" __________ 20___ года по "____" ___________ 20____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1. Сведения о налогоплательщике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1.Свидетельство о государственной регистрации юридического лица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2. Режим налогообложения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3. Виды деятельности и места их осуществления: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Общий классификатор видов экономической деятельности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36" w:id="121"/>
      <w:r>
        <w:rPr>
          <w:rFonts w:ascii="Times New Roman"/>
          <w:b w:val="false"/>
          <w:i w:val="false"/>
          <w:color w:val="000000"/>
          <w:sz w:val="28"/>
        </w:rPr>
        <w:t>
             4. Банковские реквизиты:</w:t>
      </w:r>
    </w:p>
    <w:bookmarkEnd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Наименование банка: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банковский идентификационный код (БИК)__________________________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БИН____________________________________________________________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Область (город, район)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Реквизиты банковских счетов: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Наименование счета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Номер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Дата открытия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Дата закрытия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Остаток денежных средств на счету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(указать сумму и код валюты)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5. Сведения о регистрации контрольно-кассовой машины: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(номер регистрационной карточки, марка, заводской номер)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6. Сведения о приостановлении деятельности: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начала приостановления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приостановления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подачи налогового заявления</w:t>
            </w:r>
          </w:p>
        </w:tc>
      </w:tr>
    </w:tbl>
    <w:bookmarkStart w:name="z137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Сведения по ранее направленным уведомлениям о расхождениях, выявленных органами государственных доходов по результатам камерального контроля, и об их исполнении:</w:t>
      </w:r>
    </w:p>
    <w:bookmarkEnd w:id="1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уведомления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уведомления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расхождения по направленному уведомлению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исполнения (исполнено/ не исполнено)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уведомления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уведомления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расхождения по направленному уведомлению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исполнения (исполнено/ не исполнено)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38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Результаты камерального контроля</w:t>
      </w:r>
    </w:p>
    <w:bookmarkEnd w:id="123"/>
    <w:bookmarkStart w:name="z139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ходе камерального контроля получены сведения из следующих уполномоченных государственных органов, банков и (или) организации, осуществляющие отдельные виды банковских операций:</w:t>
      </w:r>
    </w:p>
    <w:bookmarkEnd w:id="1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уполномоченного государственного органа, банка и (или) организации, осуществляющие отдельные банковские операций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направления запроса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получения ответа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ответа на запрос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40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Сверка данных форм налоговой отчетности с данными органа государственных доходов, книги учета наличных денег контрольно-кассовой машины (далее-ККМ), фискального отчета по ККМ, банковских счетов**:</w:t>
      </w:r>
    </w:p>
    <w:bookmarkEnd w:id="1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Налоговый период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 по данным налогоплательщика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 по данным органа государственных доходов (камерального контроля)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Расхождение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Причина расхождения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Налоговый период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(вычеты) по данным налогоплательщика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(вычеты) по данным органа государственных доходов (камерального контроля)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Расхождение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Причина расхождения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Налоговый период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Налогооблагаемый доход по данным налогоплательщика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Налогооблагаемый доход по данным органа государственных доходов (камерального контроля)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Расхождение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Причина расхождения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Налоговый период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Убыток по данным налогоплательщика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Убыток по данным органа государственных доходов (камерального контроля)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Расхождение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Причина расхождения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41" w:id="126"/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10. Соблюдение особенностей исполнения налогового обязательства, установленных </w:t>
      </w:r>
    </w:p>
    <w:bookmarkEnd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статьями 74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кодекса***: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(описать подробный характер нарушений несоблюдения условий применения с указанием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подпунктов 1), 2), 3)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137 Налогового Кодекса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11. Соблюдение условий применения специальных налоговых режимов (далее – СHP)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статьи 723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731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 ****: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12. Сверка данных форм налоговой отчетности по другим видам налогов и других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обязательных платежей в бюджет с данными уполномоченных государственных органов,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банков и (или) организации, осуществляющие отдельные виды банковские операций*****: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налога или другого обязательного платежа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Налоговый период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данным налогоплательщика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данным лицевого счета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данным органа государственных доходов (камерального контроля)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Расхождение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Причина расхождений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42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Сверка данных форм налоговой отчетности по обязательным пенсионным взносам (далее – ОПВ)*****:</w:t>
      </w:r>
    </w:p>
    <w:bookmarkEnd w:id="1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Налоговый период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 по данным налогоплательщика для исчисления ОПВ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данным лицевого счета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 по данным органа государственных доходов (камерального контроля) для исчисления ОПВ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Расхождение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Причина расхождений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43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13-1. Сверка данных форм налоговой отчетности по обязательным пенсионным взносам работодателя (далее – ОПВР)*****:</w:t>
      </w:r>
    </w:p>
    <w:bookmarkEnd w:id="1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Налоговый период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 по данным налогоплательщика для исчисления ОПВР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данным лицевого счета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 по данным органа государственных доходов (камерального контроля) для исчисления ОПВР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Расхождение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Причина расхождений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44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13-2. Сверка данных форм налоговой отчетности по обязательным профессиональным пенсионным взносам (далее – ОППВ)*****:</w:t>
      </w:r>
    </w:p>
    <w:bookmarkEnd w:id="1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Налоговый период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 по данным налогоплательщика для исчисления ОППВ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данным лицевого счета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 по данным органа государственных доходов (камерального контроля) для исчисления ОППВ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Расхождение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Причина расхождений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45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Сверка данных форм налоговой отчетности по социальным отчислениям*****:</w:t>
      </w:r>
    </w:p>
    <w:bookmarkEnd w:id="1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Налоговый период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 по данным налогоплательщика для исчисления социальных отчислений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данным лицевого счета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 по данным органа государственных доходов (камерального контроля) для исчисления социальных отчислений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Расхождение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Причина расхождений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46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Сверка данных форм налоговой отчетности по отчислениям и (или) взносам по обязательному социальному медицинскому страхованию (далее –ОСМС)*****:</w:t>
      </w:r>
    </w:p>
    <w:bookmarkEnd w:id="1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Налоговый период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 по данным налогоплательщика для исчисления отчислений (сумма взносов) ОСМС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данным лицевого счета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 по данным органа государственных доходов (камерального контроля) для исчисления отчислений (сумма взносов) ОСМС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Расхождение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Причина расхождений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47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Вывод</w:t>
      </w:r>
    </w:p>
    <w:bookmarkEnd w:id="132"/>
    <w:bookmarkStart w:name="z148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Состояние расчетов по налогам и другим обязательным платежам в бюджет, социальным отчислениям, ОПВ, ОПВР, ОППВ, отчислениям и (или) взносам по ОСМС, на момент составления заключения по результатам камерального контроля******:</w:t>
      </w:r>
    </w:p>
    <w:bookmarkEnd w:id="1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налога, другого обязательного платежа в бюджет, социального отчисления, ОПВ, ОПВР, ОППВ, отчисления и (или) взносы по ОСМС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данным лицевого счета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расчетов (+, -)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налога, другого обязательного платежа в бюджет, социального отчисления, ОПВ, ОПВР, ОППВ, отчисления и (или) взносы по ОСМС (+, -)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пени (+, -)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штрафа (+, -)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49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При отсутствии нарушений по результатам камерального контроля, камеральный контроль считается завершенным без нарушений.</w:t>
      </w:r>
    </w:p>
    <w:bookmarkEnd w:id="134"/>
    <w:bookmarkStart w:name="z150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случае выявления расхождений по результатам камерального контроля оформляется уведомление о расхождениях, выявленных органами государственных доходов по результатам камерального контроля по следующим видам налоговой отчетности:</w:t>
      </w:r>
    </w:p>
    <w:bookmarkEnd w:id="1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налога, другого обязательного платежа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бюджетной классификации (КБК)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формы налоговой отчетности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51" w:id="136"/>
      <w:r>
        <w:rPr>
          <w:rFonts w:ascii="Times New Roman"/>
          <w:b w:val="false"/>
          <w:i w:val="false"/>
          <w:color w:val="000000"/>
          <w:sz w:val="28"/>
        </w:rPr>
        <w:t>
             Информация о выявленных нарушениях по результатам камерального контроля</w:t>
      </w:r>
    </w:p>
    <w:bookmarkEnd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Должностные лица государственного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(фамилия, имя, отчество (если оно указано в документе, удостоверяющем личность),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Заключение получил (-а)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(фамилия, имя, отчество (если оно указано в документе, удостоверяющем личность),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налогоплательщика, подпись,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Заключение вручено налогоплательщику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(фамилия, имя, отчество (если оно указано в документе, удостоверяющем личность),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должностного лица государственного органа, подпись,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Заключение отправлено налогоплательщику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(документ, подтверждающий факт отправки и (или) получения)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** заполняются по налогоплательщикам, осуществляющим деятельность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общеустановленном порядке. При отсутствии данных в органе государственных доходов,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данных в ККМ, а также при отсутствии банковских счетов данные с 3 графы переносятся в 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графу.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*** заполняются в случае установления при осуществлении камерального контроля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нарушений по несоблюдению условий применения особенностей исполнения налогового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обязательства,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статьями 74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кодекса, подробно излагается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вид нарушения и направляется ликвидируемому налогоплательщику уведомление 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расхождениях, выявленных органами государственных доходов по результатам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камерального контроля.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**** заполняются в случае установления нарушения условий применения СНР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подробно излагается вид нарушения.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***** при отсутствии данных об объекте налогообложения в уполномоченных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государственных органах данные с 5 графы переносятся в 6 графу. Заполняется по каждому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виду налогов и других обязательных платежей в отдельности.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****** при отсутствии данных в уполномоченных государственных органах данные 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 графы переносятся в 5 графу.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И.о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2025 года № 654</w:t>
            </w:r>
          </w:p>
        </w:tc>
      </w:tr>
    </w:tbl>
    <w:bookmarkStart w:name="z153" w:id="1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исполнения налогоплательщиками (налоговыми агентами) налогового обязательства при реорганизации, в том числе отдельными категориями налогоплательщиков (налоговых агентов)</w:t>
      </w:r>
    </w:p>
    <w:bookmarkEnd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заголовок внесено изменение на казахском языке, текст на русском языке не меняется приказом Министра финансов РК от 20.02.2026 </w:t>
      </w:r>
      <w:r>
        <w:rPr>
          <w:rFonts w:ascii="Times New Roman"/>
          <w:b w:val="false"/>
          <w:i w:val="false"/>
          <w:color w:val="ff0000"/>
          <w:sz w:val="28"/>
        </w:rPr>
        <w:t>№ 117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54" w:id="1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заголовок главы 1 внесено изменение на казахском языке, текст на русском языке не меняется приказом Министра финансов РК от 20.02.2026 </w:t>
      </w:r>
      <w:r>
        <w:rPr>
          <w:rFonts w:ascii="Times New Roman"/>
          <w:b w:val="false"/>
          <w:i w:val="false"/>
          <w:color w:val="ff0000"/>
          <w:sz w:val="28"/>
        </w:rPr>
        <w:t>№ 117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55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исполнения налогоплательщиками (налоговыми агентами) налогового обязательства при реорганизации, в том числе отдельными категориями налогоплательщиков (налоговых агентов),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74 Налогового кодекса Республики Казахстан (далее – Налоговый кодекс) и определяют порядок исполнения налогового обязательства, при реорганизации, в том числе отдельными категориями налогоплательщиков (налоговых агентов), реорганизуемым юридическим лицом путем слияния, присоединения, разделения, выделения (далее – реорганизуемое юридическое лицо).</w:t>
      </w:r>
    </w:p>
    <w:bookmarkEnd w:id="1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 внесено изменение на казахском языке, текст на русском языке не меняется приказом Министра финансов РК от 20.02.2026 </w:t>
      </w:r>
      <w:r>
        <w:rPr>
          <w:rFonts w:ascii="Times New Roman"/>
          <w:b w:val="false"/>
          <w:i w:val="false"/>
          <w:color w:val="000000"/>
          <w:sz w:val="28"/>
        </w:rPr>
        <w:t>№ 117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6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Ликвидационная налоговая отчетность составляется по видам налогов, платежей в бюджет и социальным платежам, по которым юридическое лицо, реорганизуемое путем слияния, присоединения, разделения является плательщиком и (или) налоговым агентом, за период с начала налогового периода, в котором возникло обязательство по представлению такой отчетности, до даты представления в орган государственных доходов (далее – ОГД) такой отчетности.</w:t>
      </w:r>
    </w:p>
    <w:bookmarkEnd w:id="140"/>
    <w:bookmarkStart w:name="z157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Обязательство по представлению ликвидационной налоговой отчетности при реорганизации путем слияния возлагается на каждое юридическое лицо, вошедшее в состав вновь возникшего юридического лица, при реорганизации путем присоединения – на присоединившееся юридическое лицо, при реорганизации путем разделения – на реорганизуемое юридическое лицо.</w:t>
      </w:r>
    </w:p>
    <w:bookmarkEnd w:id="141"/>
    <w:bookmarkStart w:name="z158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срок представления очередной налоговой отчетности наступает после представления ликвидационной налоговой отчетности, представление такой очередной налоговой отчетности производится не позднее даты представления ликвидационной налоговой отчетности.</w:t>
      </w:r>
    </w:p>
    <w:bookmarkEnd w:id="1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2 внесено изменение на казахском языке, текст на русском языке не меняется приказом Министра финансов РК от 20.02.2026 </w:t>
      </w:r>
      <w:r>
        <w:rPr>
          <w:rFonts w:ascii="Times New Roman"/>
          <w:b w:val="false"/>
          <w:i w:val="false"/>
          <w:color w:val="000000"/>
          <w:sz w:val="28"/>
        </w:rPr>
        <w:t>№ 117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9" w:id="1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исполнения налогового обязательства (налоговыми агентами) при реорганизации, в том числе отдельными категориями налогоплательщиков (налоговых агентов)</w:t>
      </w:r>
    </w:p>
    <w:bookmarkEnd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заголовок главы 2 внесено изменение на казахском языке, текст на русском языке не меняется приказом Министра финансов РК от 20.02.2026 </w:t>
      </w:r>
      <w:r>
        <w:rPr>
          <w:rFonts w:ascii="Times New Roman"/>
          <w:b w:val="false"/>
          <w:i w:val="false"/>
          <w:color w:val="ff0000"/>
          <w:sz w:val="28"/>
        </w:rPr>
        <w:t>№ 117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60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Реорганизуемое юридическое лицо в течение 3 (трех) рабочих дней со дня принятия решения о реорганизации письменно сообщает об этом в ОГД по месту нахождения.</w:t>
      </w:r>
    </w:p>
    <w:bookmarkEnd w:id="1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3 внесено изменение на казахском языке, текст на русском языке не меняется приказом Министра финансов РК от 20.02.2026 </w:t>
      </w:r>
      <w:r>
        <w:rPr>
          <w:rFonts w:ascii="Times New Roman"/>
          <w:b w:val="false"/>
          <w:i w:val="false"/>
          <w:color w:val="000000"/>
          <w:sz w:val="28"/>
        </w:rPr>
        <w:t>№ 117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1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Реорганизуемое юридическое лицо в течение 3 (трех) рабочих дней со дня утверждения передаточного акта либо разделительного баланса одновременно представляет в соответствии со статьей 50 Налогового кодекса в ОГД по месту своего нахождения следующие документы:</w:t>
      </w:r>
    </w:p>
    <w:bookmarkEnd w:id="145"/>
    <w:bookmarkStart w:name="z162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ликвидационную налоговую отчетность, за исключением случаев реорганизации путем выделения;</w:t>
      </w:r>
    </w:p>
    <w:bookmarkEnd w:id="146"/>
    <w:bookmarkStart w:name="z163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налоговое заявление о: </w:t>
      </w:r>
    </w:p>
    <w:bookmarkEnd w:id="147"/>
    <w:bookmarkStart w:name="z164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прекращении деятельности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 (далее – налоговое заявление о прекращении);</w:t>
      </w:r>
    </w:p>
    <w:bookmarkEnd w:id="148"/>
    <w:bookmarkStart w:name="z165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проведении налоговой проверки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 (далее – налоговое заявление на проверку) – при неприменении положения пункта 6 настоящих Правил.</w:t>
      </w:r>
    </w:p>
    <w:bookmarkEnd w:id="1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4 внесено изменение на казахском языке, текст на русском языке не меняется приказом Министра финансов РК от 20.02.2026 </w:t>
      </w:r>
      <w:r>
        <w:rPr>
          <w:rFonts w:ascii="Times New Roman"/>
          <w:b w:val="false"/>
          <w:i w:val="false"/>
          <w:color w:val="000000"/>
          <w:sz w:val="28"/>
        </w:rPr>
        <w:t>№ 117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6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 налоговому заявлению прилагаются:</w:t>
      </w:r>
    </w:p>
    <w:bookmarkEnd w:id="150"/>
    <w:bookmarkStart w:name="z167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передаточный акт – при слиянии и присоединении;</w:t>
      </w:r>
    </w:p>
    <w:bookmarkEnd w:id="151"/>
    <w:bookmarkStart w:name="z168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промежуточный разделительный баланс – при разделении и выделении;</w:t>
      </w:r>
    </w:p>
    <w:bookmarkEnd w:id="152"/>
    <w:bookmarkStart w:name="z169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налоговое заявление о снятии с учета контрольно-кассовой машины (при ее наличии), за исключением случаев реорганизации путем выделения.</w:t>
      </w:r>
    </w:p>
    <w:bookmarkEnd w:id="1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5 внесено изменение на казахском языке, текст на русском языке не меняется приказом Министра финансов РК от 20.02.2026 </w:t>
      </w:r>
      <w:r>
        <w:rPr>
          <w:rFonts w:ascii="Times New Roman"/>
          <w:b w:val="false"/>
          <w:i w:val="false"/>
          <w:color w:val="000000"/>
          <w:sz w:val="28"/>
        </w:rPr>
        <w:t>№ 117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0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Отдельные категории реорганизуемых юридических лиц по выбору указывают в налоговом заявлении о прекращении применение упрощенного порядка исполнения налогового обязательства с проведением камерального контроля.</w:t>
      </w:r>
    </w:p>
    <w:bookmarkEnd w:id="154"/>
    <w:bookmarkStart w:name="z171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отдельным категориям реорганизуемых юридических лиц относятся реорганизуемые юридические лица путем слияния и (или) присоединения, которые одновременно соответствуют следующим условиям:</w:t>
      </w:r>
    </w:p>
    <w:bookmarkEnd w:id="155"/>
    <w:bookmarkStart w:name="z172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 реорганизации:</w:t>
      </w:r>
    </w:p>
    <w:bookmarkEnd w:id="156"/>
    <w:bookmarkStart w:name="z173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не состоял на регистрационном учете в качестве плательщика налога на добавленную стоимость (далее – НДС) в течение срока исковой давности, установленного </w:t>
      </w:r>
      <w:r>
        <w:rPr>
          <w:rFonts w:ascii="Times New Roman"/>
          <w:b w:val="false"/>
          <w:i w:val="false"/>
          <w:color w:val="000000"/>
          <w:sz w:val="28"/>
        </w:rPr>
        <w:t>статьей 65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кодекса, до даты подачи налогового заявления о прекращении или состоял на регистрационном учете в качестве плательщика НДС, но оборот по реализации не превышает 10 000 (десяти тысяч)-кратный месячный расчетный показатель в течение срока исковой давности, установленного </w:t>
      </w:r>
      <w:r>
        <w:rPr>
          <w:rFonts w:ascii="Times New Roman"/>
          <w:b w:val="false"/>
          <w:i w:val="false"/>
          <w:color w:val="000000"/>
          <w:sz w:val="28"/>
        </w:rPr>
        <w:t>статьей 65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кодекса, до даты подачи налогового заявления о прекращении;</w:t>
      </w:r>
    </w:p>
    <w:bookmarkEnd w:id="157"/>
    <w:bookmarkStart w:name="z174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имеет сумму превышения НДС, относимого в зачет, над суммой начисленного налога (далее - превышение НДС), превышающий 300 (трехсот)-кратный месячный расчетный показатель, действующий на дату представления налогового заявления о прекращении;</w:t>
      </w:r>
    </w:p>
    <w:bookmarkEnd w:id="158"/>
    <w:bookmarkStart w:name="z175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 имеет налоговую задолженность, задолженность по социальным платежам, превышающую 20 (двадцати)-кратный месячный расчетный показатель, действующий на дату представления налогового заявления о прекращении;</w:t>
      </w:r>
    </w:p>
    <w:bookmarkEnd w:id="159"/>
    <w:bookmarkStart w:name="z176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 реорганизации и (или) правопреемник:</w:t>
      </w:r>
    </w:p>
    <w:bookmarkEnd w:id="160"/>
    <w:bookmarkStart w:name="z177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 приостановлена выписка электронных счетов-фактур на дату представления налогового заявления о прекращении;</w:t>
      </w:r>
    </w:p>
    <w:bookmarkEnd w:id="161"/>
    <w:bookmarkStart w:name="z178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дату представления налогового заявления о прекращении не проводится автоматизированный контроль выписки электронных счетов-фактур;</w:t>
      </w:r>
    </w:p>
    <w:bookmarkEnd w:id="162"/>
    <w:bookmarkStart w:name="z179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дату представления налогового заявления о прекращении не находится в процессе применения реабилитационной процедуры.</w:t>
      </w:r>
    </w:p>
    <w:bookmarkEnd w:id="1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6 внесено изменение на казахском языке, текст на русском языке не меняется приказом Министра финансов РК от 20.02.2026 </w:t>
      </w:r>
      <w:r>
        <w:rPr>
          <w:rFonts w:ascii="Times New Roman"/>
          <w:b w:val="false"/>
          <w:i w:val="false"/>
          <w:color w:val="000000"/>
          <w:sz w:val="28"/>
        </w:rPr>
        <w:t>№ 117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0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Реорганизуемое юридическое лицо повторно представляет налоговое заявление о прекращении в случаях:</w:t>
      </w:r>
    </w:p>
    <w:bookmarkEnd w:id="164"/>
    <w:bookmarkStart w:name="z181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наличия оборотов по реализации и (или) приобретении после завершения камерального контроля и (или) налоговой проверки;</w:t>
      </w:r>
    </w:p>
    <w:bookmarkEnd w:id="165"/>
    <w:bookmarkStart w:name="z182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непредставления в установленный срок скорректированного передаточного акта либо окончательного разделительного баланса в ОГД по месту своего нахождения.</w:t>
      </w:r>
    </w:p>
    <w:bookmarkEnd w:id="16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7 внесено изменение на казахском языке, текст на русском языке не меняется приказом Министра финансов РК от 20.02.2026 </w:t>
      </w:r>
      <w:r>
        <w:rPr>
          <w:rFonts w:ascii="Times New Roman"/>
          <w:b w:val="false"/>
          <w:i w:val="false"/>
          <w:color w:val="000000"/>
          <w:sz w:val="28"/>
        </w:rPr>
        <w:t>№ 117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3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Отказ реорганизуемому юридическому лицу в приеме налогового заявления производится в следующих случаях:</w:t>
      </w:r>
    </w:p>
    <w:bookmarkEnd w:id="167"/>
    <w:bookmarkStart w:name="z184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непредставления одним из участников реорганизации одного из документов, предусмотренных пунктами 4 и 5 настоящих Правил;</w:t>
      </w:r>
    </w:p>
    <w:bookmarkEnd w:id="168"/>
    <w:bookmarkStart w:name="z185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дату представления налогового заявления проводится процедура банкротства участника реорганизации или правопреемника;</w:t>
      </w:r>
    </w:p>
    <w:bookmarkEnd w:id="169"/>
    <w:bookmarkStart w:name="z186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дату представления налогового заявления участник реорганизации или правопреемник находятся в процессе прекращения деятельности в принудительном порядке;</w:t>
      </w:r>
    </w:p>
    <w:bookmarkEnd w:id="170"/>
    <w:bookmarkStart w:name="z187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дату представления налогового заявления участник реорганизации или правопреемник находятся на стадии ликвидации по иным основаниям.</w:t>
      </w:r>
    </w:p>
    <w:bookmarkEnd w:id="1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8 внесено изменение на казахском языке, текст на русском языке не меняется приказом Министра финансов РК от 20.02.2026 </w:t>
      </w:r>
      <w:r>
        <w:rPr>
          <w:rFonts w:ascii="Times New Roman"/>
          <w:b w:val="false"/>
          <w:i w:val="false"/>
          <w:color w:val="000000"/>
          <w:sz w:val="28"/>
        </w:rPr>
        <w:t>№ 117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8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 обработки о приеме или об отказе в приеме налогового заявления направляется налогоплательщику в течение 2 (двух) рабочих дней с даты его подачи.</w:t>
      </w:r>
    </w:p>
    <w:bookmarkEnd w:id="17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9 внесено изменение на казахском языке, текст на русском языке не меняется приказом Министра финансов РК от 20.02.2026 </w:t>
      </w:r>
      <w:r>
        <w:rPr>
          <w:rFonts w:ascii="Times New Roman"/>
          <w:b w:val="false"/>
          <w:i w:val="false"/>
          <w:color w:val="000000"/>
          <w:sz w:val="28"/>
        </w:rPr>
        <w:t>№ 117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9" w:id="1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Порядок исполнения налогового обязательства реорганизуемым юридическим лицом путем слияния и (или) присоединения с проведением налоговой проверки</w:t>
      </w:r>
    </w:p>
    <w:bookmarkEnd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заголовок параграфа 1 внесено изменение на казахском языке, текст на русском языке не меняется приказом Министра финансов РК от 20.02.2026 </w:t>
      </w:r>
      <w:r>
        <w:rPr>
          <w:rFonts w:ascii="Times New Roman"/>
          <w:b w:val="false"/>
          <w:i w:val="false"/>
          <w:color w:val="ff0000"/>
          <w:sz w:val="28"/>
        </w:rPr>
        <w:t>№ 117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90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Реорганизуемое юридическое лицо, в течение 1 (одного) рабочего дня после завершения налоговой проверки, представляет налоговое заявление на проведение зачета и (или) возврата налогов, платежей в бюджет, таможенных платежей, пеней, процентов, штрафов (далее – заявление о зачете и возврате).</w:t>
      </w:r>
    </w:p>
    <w:bookmarkEnd w:id="174"/>
    <w:bookmarkStart w:name="z191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задолженности реорганизуемого юридического лица и (или) его структурного подразделения, излишне (ошибочно) уплаченные реорганизуемым юридическим лицом суммы налогов, платежей в бюджет и пеней, штрафов, превышения НДС, а также излишне уплаченные и (или) излишне взысканные суммы таможенных пошлин, таможенных сборов, налогов и пеней подлежат зачету, в порядке и с учетом условий, установленных законодательством Республики Казахстан, в счет погашения такой задолженности без налогового заявления о зачете и возврате.</w:t>
      </w:r>
    </w:p>
    <w:bookmarkEnd w:id="175"/>
    <w:bookmarkStart w:name="z192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Оставшаяся часть излишне (ошибочно) уплаченных сумм после проведения зачета подлежит возврату правопреемнику реорганизуемого юридического лица пропорционально доле в имуществе, полученном им при реорганизации.</w:t>
      </w:r>
    </w:p>
    <w:bookmarkEnd w:id="17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10 внесено изменение на казахском языке, текст на русском языке не меняется приказом Министра финансов РК от 20.02.2026 </w:t>
      </w:r>
      <w:r>
        <w:rPr>
          <w:rFonts w:ascii="Times New Roman"/>
          <w:b w:val="false"/>
          <w:i w:val="false"/>
          <w:color w:val="000000"/>
          <w:sz w:val="28"/>
        </w:rPr>
        <w:t>№ 117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3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Реорганизуемое юридическое лицо в течение 3 (трех) рабочих дней со дня вручения акта налоговой проверки, при необходимости, повторно утверждает передаточный акт в соответствии со сведениями, отраженными в акте налоговой проверки.</w:t>
      </w:r>
    </w:p>
    <w:bookmarkEnd w:id="177"/>
    <w:bookmarkStart w:name="z194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передаточный акт утверждается участником реорганизации и правопреемником реорганизации.</w:t>
      </w:r>
    </w:p>
    <w:bookmarkEnd w:id="17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11 внесено изменение на казахском языке, текст на русском языке не меняется приказом Министра финансов РК от 20.02.2026 </w:t>
      </w:r>
      <w:r>
        <w:rPr>
          <w:rFonts w:ascii="Times New Roman"/>
          <w:b w:val="false"/>
          <w:i w:val="false"/>
          <w:color w:val="000000"/>
          <w:sz w:val="28"/>
        </w:rPr>
        <w:t>№ 117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5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Реорганизуемое юридическое лицо в течение 1 (одного) рабочего дня со дня утверждения передаточного акта представляет в ОГД по месту своего нахождения утвержденный передаточный акт при одновременном соблюдении следующих условий:</w:t>
      </w:r>
    </w:p>
    <w:bookmarkEnd w:id="179"/>
    <w:bookmarkStart w:name="z196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отсутствие налоговой задолженности, задолженности по социальным платежам;</w:t>
      </w:r>
    </w:p>
    <w:bookmarkEnd w:id="180"/>
    <w:bookmarkStart w:name="z197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отсутствие не исполненных уведомлений по результатам налоговой проверки.</w:t>
      </w:r>
    </w:p>
    <w:bookmarkEnd w:id="18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12 внесено изменение на казахском языке, текст на русском языке не меняется приказом Министра финансов РК от 20.02.2026 </w:t>
      </w:r>
      <w:r>
        <w:rPr>
          <w:rFonts w:ascii="Times New Roman"/>
          <w:b w:val="false"/>
          <w:i w:val="false"/>
          <w:color w:val="000000"/>
          <w:sz w:val="28"/>
        </w:rPr>
        <w:t>№ 117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8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При наличии одного из следующих условий ОГД отказывает в приеме передаточного акта:</w:t>
      </w:r>
    </w:p>
    <w:bookmarkEnd w:id="182"/>
    <w:bookmarkStart w:name="z199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наличие налоговой задолженности, задолженности по социальным платежам;</w:t>
      </w:r>
    </w:p>
    <w:bookmarkEnd w:id="183"/>
    <w:bookmarkStart w:name="z200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наличие не исполненных уведомлений по результатам налоговой проверки;</w:t>
      </w:r>
    </w:p>
    <w:bookmarkEnd w:id="184"/>
    <w:bookmarkStart w:name="z201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несоответствии данных передаточного акта и сведений, отраженных в акте налоговой проверки.</w:t>
      </w:r>
    </w:p>
    <w:bookmarkEnd w:id="185"/>
    <w:bookmarkStart w:name="z202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 об отказе в приеме передаточного акта направляется в течение 2 (двух) рабочих дней со дня его регистрации налоговым органом.</w:t>
      </w:r>
    </w:p>
    <w:bookmarkEnd w:id="18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13 внесено изменение на казахском языке, текст на русском языке не меняется приказом Министра финансов РК от 20.02.2026 </w:t>
      </w:r>
      <w:r>
        <w:rPr>
          <w:rFonts w:ascii="Times New Roman"/>
          <w:b w:val="false"/>
          <w:i w:val="false"/>
          <w:color w:val="000000"/>
          <w:sz w:val="28"/>
        </w:rPr>
        <w:t>№ 117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3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Передаточный акт, представленный в соответствии с пунктом 12 настоящих Правил реорганизуемым лицом, является основанием для направления ОГД в регистрирующий орган сведений об отсутствии (наличии) задолженности, предусматривающих отсутствие у реорганизуемого юридического лица задолженности, с извещением об этом такого юридического лица.</w:t>
      </w:r>
    </w:p>
    <w:bookmarkEnd w:id="18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14 внесено изменение на казахском языке, текст на русском языке не меняется приказом Министра финансов РК от 20.02.2026 </w:t>
      </w:r>
      <w:r>
        <w:rPr>
          <w:rFonts w:ascii="Times New Roman"/>
          <w:b w:val="false"/>
          <w:i w:val="false"/>
          <w:color w:val="000000"/>
          <w:sz w:val="28"/>
        </w:rPr>
        <w:t>№ 117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4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ОГД в течение 10 (десяти) рабочих дней со дня получения сведений национального реестра бизнес-идентификационных номеров о реорганизации юридического лица передает сальдо по лицевым счетам такого лица в соответствующий ОГД.</w:t>
      </w:r>
    </w:p>
    <w:bookmarkEnd w:id="188"/>
    <w:bookmarkStart w:name="z205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сальдо по НДС, сформированное за счет превышения НДС, подлежит передаче правопреемнику при условии подтверждения достоверности сумм превышения НДС по результатам комплексной налоговой проверки.</w:t>
      </w:r>
    </w:p>
    <w:bookmarkEnd w:id="18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15 внесено изменение на казахском языке, текст на русском языке не меняется приказом Министра финансов РК от 20.02.2026 </w:t>
      </w:r>
      <w:r>
        <w:rPr>
          <w:rFonts w:ascii="Times New Roman"/>
          <w:b w:val="false"/>
          <w:i w:val="false"/>
          <w:color w:val="000000"/>
          <w:sz w:val="28"/>
        </w:rPr>
        <w:t>№ 117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6" w:id="1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Порядок исполнения налогового обязательства при реорганизации юридического лица путем разделения и (или) выделения</w:t>
      </w:r>
    </w:p>
    <w:bookmarkEnd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заголовок параграфа 2 внесено изменение на казахском языке, текст на русском языке не меняется приказом Министра финансов РК от 20.02.2026 </w:t>
      </w:r>
      <w:r>
        <w:rPr>
          <w:rFonts w:ascii="Times New Roman"/>
          <w:b w:val="false"/>
          <w:i w:val="false"/>
          <w:color w:val="ff0000"/>
          <w:sz w:val="28"/>
        </w:rPr>
        <w:t>№ 117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07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Реорганизуемое юридическое лицо, в течение 1 (одного) рабочего дня после завершения налоговой проверки, представляет налоговое заявление на проведение зачета и (или) возврата налогов, платежей в бюджет, таможенных платежей, пеней, процентов, штрафов (далее – заявление о зачете и возврате).</w:t>
      </w:r>
    </w:p>
    <w:bookmarkEnd w:id="191"/>
    <w:bookmarkStart w:name="z208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задолженности реорганизуемого юридического лица и (или) его структурного подразделения, излишне (ошибочно) уплаченные реорганизуемым юридическим лицом суммы налогов, платежей в бюджет и пеней, штрафов, превышения НДС, а также излишне уплаченные и (или) излишне взысканные суммы таможенных пошлин, таможенных сборов, налогов и пеней подлежат зачету, в порядке и с учетом условий, установленных законодательством Республики Казахстан, в счет погашения такой задолженности без налогового заявления о зачете и возврате.</w:t>
      </w:r>
    </w:p>
    <w:bookmarkEnd w:id="192"/>
    <w:bookmarkStart w:name="z209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Оставшаяся часть излишне (ошибочно) уплаченных сумм после проведения зачета подлежит возврату правопреемнику реорганизуемого юридического лица пропорционально доле в имуществе, полученном им при реорганизации.</w:t>
      </w:r>
    </w:p>
    <w:bookmarkEnd w:id="19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16 внесено изменение на казахском языке, текст на русском языке не меняется приказом Министра финансов РК от 20.02.2026 </w:t>
      </w:r>
      <w:r>
        <w:rPr>
          <w:rFonts w:ascii="Times New Roman"/>
          <w:b w:val="false"/>
          <w:i w:val="false"/>
          <w:color w:val="000000"/>
          <w:sz w:val="28"/>
        </w:rPr>
        <w:t>№ 117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0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Реорганизуемое юридическое лицо в течение 3 (трех) рабочих дней со дня вручения акта налоговой проверки, утверждает окончательный разделительный баланс в соответствии со сведениями, отраженными в акте налоговой проверки.</w:t>
      </w:r>
    </w:p>
    <w:bookmarkEnd w:id="19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17 внесено изменение на казахском языке, текст на русском языке не меняется приказом Министра финансов РК от 20.02.2026 </w:t>
      </w:r>
      <w:r>
        <w:rPr>
          <w:rFonts w:ascii="Times New Roman"/>
          <w:b w:val="false"/>
          <w:i w:val="false"/>
          <w:color w:val="000000"/>
          <w:sz w:val="28"/>
        </w:rPr>
        <w:t>№ 117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1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Реорганизуемое юридическое лицо в течение 1 (одного) рабочего дня со дня утверждения окончательного разделительного баланса представляет в ОГД по месту своего нахождения окончательный разделительный баланс при одновременном соблюдении следующих условий:</w:t>
      </w:r>
    </w:p>
    <w:bookmarkEnd w:id="195"/>
    <w:bookmarkStart w:name="z212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отсутствие налоговой задолженности, задолженности по социальным платежам;</w:t>
      </w:r>
    </w:p>
    <w:bookmarkEnd w:id="196"/>
    <w:bookmarkStart w:name="z213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отсутствие излишне (ошибочно) уплаченных сумм налогов, платежей в бюджет, пеней и штрафов, а также излишне уплаченных и (или) излишне взысканных сумм таможенных пошлин, таможенных сборов, налогов и пеней, подлежащих возврату в порядке и случаях, которые определены Правилами ведения лицевого счета налогоплательщика (налогового агента), утверждаемого приказом Министра финансов Республики Казахстан;</w:t>
      </w:r>
    </w:p>
    <w:bookmarkEnd w:id="197"/>
    <w:bookmarkStart w:name="z214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отсутствие неисполненных уведомлений по результатам налоговой проверки.</w:t>
      </w:r>
    </w:p>
    <w:bookmarkEnd w:id="19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18 внесено изменение на казахском языке, текст на русском языке не меняется приказом Министра финансов РК от 20.02.2026 </w:t>
      </w:r>
      <w:r>
        <w:rPr>
          <w:rFonts w:ascii="Times New Roman"/>
          <w:b w:val="false"/>
          <w:i w:val="false"/>
          <w:color w:val="000000"/>
          <w:sz w:val="28"/>
        </w:rPr>
        <w:t>№ 117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5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При наличии одного из следующих условий ОГД отказывает в приеме окончательного разделительного баланса:</w:t>
      </w:r>
    </w:p>
    <w:bookmarkEnd w:id="199"/>
    <w:bookmarkStart w:name="z216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наличие налоговой задолженности, задолженности по социальным платежам;</w:t>
      </w:r>
    </w:p>
    <w:bookmarkEnd w:id="200"/>
    <w:bookmarkStart w:name="z217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наличие излишне (ошибочно) уплаченных сумм налогов, платежей в бюджет, пеней и штрафов, а также излишне уплаченных и (или) излишне взысканных сумм таможенных пошлин, таможенных сборов, налогов и пеней, подлежащих возврату в порядке и случаях, которые определены Правилами ведения лицевого счета налогоплательщика (налогового агента), утверждаемого приказом Министра финансов Республики Казахстан;</w:t>
      </w:r>
    </w:p>
    <w:bookmarkEnd w:id="201"/>
    <w:bookmarkStart w:name="z218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неисполненных уведомлений по результатам налоговой проверки;</w:t>
      </w:r>
    </w:p>
    <w:bookmarkEnd w:id="202"/>
    <w:bookmarkStart w:name="z219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несоответствии данных окончательного разделительного баланса и сведений, отраженных в акте налоговой проверки.</w:t>
      </w:r>
    </w:p>
    <w:bookmarkEnd w:id="203"/>
    <w:bookmarkStart w:name="z220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 об отказе в приеме окончательного разделительного баланса направляется в течение 2 (двух) рабочих дней со дня его регистрации налоговым органом.</w:t>
      </w:r>
    </w:p>
    <w:bookmarkEnd w:id="20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19 внесено изменение на казахском языке, текст на русском языке не меняется приказом Министра финансов РК от 20.02.2026 </w:t>
      </w:r>
      <w:r>
        <w:rPr>
          <w:rFonts w:ascii="Times New Roman"/>
          <w:b w:val="false"/>
          <w:i w:val="false"/>
          <w:color w:val="000000"/>
          <w:sz w:val="28"/>
        </w:rPr>
        <w:t>№ 117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1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Разделительный баланс, представленный в соответствии с пунктом 18 настоящих Правил реорганизуемым путем разделения и выделения юридическим лицом, является основанием для направления ОГД в регистрирующий орган сведений об отсутствии (наличии) задолженности, предусматривающих отсутствие у реорганизуемого юридического лица задолженности, с извещением об этом такого юридического лица.</w:t>
      </w:r>
    </w:p>
    <w:bookmarkEnd w:id="20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20 в редакции приказа Министра финансов РК от 20.02.2026 </w:t>
      </w:r>
      <w:r>
        <w:rPr>
          <w:rFonts w:ascii="Times New Roman"/>
          <w:b w:val="false"/>
          <w:i w:val="false"/>
          <w:color w:val="000000"/>
          <w:sz w:val="28"/>
        </w:rPr>
        <w:t>№ 117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2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ОГД в течение 10 (десяти) рабочих дней со дня получения сведений национального реестра бизнес-идентификационных номеров о реорганизации юридического лица передает сальдо по лицевым счетам такого юридического лица в соответствующий ОГД.</w:t>
      </w:r>
    </w:p>
    <w:bookmarkEnd w:id="206"/>
    <w:bookmarkStart w:name="z223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сальдо по НДС, сформированное за счет превышения НДС, подлежит передаче правопреемнику при условии подтверждения достоверности сумм превышения НДС по результатам налоговой проверки.</w:t>
      </w:r>
    </w:p>
    <w:bookmarkEnd w:id="20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21 внесено изменение на казахском языке, текст на русском языке не меняется приказом Министра финансов РК от 20.02.2026 </w:t>
      </w:r>
      <w:r>
        <w:rPr>
          <w:rFonts w:ascii="Times New Roman"/>
          <w:b w:val="false"/>
          <w:i w:val="false"/>
          <w:color w:val="000000"/>
          <w:sz w:val="28"/>
        </w:rPr>
        <w:t>№ 117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4" w:id="2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Порядок исполнения налогового обязательства реорганизуемым юридическим лицом путем слияния и (или) присоединения с проведением камерального контроля</w:t>
      </w:r>
    </w:p>
    <w:bookmarkEnd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заголовок параграфа 3 внесено изменение на казахском языке, текст на русском языке не меняется приказом Министра финансов РК от 20.02.2026 </w:t>
      </w:r>
      <w:r>
        <w:rPr>
          <w:rFonts w:ascii="Times New Roman"/>
          <w:b w:val="false"/>
          <w:i w:val="false"/>
          <w:color w:val="ff0000"/>
          <w:sz w:val="28"/>
        </w:rPr>
        <w:t>№ 117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25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Реорганизуемое юридическое лицо после завершения камерального контроля, в течение 3 (трех) рабочих дней представляет передаточный акт в ОГД по месту своего нахождения при одновременном соблюдении следующих условий:</w:t>
      </w:r>
    </w:p>
    <w:bookmarkEnd w:id="209"/>
    <w:bookmarkStart w:name="z226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отсутствие налоговой задолженности, задолженности по социальным платежам;</w:t>
      </w:r>
    </w:p>
    <w:bookmarkEnd w:id="210"/>
    <w:bookmarkStart w:name="z227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отсутствие неисполненных уведомлений по результатам налоговой проверки;</w:t>
      </w:r>
    </w:p>
    <w:bookmarkEnd w:id="211"/>
    <w:bookmarkStart w:name="z228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 приостановлена выписка электронных счетов-фактур;</w:t>
      </w:r>
    </w:p>
    <w:bookmarkEnd w:id="212"/>
    <w:bookmarkStart w:name="z229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 проводится автоматизированный контроль выписки электронных счетов-фактур.</w:t>
      </w:r>
    </w:p>
    <w:bookmarkEnd w:id="2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22 внесено изменение на казахском языке, текст на русском языке не меняется приказом Министра финансов РК от 20.02.2026 </w:t>
      </w:r>
      <w:r>
        <w:rPr>
          <w:rFonts w:ascii="Times New Roman"/>
          <w:b w:val="false"/>
          <w:i w:val="false"/>
          <w:color w:val="000000"/>
          <w:sz w:val="28"/>
        </w:rPr>
        <w:t>№ 117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0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 случае, если реорганизуемое юридическое лицо не исполнило уведомление о расхождениях, выявленных по результатам камерального контроля (далее в целях настоящего пункта – уведомление), и (или) если орган государственных доходов (ОГД) не согласен с пояснениями, представленными по уведомлению, направленному после завершения камерального контроля, такое юридическое лицо обязано представить передаточный акт в ОГД по месту своего нахождения в течение 3 (трех) рабочих дней со дня вручения акта налоговой проверки по соответствующим уведомлениям при одновременном соблюдении следующих условий:</w:t>
      </w:r>
    </w:p>
    <w:bookmarkEnd w:id="214"/>
    <w:bookmarkStart w:name="z231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наличие акта налоговой проверки по неисполненным уведомлениям и (или) по уведомлениям, по которым ОГД не согласен с представленными пояснениями;</w:t>
      </w:r>
    </w:p>
    <w:bookmarkEnd w:id="215"/>
    <w:bookmarkStart w:name="z232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отсутствие оборотов по реализации и приобретению после завершения камерального контроля.</w:t>
      </w:r>
    </w:p>
    <w:bookmarkEnd w:id="2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23 внесено изменение на казахском языке, текст на русском языке не меняется приказом Министра финансов РК от 20.02.2026 </w:t>
      </w:r>
      <w:r>
        <w:rPr>
          <w:rFonts w:ascii="Times New Roman"/>
          <w:b w:val="false"/>
          <w:i w:val="false"/>
          <w:color w:val="000000"/>
          <w:sz w:val="28"/>
        </w:rPr>
        <w:t>№ 117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3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Передаточный акт, представленный в соответствии с пунктами 22 и 23 настоящих Правил реорганизуемым лицом, является основанием для направления ОГД в регистрирующий орган сведений об отсутствии (наличии) задолженности, предусматривающих отсутствие у реорганизуемого юридического лица задолженности, с извещением об этом такого юридического лица.</w:t>
      </w:r>
    </w:p>
    <w:bookmarkEnd w:id="2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24 в редакции приказа Министра финансов РК от 20.02.2026 </w:t>
      </w:r>
      <w:r>
        <w:rPr>
          <w:rFonts w:ascii="Times New Roman"/>
          <w:b w:val="false"/>
          <w:i w:val="false"/>
          <w:color w:val="000000"/>
          <w:sz w:val="28"/>
        </w:rPr>
        <w:t>№ 117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4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ОГД в течение 10 (десяти) рабочих дней со дня получения сведений национального реестра бизнес-идентификационных номеров о реорганизации юридического лица передает сальдо по лицевым счетам такого лица в соответствующий ОГД.</w:t>
      </w:r>
    </w:p>
    <w:bookmarkEnd w:id="2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25 внесено изменение на казахском языке, текст на русском языке не меняется приказом Министра финансов РК от 20.02.2026 </w:t>
      </w:r>
      <w:r>
        <w:rPr>
          <w:rFonts w:ascii="Times New Roman"/>
          <w:b w:val="false"/>
          <w:i w:val="false"/>
          <w:color w:val="000000"/>
          <w:sz w:val="28"/>
        </w:rPr>
        <w:t>№ 117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5" w:id="2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Особенности проведения налоговой проверки и проведения камерального контроля при реорганизации юридического лица</w:t>
      </w:r>
    </w:p>
    <w:bookmarkEnd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заголовок главы 3 внесено изменение на казахском языке, текст на русском языке не меняется приказом Министра финансов РК от 20.02.2026 </w:t>
      </w:r>
      <w:r>
        <w:rPr>
          <w:rFonts w:ascii="Times New Roman"/>
          <w:b w:val="false"/>
          <w:i w:val="false"/>
          <w:color w:val="ff0000"/>
          <w:sz w:val="28"/>
        </w:rPr>
        <w:t>№ 117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36" w:id="2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Особенности проведения налоговой проверки при реорганизации юридического лица путем слияния, присоединения, разделения и (или) выделения.</w:t>
      </w:r>
    </w:p>
    <w:bookmarkEnd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заголовок параграфа 1 внесено изменение на казахском языке, текст на русском языке не меняется приказом Министра финансов РК от 20.02.2026 </w:t>
      </w:r>
      <w:r>
        <w:rPr>
          <w:rFonts w:ascii="Times New Roman"/>
          <w:b w:val="false"/>
          <w:i w:val="false"/>
          <w:color w:val="ff0000"/>
          <w:sz w:val="28"/>
        </w:rPr>
        <w:t>№ 117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37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ОГД, не позднее 20 (двадцати) рабочих дней с момента получения налогового заявления на проверку, приступает к проведению комплексной налоговой проверки в соответствии главой 2 Правил исполнения налогоплательщиками (налоговыми агентами) налогового обязательства при ликвидации, в том числе отдельными категориями налогоплательщиков (налоговых агентов), утвержденных настоящим приказом (далее – Правила по ликвидации).</w:t>
      </w:r>
    </w:p>
    <w:bookmarkEnd w:id="221"/>
    <w:bookmarkStart w:name="z238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Положение настоящего пункта применяется в отношении каждого участника реорганизации в течение срока исковой давности, установленного </w:t>
      </w:r>
      <w:r>
        <w:rPr>
          <w:rFonts w:ascii="Times New Roman"/>
          <w:b w:val="false"/>
          <w:i w:val="false"/>
          <w:color w:val="000000"/>
          <w:sz w:val="28"/>
        </w:rPr>
        <w:t>статьей 65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кодекса, до даты подачи налогового заявления на проверку.</w:t>
      </w:r>
    </w:p>
    <w:bookmarkEnd w:id="2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26 внесено изменение на казахском языке, текст на русском языке не меняется приказом Министра финансов РК от 20.02.2026 </w:t>
      </w:r>
      <w:r>
        <w:rPr>
          <w:rFonts w:ascii="Times New Roman"/>
          <w:b w:val="false"/>
          <w:i w:val="false"/>
          <w:color w:val="000000"/>
          <w:sz w:val="28"/>
        </w:rPr>
        <w:t>№ 117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9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В ходе проведения налоговой проверки ОГД охватывает следующие вопросы в отношении налогоплательщика:</w:t>
      </w:r>
    </w:p>
    <w:bookmarkEnd w:id="223"/>
    <w:bookmarkStart w:name="z240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соответствие данных, указанных в передаточном акте или разделительном балансе, фактическим обстоятельствам;</w:t>
      </w:r>
    </w:p>
    <w:bookmarkEnd w:id="224"/>
    <w:bookmarkStart w:name="z241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достоверность сумм превышения НДС в порядке, предусмотренном статьей 166 Налогового кодекса – при наличии таких сумм в передаточном акте или разделительном балансе.</w:t>
      </w:r>
    </w:p>
    <w:bookmarkEnd w:id="2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27 внесено изменение на казахском языке, текст на русском языке не меняется приказом Министра финансов РК от 20.02.2026 </w:t>
      </w:r>
      <w:r>
        <w:rPr>
          <w:rFonts w:ascii="Times New Roman"/>
          <w:b w:val="false"/>
          <w:i w:val="false"/>
          <w:color w:val="000000"/>
          <w:sz w:val="28"/>
        </w:rPr>
        <w:t>№ 117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2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В период осуществления налоговой проверки не допускается прекращение начатой проверки по налоговому заявлению налогоплательщика (налогового агента).</w:t>
      </w:r>
    </w:p>
    <w:bookmarkEnd w:id="2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28 внесено изменение на казахском языке, текст на русском языке не меняется приказом Министра финансов РК от 20.02.2026 </w:t>
      </w:r>
      <w:r>
        <w:rPr>
          <w:rFonts w:ascii="Times New Roman"/>
          <w:b w:val="false"/>
          <w:i w:val="false"/>
          <w:color w:val="000000"/>
          <w:sz w:val="28"/>
        </w:rPr>
        <w:t>№ 117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3" w:id="2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Особенности проведения камерального контроля при реорганизации юридического лица путем слияния и (или) присоединения</w:t>
      </w:r>
    </w:p>
    <w:bookmarkEnd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заголовок параграфа 2 внесено изменение на казахском языке, текст на русском языке не меняется приказом Министра финансов РК от 20.02.2026 </w:t>
      </w:r>
      <w:r>
        <w:rPr>
          <w:rFonts w:ascii="Times New Roman"/>
          <w:b w:val="false"/>
          <w:i w:val="false"/>
          <w:color w:val="ff0000"/>
          <w:sz w:val="28"/>
        </w:rPr>
        <w:t>№ 117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44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ОГД после получения налогового заявления о прекращении в течение 3 (трех) рабочих дней приступает к проведению камерального контроля в соответствии с главой 3 настоящих Правил.</w:t>
      </w:r>
    </w:p>
    <w:bookmarkEnd w:id="228"/>
    <w:bookmarkStart w:name="z245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Положение настоящего пункта применяется в отношении каждого участника реорганизации в течение срока, установленного </w:t>
      </w:r>
      <w:r>
        <w:rPr>
          <w:rFonts w:ascii="Times New Roman"/>
          <w:b w:val="false"/>
          <w:i w:val="false"/>
          <w:color w:val="000000"/>
          <w:sz w:val="28"/>
        </w:rPr>
        <w:t>статьей 65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кодекса, до даты подачи налогового заявления о прекращении.</w:t>
      </w:r>
    </w:p>
    <w:bookmarkEnd w:id="2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29 внесено изменение на казахском языке, текст на русском языке не меняется приказом Министра финансов РК от 20.02.2026 </w:t>
      </w:r>
      <w:r>
        <w:rPr>
          <w:rFonts w:ascii="Times New Roman"/>
          <w:b w:val="false"/>
          <w:i w:val="false"/>
          <w:color w:val="000000"/>
          <w:sz w:val="28"/>
        </w:rPr>
        <w:t>№ 117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6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При выявлении в ходе камерального контроля несоответствия условиям, предусмотренных пунктом 6 настоящих Правил, ОГД в течение 3 (трех) рабочих дней с даты получения сведений, предусмотренных пунктом 37 Правил по ликвидации, направляет материалы для назначения комплексной налоговой проверки в порядке, установленном главой 2 Правил по ликвидации.</w:t>
      </w:r>
    </w:p>
    <w:bookmarkEnd w:id="2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30 внесено изменение на казахском языке, текст на русском языке не меняется приказом Министра финансов РК от 20.02.2026 </w:t>
      </w:r>
      <w:r>
        <w:rPr>
          <w:rFonts w:ascii="Times New Roman"/>
          <w:b w:val="false"/>
          <w:i w:val="false"/>
          <w:color w:val="000000"/>
          <w:sz w:val="28"/>
        </w:rPr>
        <w:t>№ 117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И.о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2025 года № 654</w:t>
            </w:r>
          </w:p>
        </w:tc>
      </w:tr>
    </w:tbl>
    <w:bookmarkStart w:name="z248" w:id="2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исполнения налогового обязательства при прекращении деятельности налогоплательщиками (налоговыми агентами), в том числе отдельными категориями налогоплательщиков (налоговых агентов)</w:t>
      </w:r>
    </w:p>
    <w:bookmarkEnd w:id="231"/>
    <w:bookmarkStart w:name="z249" w:id="2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32"/>
    <w:bookmarkStart w:name="z250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Правила исполнения налогового обязательства при прекращении деятельности налогоплательщиками (налоговыми агентами), в том числе отдельными категориями налогоплательщиков (налоговых агентов)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74 Налогового кодекса Республики Казахстан (далее – Налоговый кодекс) и определяют особенности исполнения налогового обязательства индивидуальными предпринимателями и лицами, занимающимися частной практикой, прекращающими деятельность (далее – лицо, прекращающее деятельность).</w:t>
      </w:r>
    </w:p>
    <w:bookmarkEnd w:id="233"/>
    <w:bookmarkStart w:name="z251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рамках настоящих Правил используется понятие уполномоченный орган – государственный орган, осуществляющий руководство в сфере обеспечения поступлений налогов и других обязательных платежей в бюджет – Комитет государственных доходов Министерства финансов Республики Казахстан (далее – уполномоченный орган).</w:t>
      </w:r>
    </w:p>
    <w:bookmarkEnd w:id="234"/>
    <w:bookmarkStart w:name="z252" w:id="2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исполнения налогового обязательства лицом, прекращающим деятельность</w:t>
      </w:r>
    </w:p>
    <w:bookmarkEnd w:id="235"/>
    <w:bookmarkStart w:name="z253" w:id="2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Общие положения исполнения налогового обязательства лицом, прекращающим деятельность</w:t>
      </w:r>
    </w:p>
    <w:bookmarkEnd w:id="236"/>
    <w:bookmarkStart w:name="z254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Ликвидационная налоговая отчетность составляется лицом, прекращающим деятельность, по видам налогов, платежей в бюджет и социальным платежам, по которым такое лицо является плательщиком и (или) налоговым агентом, за период с начала налогового периода, в котором представлено налоговое заявление о проведении налоговой проверки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 (далее – налоговое заявление на проверку) либо налоговое заявление на прекращение деятельности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 (далее – налоговое заявление на прекращение) до даты представления такого заявления.</w:t>
      </w:r>
    </w:p>
    <w:bookmarkEnd w:id="237"/>
    <w:bookmarkStart w:name="z255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срок представления очередной налоговой отчетности наступает после представления ликвидационной налоговой отчетности, представление такой очередной налоговой отчетности производится не позднее даты представления ликвидационной налоговой отчетности.</w:t>
      </w:r>
    </w:p>
    <w:bookmarkEnd w:id="238"/>
    <w:bookmarkStart w:name="z256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Лицо, прекращающее деятельность, уплачивает налоги, платежи в бюджет и социальные платежи, отраженные в ликвидационной налоговой отчетности, не позднее 10 (десяти) календарных дней со дня представления в орган государственных доходов (далее – ОГД) ликвидационной налоговой отчетности.</w:t>
      </w:r>
    </w:p>
    <w:bookmarkEnd w:id="239"/>
    <w:bookmarkStart w:name="z257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срок уплаты налогов, платежей в бюджет и социальных платежей, отраженных в налоговой отчетности, представленной перед ликвидационной налоговой отчетностью, наступает после истечения срока, указанного в части первой настоящего пункта, уплата (перечисление) производится не позднее 10 (десяти) календарных дней со дня представления в ОГД ликвидационной налоговой отчетности.</w:t>
      </w:r>
    </w:p>
    <w:bookmarkEnd w:id="240"/>
    <w:bookmarkStart w:name="z258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Налоговая задолженность лица, прекращающего деятельность, погашается за счет его денег, в том числе полученных от реализации его имущества, в соответствии с пунктом 10 статьи 62 Налогового Кодекса. </w:t>
      </w:r>
    </w:p>
    <w:bookmarkEnd w:id="241"/>
    <w:bookmarkStart w:name="z259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Если лицо, прекращающее деятельность, имеет излишне уплаченные суммы налогов, платежей в бюджет и пени, то указанные суммы подлежат зачету в счет погашения налоговой задолженности этого лица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122 Налогового кодекса.</w:t>
      </w:r>
    </w:p>
    <w:bookmarkEnd w:id="242"/>
    <w:bookmarkStart w:name="z260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если лицо, прекращающее деятельность, имеет ошибочно уплаченные суммы налогов, платежей в бюджет и пени, то указанные суммы подлежат зачету в порядке, определенном </w:t>
      </w:r>
      <w:r>
        <w:rPr>
          <w:rFonts w:ascii="Times New Roman"/>
          <w:b w:val="false"/>
          <w:i w:val="false"/>
          <w:color w:val="000000"/>
          <w:sz w:val="28"/>
        </w:rPr>
        <w:t>статьей 123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кодекса.</w:t>
      </w:r>
    </w:p>
    <w:bookmarkEnd w:id="243"/>
    <w:bookmarkStart w:name="z261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случае, если лицо, прекращающее деятельность, до даты снятия с регистрационного учета плательщика налога на добавленную стоимость имеет сумму превышения по налогу на добавленную стоимость, относимого в зачет, над суммой начисленного налога, подлежащей возврату, указанное превышение подлежит возврату в порядке, утверждаемом уполномоченным органом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125 Налогового кодекса.</w:t>
      </w:r>
    </w:p>
    <w:bookmarkEnd w:id="244"/>
    <w:bookmarkStart w:name="z262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 отсутствии у лица, прекращающего деятельность, налоговой задолженности:</w:t>
      </w:r>
    </w:p>
    <w:bookmarkEnd w:id="245"/>
    <w:bookmarkStart w:name="z263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ошибочно уплаченные суммы налогов, платежей в бюджет и пени подлежат возврату этому лицу в порядке, определенном </w:t>
      </w:r>
      <w:r>
        <w:rPr>
          <w:rFonts w:ascii="Times New Roman"/>
          <w:b w:val="false"/>
          <w:i w:val="false"/>
          <w:color w:val="000000"/>
          <w:sz w:val="28"/>
        </w:rPr>
        <w:t>статьей 123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кодекса;</w:t>
      </w:r>
    </w:p>
    <w:bookmarkEnd w:id="246"/>
    <w:bookmarkStart w:name="z264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излишне уплаченные суммы налогов, платежей в бюджет и пени подлежат возврату этому лицу в порядке, определенном </w:t>
      </w:r>
      <w:r>
        <w:rPr>
          <w:rFonts w:ascii="Times New Roman"/>
          <w:b w:val="false"/>
          <w:i w:val="false"/>
          <w:color w:val="000000"/>
          <w:sz w:val="28"/>
        </w:rPr>
        <w:t>статьей 122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кодекса; </w:t>
      </w:r>
    </w:p>
    <w:bookmarkEnd w:id="247"/>
    <w:bookmarkStart w:name="z265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уплаченные суммы штрафов подлежат возврату этому лицу по основаниям и в порядке, которые установлены </w:t>
      </w:r>
      <w:r>
        <w:rPr>
          <w:rFonts w:ascii="Times New Roman"/>
          <w:b w:val="false"/>
          <w:i w:val="false"/>
          <w:color w:val="000000"/>
          <w:sz w:val="28"/>
        </w:rPr>
        <w:t>статьей 122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кодекса;</w:t>
      </w:r>
    </w:p>
    <w:bookmarkEnd w:id="248"/>
    <w:bookmarkStart w:name="z266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излишне (ошибочно) уплаченные в бюджет суммы таможенных пошлин, налогов, таможенных сборов и пени, взимаемых таможенными органами, подлежат возврату этому лицу в порядке, утверждаемом уполномоченным органом в сфере таможенной политики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таможенном регулировании в Республики Казахстан". </w:t>
      </w:r>
    </w:p>
    <w:bookmarkEnd w:id="249"/>
    <w:bookmarkStart w:name="z267" w:id="2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Порядок исполнения налогового обязательства лицом, прекращающим деятельность, с проведением налоговой проверки</w:t>
      </w:r>
    </w:p>
    <w:bookmarkEnd w:id="250"/>
    <w:bookmarkStart w:name="z268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Лицо, прекращающее деятельность, в течение 1 (одного) месяца со дня принятия решения о прекращении деятельности, представляет в ОГД по месту своего нахождения одновременно:</w:t>
      </w:r>
    </w:p>
    <w:bookmarkEnd w:id="251"/>
    <w:bookmarkStart w:name="z269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налоговое заявление о проведении налоговой проверки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 (далее – налоговое заявление на проверку);</w:t>
      </w:r>
    </w:p>
    <w:bookmarkEnd w:id="252"/>
    <w:bookmarkStart w:name="z270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ликвидационную налоговую отчетность;</w:t>
      </w:r>
    </w:p>
    <w:bookmarkEnd w:id="253"/>
    <w:bookmarkStart w:name="z271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налоговое заявление о снятии с учета контрольно-кассовой машины в случаях, определенном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111 Налогового кодекса;</w:t>
      </w:r>
    </w:p>
    <w:bookmarkEnd w:id="254"/>
    <w:bookmarkStart w:name="z272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Налоговое заявление о снятии с учета контрольно-кассовой машины представляется лицом, прекращающим деятельность, в случае постановки контрольно-кассовой машины на учет в ОГД.</w:t>
      </w:r>
    </w:p>
    <w:bookmarkEnd w:id="255"/>
    <w:bookmarkStart w:name="z273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Налоговая проверка начинается не позднее 10 (десяти) рабочих дней после получения ОГД налогового заявления на проверку лица, прекращающего деятельность, и проводится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главой 15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кодекса.</w:t>
      </w:r>
    </w:p>
    <w:bookmarkEnd w:id="256"/>
    <w:bookmarkStart w:name="z274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 случае, представления лицом, прекращающим деятельность, налоговой отчетности по возникшим налоговым обязательствам за период с даты представления ликвидационной налоговой отчетности до даты завершения ликвидационной налоговой проверки, ОГД осуществляются действия,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170 Налогового кодекса.</w:t>
      </w:r>
    </w:p>
    <w:bookmarkEnd w:id="257"/>
    <w:bookmarkStart w:name="z275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Налоговое обязательство лица, прекращающего деятельность, считается исполненным после завершения налоговой проверки и при отсутствии или погашении налоговой задолженности, задолженности по социальным платежам, в том числе образовавшейся по результатам налоговой проверки, в сроки,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83 Налогового кодекса.</w:t>
      </w:r>
    </w:p>
    <w:bookmarkEnd w:id="258"/>
    <w:bookmarkStart w:name="z276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Датой снятия лица, прекращающего деятельность, с регистрационного учета в ОГД является дата исполнения налогового обязательства в соответствии с пунктом 11 настоящего Порядка. </w:t>
      </w:r>
    </w:p>
    <w:bookmarkEnd w:id="259"/>
    <w:bookmarkStart w:name="z277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ОГД не позднее 3 (трех) рабочих дней со дня исполнения налогового обязательства в соответствии с пунктом 11 настоящих Правил осуществляет снятие с регистрационного учета в качестве индивидуального предпринимателя или лица, занимающегося частной практикой, и размещает на интернет-ресурсе уполномоченного органа информацию о снятии такого налогоплательщика с регистрационного учета.</w:t>
      </w:r>
    </w:p>
    <w:bookmarkEnd w:id="260"/>
    <w:bookmarkStart w:name="z278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Основанием для снятия индивидуального предпринимателя или лица, занимающегося частной практикой, с регистрационного учета является одновременное соблюдение следующих условий:</w:t>
      </w:r>
    </w:p>
    <w:bookmarkEnd w:id="261"/>
    <w:bookmarkStart w:name="z279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отсутствие налоговой задолженности, задолженности по социальным платежам, в том числе по итогам осуществленного налогового администрирования;</w:t>
      </w:r>
    </w:p>
    <w:bookmarkEnd w:id="262"/>
    <w:bookmarkStart w:name="z280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отсутствие излишне (ошибочно) уплаченных сумм налогов, платежей в бюджет, пеней и штрафов, а также излишне уплаченных и (или) излишне взысканных сумм таможенных пошлин, таможенных сборов, налогов и пеней, подлежащих возврату в порядке, утверждаемом уполномоченным органом в сфере таможенной политики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таможенном регулировании в Республики Казахстан".</w:t>
      </w:r>
    </w:p>
    <w:bookmarkEnd w:id="263"/>
    <w:bookmarkStart w:name="z281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Несоответствие индивидуального предпринимателя или лица, занимающегося частной практикой, условиям, установленным пунктом 14 настоящих Правил по итогам проведенного налогового администрирования, является основанием для отказа в снятии с регистрационного учета.</w:t>
      </w:r>
    </w:p>
    <w:bookmarkEnd w:id="264"/>
    <w:bookmarkStart w:name="z282" w:id="2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Порядок исполнения налогового обязательства отдельными категориями лиц, прекращающими деятельность, с проведением камерального контроля</w:t>
      </w:r>
    </w:p>
    <w:bookmarkEnd w:id="265"/>
    <w:bookmarkStart w:name="z283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Прекращение деятельности с проведением камерального контроля осуществляется в отношении лиц, прекращающих деятельность, в случае неосуществления финансово-хозяйственной деятельности с даты постановки на регистрационный учет по налогу на добавленную стоимость, либо если такие лица не являются плательщиками налога на добавленную стоимость.</w:t>
      </w:r>
    </w:p>
    <w:bookmarkEnd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прекращении деятельности субъектами микро- и малого предпринимательства, соответствующими условиям части первой настоящего пункта, камеральный контроль не проводится по налоговой отчетности, представленной до 17 декабря 2025 года за налоговые периоды до 1 января 2026 года.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в редакции приказа Министра финансов РК от 20.02.2026 </w:t>
      </w:r>
      <w:r>
        <w:rPr>
          <w:rFonts w:ascii="Times New Roman"/>
          <w:b w:val="false"/>
          <w:i w:val="false"/>
          <w:color w:val="000000"/>
          <w:sz w:val="28"/>
        </w:rPr>
        <w:t>№ 117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4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Индивидуальный предприниматель или лицо, занимающееся частной практикой, в случае принятия решения о прекращении деятельности одновременно представляет в ОГД по месту нахождения:</w:t>
      </w:r>
    </w:p>
    <w:bookmarkEnd w:id="267"/>
    <w:bookmarkStart w:name="z285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налоговое заявление о прекращении;</w:t>
      </w:r>
    </w:p>
    <w:bookmarkEnd w:id="268"/>
    <w:bookmarkStart w:name="z286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уведомление о начале или прекращении деятельности в качестве налогоплательщика, осуществляющего отдельные виды деятельности по форме, утвержденной уполномоченным органом в сфере предпринимательства в соответствии со статьей 105 Налогового кодекса;</w:t>
      </w:r>
    </w:p>
    <w:bookmarkEnd w:id="269"/>
    <w:bookmarkStart w:name="z287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ликвидационную налоговую отчетность;</w:t>
      </w:r>
    </w:p>
    <w:bookmarkEnd w:id="270"/>
    <w:bookmarkStart w:name="z288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налоговое заявление о снятии с учета контрольно-кассовой машины в порядке, определенном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111 Налогового кодекса;</w:t>
      </w:r>
    </w:p>
    <w:bookmarkEnd w:id="271"/>
    <w:bookmarkStart w:name="z289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Налоговое заявление о снятии с учета контрольно-кассовой машины представляется лицо, прекращающим деятельность, в случае постановки контрольно-кассовой машины на учет в ОГД.</w:t>
      </w:r>
    </w:p>
    <w:bookmarkEnd w:id="272"/>
    <w:bookmarkStart w:name="z290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ОГД в течение 3 (трех) рабочих дней со дня получения налогового заявления о прекращении осуществляет направление запроса:</w:t>
      </w:r>
    </w:p>
    <w:bookmarkEnd w:id="273"/>
    <w:bookmarkStart w:name="z291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уполномоченные государственные органы – о представлении сведений о сделках с имуществом, подлежащим государственной регистрации, совершенных лицом, прекращающим деятельность, а также об их имуществе по состоянию на дату получения налогового заявления о прекращении;</w:t>
      </w:r>
    </w:p>
    <w:bookmarkEnd w:id="274"/>
    <w:bookmarkStart w:name="z292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банки второго уровня и (или) организации, осуществляющие отдельные виды банковских операций, – о представлении сведений об остатках и движении денег на банковских счетах лица, прекращающего деятельность, на дату получения налогового заявления о прекращении.</w:t>
      </w:r>
    </w:p>
    <w:bookmarkEnd w:id="275"/>
    <w:bookmarkStart w:name="z293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Сведения о сделках, предусмотренные подпунктом 1) части первой настоящего пункта, а также о движении денег на банковских счетах представляются за период, в течение которого не проводилась налоговая проверка в отношении лица, прекращающего деятельность, в пределах срока исковой давности, установленного </w:t>
      </w:r>
      <w:r>
        <w:rPr>
          <w:rFonts w:ascii="Times New Roman"/>
          <w:b w:val="false"/>
          <w:i w:val="false"/>
          <w:color w:val="000000"/>
          <w:sz w:val="28"/>
        </w:rPr>
        <w:t>статьей 65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кодекса, до дня получения ОГД налогового заявления о прекращении. </w:t>
      </w:r>
    </w:p>
    <w:bookmarkEnd w:id="276"/>
    <w:bookmarkStart w:name="z294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Сведения по запросам ОГД, указанные в пункте 18 настоящих Правил, представляются не позднее 10 (десяти) рабочих дней со дня их получения.</w:t>
      </w:r>
    </w:p>
    <w:bookmarkEnd w:id="277"/>
    <w:bookmarkStart w:name="z295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ОГД в течение 10 (десяти) рабочих дней со дня получения всех сведений, предусмотренных пунктом 18 настоящих Правил, осуществляет в порядке, определенном </w:t>
      </w:r>
      <w:r>
        <w:rPr>
          <w:rFonts w:ascii="Times New Roman"/>
          <w:b w:val="false"/>
          <w:i w:val="false"/>
          <w:color w:val="000000"/>
          <w:sz w:val="28"/>
        </w:rPr>
        <w:t>статьей 137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 камеральный контроль и составить заключение по результатам камерального контроля по форме согласно приложению к Правилам исполнения налогоплательщиками (налоговыми агентами) налогового обязательства при ликвидации, в том числе отдельными категориями налогоплательщиков (налоговых агентов), утвержденным настоящим приказом (далее – заключение камерального контроля).</w:t>
      </w:r>
    </w:p>
    <w:bookmarkEnd w:id="278"/>
    <w:bookmarkStart w:name="z296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заключении камерального контроля отражаются результаты камерального контроля и состояние расчетов по налогам, платежам в бюджет и социальным платежам. </w:t>
      </w:r>
    </w:p>
    <w:bookmarkEnd w:id="279"/>
    <w:bookmarkStart w:name="z297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камерального контроля составляется в количестве не менее 2 (двух) экземпляров и подписывается должностными лицами ОГД. Один экземпляр заключения камерального контроля представляется не позднее 3 (трех) рабочих дней после его подписания лицом, прекращающим деятельность, в соответствии со статьей 51 Налогового кодекса.</w:t>
      </w:r>
    </w:p>
    <w:bookmarkEnd w:id="280"/>
    <w:bookmarkStart w:name="z298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 случае расхождений по результатам камерального контроля лицу, прекращающему деятельность, не позднее 5 (пяти) пяти рабочих дней с даты получения заключения камерального контроля вручается уведомление о расхождениях, выявленных по результатам камерального контроля (далее – уведомление) по форме, утверждаемом уполномоченным органом в соответствии со статьей 137 Налогового кодекса.</w:t>
      </w:r>
    </w:p>
    <w:bookmarkEnd w:id="281"/>
    <w:bookmarkStart w:name="z299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Исполнение уведомления, осуществляется лицом, прекращающим деятельность, в порядке, определенном </w:t>
      </w:r>
      <w:r>
        <w:rPr>
          <w:rFonts w:ascii="Times New Roman"/>
          <w:b w:val="false"/>
          <w:i w:val="false"/>
          <w:color w:val="000000"/>
          <w:sz w:val="28"/>
        </w:rPr>
        <w:t>статьей 137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кодекса.</w:t>
      </w:r>
    </w:p>
    <w:bookmarkEnd w:id="282"/>
    <w:bookmarkStart w:name="z300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неисполнения уведомления и (или) несогласия ОГД с пояснениями, представленными налогоплательщиком, в отношении лица, прекращающего деятельность, проводится налоговая проверка. При этом налоговая проверка начинается не позднее 10 (десяти) рабочих дней после истечения срока исполнения такого уведомления и (или) получения пояснения о несогласии по выявленным нарушениям.</w:t>
      </w:r>
    </w:p>
    <w:bookmarkEnd w:id="283"/>
    <w:bookmarkStart w:name="z301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Уплата (перечисление) налоговой задолженности, задолженности по социальным платежам производится налогоплательщиком не позднее 10 (десяти) календарных дней со дня составления заключения камерального контроля или исполнения уведомления.</w:t>
      </w:r>
    </w:p>
    <w:bookmarkEnd w:id="284"/>
    <w:bookmarkStart w:name="z302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Лицо, прекращающие деятельность, признаются снятыми с регистрационного учета со дня:</w:t>
      </w:r>
    </w:p>
    <w:bookmarkEnd w:id="285"/>
    <w:bookmarkStart w:name="z303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составления заключения – при отсутствии расхождений по результатам камерального контроля и налоговой задолженности, задолженности по социальным платежам; </w:t>
      </w:r>
    </w:p>
    <w:bookmarkEnd w:id="286"/>
    <w:bookmarkStart w:name="z304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исполнения уведомления – при наличии таких расхождений и отсутствии налоговой задолженности, задолженности по социальным платежам;</w:t>
      </w:r>
    </w:p>
    <w:bookmarkEnd w:id="287"/>
    <w:bookmarkStart w:name="z305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погашения налоговой задолженности, задолженности по социальным платежам – при наличии налоговой задолженности и условии устранения расхождений по результатам камерального контроля, в полном объеме. </w:t>
      </w:r>
    </w:p>
    <w:bookmarkEnd w:id="288"/>
    <w:bookmarkStart w:name="z306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снятии индивидуального предпринимателя или лица, занимающегося частной практикой, с регистрационного учета в порядке, определенном настоящим пунктом, размещается на интернет-ресурсе уполномоченного органа в течение 3 (трех) рабочих дней со дня снятия таких налогоплательщиков с регистрационного учета.</w:t>
      </w:r>
    </w:p>
    <w:bookmarkEnd w:id="289"/>
    <w:bookmarkStart w:name="z307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Основанием для отказа в снятии с регистрационного учета в качестве индивидуального предпринимателя или лица, занимающегося частной практикой, является наличие налоговой задолженности, задолженности по социальным платежам, не уплаченных в сроки, установленные пунктом 23 настоящих Правил.</w:t>
      </w:r>
    </w:p>
    <w:bookmarkEnd w:id="290"/>
    <w:bookmarkStart w:name="z308" w:id="2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Особенности исполнения налогового обязательства индивидуальным предпринимателем, прекращающим деятельность по результатам заключения аудита по налогам</w:t>
      </w:r>
    </w:p>
    <w:bookmarkEnd w:id="291"/>
    <w:bookmarkStart w:name="z309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Прекращению деятельности по результатам заключения аудита по налогам подлежат индивидуальные предприниматели в случае одновременного соответствующего следующим условиям:</w:t>
      </w:r>
    </w:p>
    <w:bookmarkEnd w:id="292"/>
    <w:bookmarkStart w:name="z310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общая сумма совокупных годовых доходов с учетом корректировок ликвидируемого лица за период срока исковой давности, установленного </w:t>
      </w:r>
      <w:r>
        <w:rPr>
          <w:rFonts w:ascii="Times New Roman"/>
          <w:b w:val="false"/>
          <w:i w:val="false"/>
          <w:color w:val="000000"/>
          <w:sz w:val="28"/>
        </w:rPr>
        <w:t>статьей 65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кодекса, составляет не более 300 000 (трехсот тысяч)-кратного месячного расчетного показателя, действующего на 1 января соответствующего финансового года;</w:t>
      </w:r>
    </w:p>
    <w:bookmarkEnd w:id="293"/>
    <w:bookmarkStart w:name="z311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имеют в наличии заключение аудита по налогам, составленное не более чем за 20 (двадцать) календарных дней до даты представления в ОГД налогового заявления о прекращении;</w:t>
      </w:r>
    </w:p>
    <w:bookmarkEnd w:id="294"/>
    <w:bookmarkStart w:name="z312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не состоят либо не состояли в течение срока исковой давности, установленного статьей 65 Налогового кодекса, на регистрационном учете в качестве налогоплательщика, осуществляющего отдельные виды деятельности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кодекса.</w:t>
      </w:r>
    </w:p>
    <w:bookmarkEnd w:id="295"/>
    <w:bookmarkStart w:name="z313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если по результатам заключения аудита по налогам возникают обязательства по исчислению и уплате налогов и платежей в бюджет, исчислению, удержанию, перечислению социальных платежей, такие обязательства подлежат исполнению ликвидируемым лицом в течение 10 (десяти) календарных дней со дня, следующего за днем вручения налогоплательщику соответствующего заключения аудита по налогам.</w:t>
      </w:r>
    </w:p>
    <w:bookmarkEnd w:id="296"/>
    <w:bookmarkStart w:name="z314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Индивидуальный предприниматель в случае принятия решения о прекращении деятельности одновременно представляет в ОГД по месту своего нахождения:</w:t>
      </w:r>
    </w:p>
    <w:bookmarkEnd w:id="297"/>
    <w:bookmarkStart w:name="z315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налоговое заявление о прекращении;</w:t>
      </w:r>
    </w:p>
    <w:bookmarkEnd w:id="298"/>
    <w:bookmarkStart w:name="z316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ликвидационную налоговую отчетность;</w:t>
      </w:r>
    </w:p>
    <w:bookmarkEnd w:id="299"/>
    <w:bookmarkStart w:name="z317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заключение аудита по налогам;</w:t>
      </w:r>
    </w:p>
    <w:bookmarkEnd w:id="300"/>
    <w:bookmarkStart w:name="z318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налоговое заявление о снятии с учета контрольно-кассовой машины в порядке, определенном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111 Налогового кодекса;</w:t>
      </w:r>
    </w:p>
    <w:bookmarkEnd w:id="301"/>
    <w:bookmarkStart w:name="z319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Налоговое заявление о снятии с учета контрольно-кассовой машины представляется в случае постановки контрольно-кассовой машины на учет в ОГД.</w:t>
      </w:r>
    </w:p>
    <w:bookmarkEnd w:id="302"/>
    <w:bookmarkStart w:name="z320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ОГД не позднее 10 (десяти) рабочих дней со дня получения документов, указанных в пункте 27 настоящих Правил, осуществляет камеральный контроль в порядке, определяемом </w:t>
      </w:r>
      <w:r>
        <w:rPr>
          <w:rFonts w:ascii="Times New Roman"/>
          <w:b w:val="false"/>
          <w:i w:val="false"/>
          <w:color w:val="000000"/>
          <w:sz w:val="28"/>
        </w:rPr>
        <w:t>статьей 137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</w:t>
      </w:r>
    </w:p>
    <w:bookmarkEnd w:id="303"/>
    <w:bookmarkStart w:name="z321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В случае выявлении ОГД расхождений по результатам камерального контроля ликвидируемому лицу представляется уведомление по форме, утверждаемой уполномоченным органом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137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кодекса. </w:t>
      </w:r>
    </w:p>
    <w:bookmarkEnd w:id="304"/>
    <w:bookmarkStart w:name="z322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Исполнение уведомления осуществляется лицом, прекращающим деятельность в порядке определенном </w:t>
      </w:r>
      <w:r>
        <w:rPr>
          <w:rFonts w:ascii="Times New Roman"/>
          <w:b w:val="false"/>
          <w:i w:val="false"/>
          <w:color w:val="000000"/>
          <w:sz w:val="28"/>
        </w:rPr>
        <w:t>статьей 137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кодекса.</w:t>
      </w:r>
    </w:p>
    <w:bookmarkEnd w:id="305"/>
    <w:bookmarkStart w:name="z323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Уплата (перечисление) налоговой задолженности, задолженности по социальным платежам производится налогоплательщиком не позднее 10 (десяти) календарных дней со дня исполнения уведомления.</w:t>
      </w:r>
    </w:p>
    <w:bookmarkEnd w:id="306"/>
    <w:bookmarkStart w:name="z324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В случаях неисполнения уведомления и (или) несогласия ОГД с пояснениями, представленными налогоплательщиком, в отношении лица, прекращающего деятельность, ОГД проводится налоговая проверка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137 Налогового кодекса в порядке, определенном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главой 15 </w:t>
      </w:r>
      <w:r>
        <w:rPr>
          <w:rFonts w:ascii="Times New Roman"/>
          <w:b w:val="false"/>
          <w:i w:val="false"/>
          <w:color w:val="000000"/>
          <w:sz w:val="28"/>
        </w:rPr>
        <w:t>Налогового кодекса.</w:t>
      </w:r>
    </w:p>
    <w:bookmarkEnd w:id="307"/>
    <w:bookmarkStart w:name="z325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этом, налоговая проверка начинается не позднее 10 (десяти) рабочих дней после истечения срока исполнения такого уведомления и (или) получения пояснения о несогласии по выявленным расхождениям.</w:t>
      </w:r>
    </w:p>
    <w:bookmarkEnd w:id="30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исполнения налогового обязательства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прекращении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налогоплательщиками (налоговыми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агентами), в том числе отдельными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категориями налогоплательщиков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(налоговых агентов)</w:t>
            </w:r>
          </w:p>
        </w:tc>
      </w:tr>
    </w:tbl>
    <w:bookmarkStart w:name="z327" w:id="3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Заключение камерального контроля</w:t>
      </w:r>
    </w:p>
    <w:bookmarkEnd w:id="309"/>
    <w:p>
      <w:pPr>
        <w:spacing w:after="0"/>
        <w:ind w:left="0"/>
        <w:jc w:val="both"/>
      </w:pPr>
      <w:bookmarkStart w:name="z328" w:id="310"/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"____"_____________ 20___ года № _______  </w:t>
      </w:r>
    </w:p>
    <w:bookmarkEnd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Мною (нами),  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(фамилия, имя, отчество (если оно указано в документе, удостоверяющем личность),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должность работника (ов) государственного органа)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в соответствии с Налоговым Кодексом Республики Казахстан (далее – Налоговый кодекс)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 основании налогового заявления о прекращении деятельности от "____"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20___ года № __ (входящий № ____ от "____" ______20___ года) составлено заключение по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результатам   камерального контроля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(наименование лица, прекращающего деятельность)  индивидуальный идентификационный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номер (ИИН) 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 период с "____" __________ 20___ года по "____" ___________ 20____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1. Сведения о налогоплательщике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1. Свидетельство о государственной регистрации юридического лица (при его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наличии)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2. Режим налогообложения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3. Виды деятельности и места их осуществления: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Общий классификатор видов экономической деятельности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329" w:id="311"/>
      <w:r>
        <w:rPr>
          <w:rFonts w:ascii="Times New Roman"/>
          <w:b w:val="false"/>
          <w:i w:val="false"/>
          <w:color w:val="000000"/>
          <w:sz w:val="28"/>
        </w:rPr>
        <w:t>
             4. Банковские реквизиты:</w:t>
      </w:r>
    </w:p>
    <w:bookmarkEnd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Наименование банка: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банковский идентификационный код (БИК)__________________________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БИН___________________________________________________________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Область (город, район)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Реквизиты банковских счетов: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Наименование счета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Номер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Дата открытия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Дата закрытия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Остаток денежных средств на счету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(указать сумму и код валюты)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5. Сведения о регистрации контрольно-кассовой машины (далее – ККМ):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(номер регистрационной карточки, марка, заводской номер)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6. Сведения о приостановлении деятельности: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начала приостановления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окончания приостановления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подачи налогового заявления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30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Сведения по ранее направленным уведомлениям о расхождениях, выявленных органами государственных доходов по результатам камерального контроля, и об их исполнении:</w:t>
      </w:r>
    </w:p>
    <w:bookmarkEnd w:id="3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уведомления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уведомления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расхождения по направленному уведомлению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исполнения (исполнено/ не исполнено)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уведомления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уведомления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расхождения по направленному уведомлению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исполнения (исполнено/ не исполнено)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31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Результаты камерального контроля</w:t>
      </w:r>
    </w:p>
    <w:bookmarkEnd w:id="313"/>
    <w:bookmarkStart w:name="z332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ходе камерального контроля получены сведения из следующих уполномоченных государственных органов, банков и (или) организации, осуществляющие отдельные виды банковских операций:</w:t>
      </w:r>
    </w:p>
    <w:bookmarkEnd w:id="3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уполномоченного государственного органа, банка и (или) организации, осуществляющие отдельные банковские операций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направления запроса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получения ответа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ответа на запрос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33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Сверка данных форм налоговой отчетности с данными органа государственных доходов, книги учета наличных денег ККМ, фискального отчета по ККМ, банковских счетов**:</w:t>
      </w:r>
    </w:p>
    <w:bookmarkEnd w:id="3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Налоговый период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 по данным налогоплательщика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 по данным органа государственных доходов (камерального контроля)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Расхождение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Причина расхождения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Налоговый период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(вычеты) по данным налогоплательщика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(вычеты) по данным органа государственных доходов (камерального контроля)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Расхождение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Причина расхождения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Налоговый период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Налогооблагаемый доход по данным налогоплательщика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Налогооблагаемый доход по данным органа государственных доходов (камерального контроля)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Расхождение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Причина расхождения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Налоговый период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Убыток по данным налогоплательщика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Убыток по данным органа государственных доходов (камерального контроля)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Расхождение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Причина расхождения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34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Соблюдение особенностей исполнения налогового обязательства,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статьями 74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кодекса***:</w:t>
      </w:r>
    </w:p>
    <w:bookmarkEnd w:id="316"/>
    <w:bookmarkStart w:name="z335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bookmarkEnd w:id="317"/>
    <w:bookmarkStart w:name="z336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bookmarkEnd w:id="318"/>
    <w:bookmarkStart w:name="z337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(описать подробный характер нарушений несоблюдения условий применения с указанием подпунктов </w:t>
      </w:r>
      <w:r>
        <w:rPr>
          <w:rFonts w:ascii="Times New Roman"/>
          <w:b w:val="false"/>
          <w:i w:val="false"/>
          <w:color w:val="000000"/>
          <w:sz w:val="28"/>
        </w:rPr>
        <w:t>статьи 75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137 Налогового Кодекса</w:t>
      </w:r>
    </w:p>
    <w:bookmarkEnd w:id="319"/>
    <w:bookmarkStart w:name="z338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Соблюдение условий применения специальных налоговых режимов (далее – СHP)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статьи 723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731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 ****:</w:t>
      </w:r>
    </w:p>
    <w:bookmarkEnd w:id="320"/>
    <w:bookmarkStart w:name="z339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321"/>
    <w:bookmarkStart w:name="z340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</w:t>
      </w:r>
    </w:p>
    <w:bookmarkEnd w:id="322"/>
    <w:bookmarkStart w:name="z341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Сверка данных форм налоговой отчетности по другим видам налогов и других обязательных платежей в бюджет с данными уполномоченных государственных органов, банков и (или) организации, осуществляющие отдельные виды банковские операций*****:</w:t>
      </w:r>
    </w:p>
    <w:bookmarkEnd w:id="3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налога или другого обязательного платежа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Налоговый период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данным налогоплательщика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данным лицевого счета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данным органа государственных доходов (камерального контроля)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Расхождение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Причина расхождений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42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Сверка данных форм налоговой отчетности по обязательным пенсионным взносам (далее – ОПВ)*****:</w:t>
      </w:r>
    </w:p>
    <w:bookmarkEnd w:id="3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Налоговый период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 по данным налогоплательщика для исчисления ОПВ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данным лицевого счета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 по данным органа государственных доходов (камерального контроля) для исчисления ОПВ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Расхождение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Причина расхождений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43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13-1. Сверка данных форм налоговой отчетности по обязательным пенсионным взносам работодателя (далее – ОПВР)*****:</w:t>
      </w:r>
    </w:p>
    <w:bookmarkEnd w:id="3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Налоговый период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 по данным налогоплательщика для исчисления ОПВР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данным лицевого счета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 по данным органа государственных доходов (камерального контроля) для исчисления ОПВР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Расхождение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Причина расхождений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44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13-2. Сверка данных форм налоговой отчетности по обязательным профессиональным пенсионным взносам (далее – ОППВ)*****:</w:t>
      </w:r>
    </w:p>
    <w:bookmarkEnd w:id="3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Налоговый период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 по данным налогоплательщика для исчисления ОППВ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данным лицевого счета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 по данным органа государственных доходов (камерального контроля) для исчисления ОППВ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Расхождение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Причина расхождений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45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Сверка данных форм налоговой отчетности по социальным отчислениям*****:</w:t>
      </w:r>
    </w:p>
    <w:bookmarkEnd w:id="3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Налоговый период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 по данным налогоплательщика для исчисления социальных отчислений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данным лицевого счета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 по данным органа государственных доходов (камерального контроля) для исчисления социальных отчислений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Расхождение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Причина расхождений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46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Сверка данных форм налоговой отчетности по отчислениям и (или) взносам по обязательному социальному медицинскому страхованию (далее – ОСМС)*****:</w:t>
      </w:r>
    </w:p>
    <w:bookmarkEnd w:id="3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Налоговый период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 по данным налогоплательщика для исчисления отчислений (сумма взносов) ОСМС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данным лицевого счета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 по данным органа государственных доходов (камерального контроля) для исчисления отчислений (сумма взносов) ОСМС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Расхождение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Причина расхождений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47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Вывод</w:t>
      </w:r>
    </w:p>
    <w:bookmarkEnd w:id="329"/>
    <w:bookmarkStart w:name="z348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Состояние расчетов по налогам и другим обязательным платежам в бюджет, социальным отчислениям, ОПВ, ОПВР, ОППВ, отчислениям и (или) взносам по ОСМС, на момент составления заключения по результатам камерального контроля******:</w:t>
      </w:r>
    </w:p>
    <w:bookmarkEnd w:id="3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налога, другого обязательного платежа в бюджет, социального отчисления, ОПВ, ОПВР, ОППВ, отчисления и (или) взносы по ОСМС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данным лицевого счета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расчетов (+, -)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налога, другого обязательного платежа в бюджет, социального отчисления, ОПВ, ОПВР, ОППВ, отчисления и (или) взносы по ОСМС (+, -)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пени (+, -)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штрафа (+, -)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49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При отсутствии нарушений по результатам камерального контроля, камеральный контроль считается завершенным без нарушений.</w:t>
      </w:r>
    </w:p>
    <w:bookmarkEnd w:id="331"/>
    <w:bookmarkStart w:name="z350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случае выявления расхождений по результатам камерального контроля оформляется уведомление о расхождениях, выявленных органами государственных доходов по результатам камерального контроля по следующим видам налоговой отчетности:</w:t>
      </w:r>
    </w:p>
    <w:bookmarkEnd w:id="3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налога, другого обязательного платежа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бюджетной классификации (КБК)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формы налоговой отчетности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351" w:id="333"/>
      <w:r>
        <w:rPr>
          <w:rFonts w:ascii="Times New Roman"/>
          <w:b w:val="false"/>
          <w:i w:val="false"/>
          <w:color w:val="000000"/>
          <w:sz w:val="28"/>
        </w:rPr>
        <w:t>
             Информация о выявленных нарушениях по результатам камерального контроля</w:t>
      </w:r>
    </w:p>
    <w:bookmarkEnd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</w:p>
    <w:p>
      <w:pPr>
        <w:spacing w:after="0"/>
        <w:ind w:left="0"/>
        <w:jc w:val="both"/>
      </w:pPr>
      <w:bookmarkStart w:name="z352" w:id="334"/>
      <w:r>
        <w:rPr>
          <w:rFonts w:ascii="Times New Roman"/>
          <w:b w:val="false"/>
          <w:i w:val="false"/>
          <w:color w:val="000000"/>
          <w:sz w:val="28"/>
        </w:rPr>
        <w:t xml:space="preserve">
      Должностные лица государственного органа  __________________________________________________________________ </w:t>
      </w:r>
    </w:p>
    <w:bookmarkEnd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(фамилия, имя, отчество (если оно указано в документе, удостоверяющем личность), должность, 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Заключение получил (-а)  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(фамилия, имя, отчество (если оно указано в документе, удостоверяющем личность), налогоплательщика, подпись, дата)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Заключение вручено налогоплательщику  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(фамилия, имя, отчество (если оно указано в документе, удостоверяющем личность), должностного лица государственного органа,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подпись, дата)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Заключение отправлено налогоплательщику  ____________________________________________________________________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(документ, подтверждающий факт отправки и (или) получения)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Примечание:</w:t>
      </w:r>
    </w:p>
    <w:p>
      <w:pPr>
        <w:spacing w:after="0"/>
        <w:ind w:left="0"/>
        <w:jc w:val="both"/>
      </w:pPr>
      <w:bookmarkStart w:name="z353" w:id="335"/>
      <w:r>
        <w:rPr>
          <w:rFonts w:ascii="Times New Roman"/>
          <w:b w:val="false"/>
          <w:i w:val="false"/>
          <w:color w:val="000000"/>
          <w:sz w:val="28"/>
        </w:rPr>
        <w:t xml:space="preserve">
      ** заполняются по налогоплательщикам, осуществляющим деятельность в общеустановленном порядке. </w:t>
      </w:r>
    </w:p>
    <w:bookmarkEnd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При отсутствии данных в органе государственных доходов, данных в ККМ, а также при отсутствии банковских счетов данные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 3 графы переносятся в 4 графу.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*** заполняются в случае установления при осуществлении камерального контроля нарушений по несоблюдению условий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применения особенностей исполнения налогового обязательства, установленных статьями 74 и 75 Налогового кодекса, подробно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излагается вид нарушения и направляется ликвидируемому налогоплательщику уведомление о расхождениях, выявленных органами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государственных доходов по результатам камерального контроля.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**** заполняются в случае установления нарушения условий применения СНР подробно излагается вид нарушения.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***** при отсутствии данных об объекте налогообложения в уполномоченных государственных органах данные с 5 графы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переносятся в 6 графу. Заполняется по каждому виду налогов и других обязательных платежей в бюджет по отдельности.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****** при отсутствии данных в уполномоченных государственных органах данные с 4 графы переносятся в 5 графу.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И.о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2025 года № 654</w:t>
            </w:r>
          </w:p>
        </w:tc>
      </w:tr>
    </w:tbl>
    <w:bookmarkStart w:name="z355" w:id="3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Упрощенный порядок исполнения налогового обязательства при прекращении деятельности, а также условия отнесения налогоплательщиков к отдельным категориям, к которым применяется упрощенный порядок прекращения деятельности</w:t>
      </w:r>
    </w:p>
    <w:bookmarkEnd w:id="336"/>
    <w:bookmarkStart w:name="z356" w:id="3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337"/>
    <w:bookmarkStart w:name="z357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упрощенный порядок исполнения налогового обязательства при прекращении деятельности, а также условия отнесения налогоплательщиков к отдельным категориям налогоплательщиков, к которым применяется упрощенный порядок прекращения деятельности (далее – Порядок)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74 Налогового кодекса Республики Казахстан (далее – Налоговый кодекс) и определяют порядок исполнения налогового обязательства при прекращении деятельности индивидуальными предпринимателями одновременно соответствующими следующим условиям:</w:t>
      </w:r>
    </w:p>
    <w:bookmarkEnd w:id="338"/>
    <w:bookmarkStart w:name="z358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не состоящие на регистрационном учете в качестве плательщика налога на добавленную стоимость; </w:t>
      </w:r>
    </w:p>
    <w:bookmarkEnd w:id="339"/>
    <w:bookmarkStart w:name="z359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осуществляющие деятельность в форме совместного предпринимательства;</w:t>
      </w:r>
    </w:p>
    <w:bookmarkEnd w:id="340"/>
    <w:bookmarkStart w:name="z360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не осуществляющие отдельные виды деятельности,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104 Налогового кодекса;</w:t>
      </w:r>
    </w:p>
    <w:bookmarkEnd w:id="341"/>
    <w:bookmarkStart w:name="z361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 имеющие налоговой задолженности, задолженности по социальным платежам;</w:t>
      </w:r>
    </w:p>
    <w:bookmarkEnd w:id="342"/>
    <w:bookmarkStart w:name="z362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исполнившие обязательства по исчислению и уплате налогов, платежей в бюджет и социальных платежей за налоговый период, предшествующий ликвидационной отчетности;</w:t>
      </w:r>
    </w:p>
    <w:bookmarkEnd w:id="343"/>
    <w:bookmarkStart w:name="z363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 имеющие неисполненные уведомления, в том числе уведомления по результатам камерального контроля;</w:t>
      </w:r>
    </w:p>
    <w:bookmarkEnd w:id="344"/>
    <w:bookmarkStart w:name="z364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не имеющие открытых банковских счетов.</w:t>
      </w:r>
    </w:p>
    <w:bookmarkEnd w:id="345"/>
    <w:bookmarkStart w:name="z365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подпункты 1), 2), 3), 5) и 6) части первой настоящего пункта применяются к индивидуальным предпринимателям, соответствующим условиям в течение срока исковой давности, до даты подачи налогового заявления на прекращение деятельности.</w:t>
      </w:r>
    </w:p>
    <w:bookmarkEnd w:id="346"/>
    <w:bookmarkStart w:name="z366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рамках настоящих Правил используется понятие уполномоченный орган. Под уполномоченным органом понимается Комитет государственных доходов Республики Казахстан – государственный орган, осуществляющий руководство в сфере обеспечения поступлений налогов и других обязательных платежей в бюджет (далее – уполномоченный орган).</w:t>
      </w:r>
    </w:p>
    <w:bookmarkEnd w:id="347"/>
    <w:bookmarkStart w:name="z367" w:id="3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Упрощенный порядок исполнения налогового обязательства</w:t>
      </w:r>
    </w:p>
    <w:bookmarkEnd w:id="348"/>
    <w:bookmarkStart w:name="z368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Индивидуальные предприниматели, соответствующие условиям, определенным пунктом 2 настоящего Порядка, представляют в соответствии со статьей 49 Налогового кодекса в орган государственных доходов по месту нахождения (далее – ОГД):</w:t>
      </w:r>
    </w:p>
    <w:bookmarkEnd w:id="349"/>
    <w:bookmarkStart w:name="z369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налоговое заявление на прекращение деятельности по форме согласно приложению 6 к настоящему приказу (далее – налоговое заявление на прекращение); </w:t>
      </w:r>
    </w:p>
    <w:bookmarkEnd w:id="350"/>
    <w:bookmarkStart w:name="z370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ликвидационную налоговую отчетность;</w:t>
      </w:r>
    </w:p>
    <w:bookmarkEnd w:id="351"/>
    <w:bookmarkStart w:name="z371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налоговое заявление о снятии с учета контрольно-кассовой машины в порядке, определенном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111 Налогового кодекса.</w:t>
      </w:r>
    </w:p>
    <w:bookmarkEnd w:id="352"/>
    <w:bookmarkStart w:name="z372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Налоговое заявление о снятии с учета контрольно-кассовой машины, представляется индивидуальным предпринимателем, в случае постановки контрольно-кассовой машины на учет в ОГД.</w:t>
      </w:r>
    </w:p>
    <w:bookmarkEnd w:id="353"/>
    <w:bookmarkStart w:name="z373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Ликвидационная налоговая отчетность составляется по видам налогов, платежей в бюджет и социальным платежам, по которым индивидуальный предприниматель, прекращающий деятельность, является плательщиком и (или) налоговым агентом, за период с начала налогового периода, в котором представлено налоговое заявление на прекращение, до даты представления такого заявления.</w:t>
      </w:r>
    </w:p>
    <w:bookmarkEnd w:id="354"/>
    <w:bookmarkStart w:name="z374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срок представления очередной налоговой отчетности наступает после представления ликвидационной налоговой отчетности, представление такой очередной налоговой отчетности производится не позднее даты представления ликвидационной налоговой отчетности.</w:t>
      </w:r>
    </w:p>
    <w:bookmarkEnd w:id="355"/>
    <w:bookmarkStart w:name="z375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Результат обработки о приеме или в отказе в приеме налогового заявления на прекращение, направляется индивидуальному предпринимателю в день представления указанного заявления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кодекса.</w:t>
      </w:r>
    </w:p>
    <w:bookmarkEnd w:id="356"/>
    <w:bookmarkStart w:name="z376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 прекращении деятельности в упрощенном порядке уплата налогов, платежей в бюджет и социальных платежей, отраженных в ликвидационной налоговой отчетности, производится не позднее 10 (десяти) календарных дней со дня представления в ОГД ликвидационной налоговой отчетности.</w:t>
      </w:r>
    </w:p>
    <w:bookmarkEnd w:id="357"/>
    <w:bookmarkStart w:name="z377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срок уплаты налогов, платежей в бюджет и социальных платежей, отраженных в налоговой отчетности, представленной перед ликвидационной налоговой отчетностью, наступает после истечения срока, указанного в части первой настоящего пункта, то уплата (перечисление) производится не позднее 10 (десяти) календарных дней со дня представления ликвидационной налоговой отчетности.</w:t>
      </w:r>
    </w:p>
    <w:bookmarkEnd w:id="358"/>
    <w:bookmarkStart w:name="z378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Налоговое обязательство индивидуального предпринимателя считается исполненным по истечении 10 (десяти) календарных дней со дня представления ликвидационной налоговой отчетности, при условии отражения сумм, указанных в данной отчетности, на лицевом счете налогоплательщика и отсутствия задолженности по налогам, платежам в бюджет и социальным платежам.</w:t>
      </w:r>
    </w:p>
    <w:bookmarkEnd w:id="359"/>
    <w:bookmarkStart w:name="z379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 случае представления ликвидационной налоговой отчетности с отсутствием доходов и обязательств по налогам, платежам в бюджет и социальным платежам, сроком исполнения указанных обязательств считается день, следующий за днем представления ликвидационной налоговой отчетности. </w:t>
      </w:r>
    </w:p>
    <w:bookmarkEnd w:id="360"/>
    <w:bookmarkStart w:name="z380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Обработка налогового заявления о прекращении в упрощенном порядке осуществляется информационными системами (объектами информатизации) ОГД в автоматическом режиме согласно форматно-логическому контролю в соответствии с условиями, приведенными в пункте 1 настоящего Порядка.</w:t>
      </w:r>
    </w:p>
    <w:bookmarkEnd w:id="361"/>
    <w:bookmarkStart w:name="z381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ОГД не позднее одного дня, следующего за днем исполнения налогового обязательства, предусмотренного пунктами 7 или 8 настоящего Порядка осуществляет снятие индивидуального предпринимателя с регистрационного учета и размещает на интернет-ресурсе уполномоченного органа информацию о снятии индивидуального предпринимателя с регистрационного учета.</w:t>
      </w:r>
    </w:p>
    <w:bookmarkEnd w:id="362"/>
    <w:bookmarkStart w:name="z382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Физическое лицо получает подтверждение о снятии с регистрационного учета индивидуального предпринимателя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кодекса.</w:t>
      </w:r>
    </w:p>
    <w:bookmarkEnd w:id="363"/>
    <w:bookmarkStart w:name="z383" w:id="3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Заключительное положение</w:t>
      </w:r>
    </w:p>
    <w:bookmarkEnd w:id="364"/>
    <w:bookmarkStart w:name="z384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ОГД проводит налоговое администрирование деятельности индивидуального предпринимателя после прекращения такой деятельности физическим лицом в упрощенном порядке в пределах срока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кодекса.</w:t>
      </w:r>
    </w:p>
    <w:bookmarkEnd w:id="365"/>
    <w:bookmarkStart w:name="z385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выявлении ОГД расхождений (нарушений) по деятельности, указанной в части первой настоящего пункта, физическое лицо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76 Налогового кодекса:</w:t>
      </w:r>
    </w:p>
    <w:bookmarkEnd w:id="366"/>
    <w:bookmarkStart w:name="z386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исчисляет налоговые обязательства по налогам, платежам в бюджет и социальные обязательств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главой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разделом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Социального кодекса Республики Казахстан (далее – Социальный кодекс) и </w:t>
      </w:r>
      <w:r>
        <w:rPr>
          <w:rFonts w:ascii="Times New Roman"/>
          <w:b w:val="false"/>
          <w:i w:val="false"/>
          <w:color w:val="000000"/>
          <w:sz w:val="28"/>
        </w:rPr>
        <w:t>главой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обязательном социальном медицинском страховании" (далее – Закон ОСМС), действовавшими на момент осуществления такой деятельности;</w:t>
      </w:r>
    </w:p>
    <w:bookmarkEnd w:id="367"/>
    <w:bookmarkStart w:name="z387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исполняет налоговые обязательства и социальное обязательство в соответствии с главой 5 Налогового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разделом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Социального кодекса и </w:t>
      </w:r>
      <w:r>
        <w:rPr>
          <w:rFonts w:ascii="Times New Roman"/>
          <w:b w:val="false"/>
          <w:i w:val="false"/>
          <w:color w:val="000000"/>
          <w:sz w:val="28"/>
        </w:rPr>
        <w:t>главой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ОСМС. </w:t>
      </w:r>
    </w:p>
    <w:bookmarkEnd w:id="36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И.о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2025 года № 654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приложение 5 внесено изменение на казахском языке, текст на русском языке не меняется приказом Министра финансов РК от 20.02.2026 </w:t>
      </w:r>
      <w:r>
        <w:rPr>
          <w:rFonts w:ascii="Times New Roman"/>
          <w:b w:val="false"/>
          <w:i w:val="false"/>
          <w:color w:val="ff0000"/>
          <w:sz w:val="28"/>
        </w:rPr>
        <w:t>№ 117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89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69"/>
    <w:p>
      <w:pPr>
        <w:spacing w:after="0"/>
        <w:ind w:left="0"/>
        <w:jc w:val="both"/>
      </w:pPr>
      <w:r>
        <w:drawing>
          <wp:inline distT="0" distB="0" distL="0" distR="0">
            <wp:extent cx="7251700" cy="1078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251700" cy="1078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И.о 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октября 2025 года № 654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приложение 6 внесено изменение на казахском языке, текст на русском языке не меняется приказом Министра финансов РК от 20.02.2026 </w:t>
      </w:r>
      <w:r>
        <w:rPr>
          <w:rFonts w:ascii="Times New Roman"/>
          <w:b w:val="false"/>
          <w:i w:val="false"/>
          <w:color w:val="ff0000"/>
          <w:sz w:val="28"/>
        </w:rPr>
        <w:t>№ 117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91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70"/>
    <w:p>
      <w:pPr>
        <w:spacing w:after="0"/>
        <w:ind w:left="0"/>
        <w:jc w:val="both"/>
      </w:pPr>
      <w:r>
        <w:drawing>
          <wp:inline distT="0" distB="0" distL="0" distR="0">
            <wp:extent cx="7810500" cy="1040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40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2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71"/>
    <w:p>
      <w:pPr>
        <w:spacing w:after="0"/>
        <w:ind w:left="0"/>
        <w:jc w:val="both"/>
      </w:pPr>
      <w:r>
        <w:drawing>
          <wp:inline distT="0" distB="0" distL="0" distR="0">
            <wp:extent cx="7632700" cy="10998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632700" cy="1099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