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7f2b" w14:textId="5d77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обороны Республики Казахстан от 12 июля 2017 года № 350 "Об утверждении Правил подготовки по военно-техническим и иным специальностям" и от 17 июля 2017 года № 357 "Об утверждении Правил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октября 2025 года № 1509. Зарегистрирован в Министерстве юстиции Республики Казахстан 31 октября 2025 года № 37296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июля 2017 года № 350 "Об утверждении Правил подготовки по военно-техническим и иным специальностям" (зарегистрирован в Реестре государственной регистрации нормативных правовых актов под № 15861)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по военно-техническим и иным специальностям,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Планирование подготовки по военно-техническим и иным специальностям осуществляется Генеральным штабом Вооруженных Сил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подготовки по военно-техническим и иным специальностям на безвозмездной и возмездной основах утверждаются приказами первого заместителя Министра обороны – начальника Генерального штаба Вооруженных Сил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Призывники, направленные на подготовку по специальностям, связанным с управлением транспортными средствами, проходят медицинский осмотр в соответствии с Правилами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октября 2020 года № ҚР ДСМ-172/2020 (зарегистрирован в Реестре государственной регистрации нормативных правовых актов под № 21557).";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Призывникам (военнообязанным), обучившимся на возмездной основе, успешно сдавшим выпускные экзамены, выдается сертификат об окончании обучения в специализированной организации Министерства обороны Республики Казахстан (далее – сертификат об окончании обучения)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Призывникам (военнообязанным), получившим оценку на выпускных экзаменах "неудовлетворительно", свидетельство об окончании военно-технической школы Министерства обороны Республики Казахстан либо сертификат об окончании обучения не выдается.";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Военно-учетная специальность определяется МОВУ в соответствии с сертификатом об окончании обучения и полученной специальности.";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17 июля 2017 года № 357 "Об утверждении Правил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Казахстан" (зарегистрирован в Реестре государственной регистрации нормативных правовых актов под № 15517)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 настоящего приказа.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заинтересованных должностных лиц и структурных подразделений.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иным специальностям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об окончании обучения в специализированной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17июля 2017 года № 357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</w:t>
      </w:r>
    </w:p>
    <w:bookmarkEnd w:id="24"/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 (далее – Правила) определяют порядок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 (далее – специализированные организации).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"Интеграционный шлюз автоматизированной системы мобилизационных ресурсов Министерства обороны Республики Казахстан" (далее – ИС "ИШ АСМР МО РК") – информационная система, предназначенная для автоматизации ведение воинского учета и оказания государственных услуг;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учебно-материальная база – комплекс материальных и технических средств, зданий и сооружений, обеспечивающих подготовку военно-технических и иных специалистов по специальностям;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самостоятельная подготовка – основной метод повышения теоретического уровня знаний по специальности, педагогического мастерства обучающего состава.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Обучение призывников и военнообязанных по военно-техническим и иным специальностям производится в специализированных организациях на безвозмездной основе в соответствии с потребностью Вооруженных Сил Республики Казахстан и на возмездной основе с полным или частичным возмещением расходов на обучение.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Генеральным штабом Вооруженных Сил Республики Казахстан в соответствии с потребностью Вооруженных Сил Республики Казахстан в военно-технических и иных специалистах, на предстоящий календарный год разрабатываются: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подготовки по военно-техническим и иным специальностям в специализированной организации Министерства обороны Республики Казахстан на безвозмездной основе на соответствующий год (далее – план подготовки на безвозмездной основе) по форме, согласно приложению 1 к настоящим Правилам;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подготовки по военно-техническим и иным специальностям в специализированной организации Министерства обороны Республики Казахстан на возмездной основе на соответствующий год (далее – план подготовки на возмездной основе) по форме, согласно приложению 2 к настоящим Правилам.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Планы подготовки на безвозмездной и возмездной основах на предстоящий календарный год утверждаются в срок до 1 декабря текущего года Министром обороны Республики Казахстан и доводятся до специализированных организаций, местных органов военного управления (далее – МОВУ) и ответственных исполнителей мероприятий бюджетных программ для планирования расходов на плановый период и организации работы.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Утвержденный план подготовки на возмездной основе вносится в ИС "ИШ АСМР МО РК".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Комплектование специализированных организаций проводится по территориальному и экстерриториальному принципам.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Призывники и военнообязанные по картам медицинского освидетельствования, по форме, согласно приложению 3 к настоящим Правилам, проходят медицинское освидетельствование в соответствии с Правилами проведения военно-врачебной экспертизы и Положения о комиссиях военно-врачебной экспертизы в Вооруженных Силах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 716 (зарегистрирован в Реестре государственной регистрации нормативных правовых актов под № 21869) (далее – Правила проведения военно-врачебной экспертизы), и требованиями, предъявляемыми к состоянию здоровья лиц для прохождения службы в Вооруженных Силах, других войсках и воинских формированиях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2020 года № 722 (зарегистрирован в Реестре государственной регистрации нормативных правовых актов под № 21863).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настоящих Правилах предусматриваются: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сроки обучения призывников и военнообязанных;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набор и направление призывников на обучение на безвозмездной основе;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набор и направление призывников и военнообязанных на обучение на возмездной основе;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учебно-воспитательного процесса;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обжалования решений, действий (бездействия) должностных лиц по вопросам оказания государственных услуг;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формы документов и порядок их ведения.</w:t>
      </w:r>
    </w:p>
    <w:bookmarkEnd w:id="45"/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набора и направления призывников на подготовку на безвозмездной основе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безвозмездной основе к подготовке по военно-техническим и иным специальностям привлекаются граждане, годные по состоянию здоровья к воинской службе, в возрасте от семнадцати лет шести месяцев до двадцати шести лет, подлежащие призыву на срочную воинскую службу после окончания подготовки или зачисляемые в мобилизационный резерв.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подготовку проводится МОВУ из числа призывников, имеющих основное среднее образование и выше. При отборе призывников для обучения также учитываются ранее полученные специальности.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Отбор призывников для обучения заканчивается не позднее, чем за десять календарных дней до начала учебных занятий.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Призывники, отобранные для подготовки, в сопровождении представителей МОВУ, к началу обучения передаются специализированным организациям по именным спискам призывников, отобранных для подготовки по военно-техническим и иным специальностям на безвозмездной основе (далее – именные списки) по форме, согласно приложению 4 к настоящим Правилам, составленным в двух экземплярах.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именных списков и карты медицинского освидетельствования передаются в специализированные организации, вторые экземпляры именных списков хранятся в МОВУ.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Призывникам в возрасте от семнадцати лет шести месяцев до восемнадцати лет, к именным спискам приобщаются согласия их законных представителей на заключение договора на обучение по военно-техническим и иным специальностям на безвозмездной основе.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Зачисление призывников на обучение производится на основании именных списков, приказом руководителя специализированной организации.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Призывники после окончания обучения в сопровождении представителей МОВУ убывают в места постоянного (временного) проживания.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Расходы по перевозке призывников от МОВУ до специализированной организации и обратно включаются в калькуляцию стоимости обучения по военно-техническим и иным специальностям на безвозмездной основе.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отчисления призывников из специализированных организаций по неуспеваемости, недисциплинированности, а также по собственному желанию затраты, понесенные на их обучение возмещаются призывниками, согласно заключенному договору, а в случае отказа в судебном порядке.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МОВУ ежегодно к 30 июня и 31 декабря (по окончании периода весеннего и осеннего призывов) представляют в Генеральный штаб Вооруженных Сил Республики Казахстан информацию о подготовленных военно-технических и иных специалистах в специализированных организациях Министерства обороны Республики Казахстан, имеющихся недостатках и принимаемых мерах по их устранению по форме согласно приложению 5 к настоящим Правилам.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обучения Главное военно-медицинское управление Вооруженных Сил Республики Казахстан через военно-лечебные учреждения осуществляет обеспечение необходимыми лекарственными средствами и лечением обучающихся.</w:t>
      </w:r>
    </w:p>
    <w:bookmarkEnd w:id="58"/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набора и направления призывников и военнообязанных на подготовку на возмездной основе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возмездной основе к подготовке по военно-техническим и иным специальностям привлекаются: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годные по состоянию здоровья к воинской службе;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призывники в возрасте от двадцати четырех до двадцати семи лет, годные или ограниченно годные по состоянию здоровья к воинской службе, в том числе имеющие отсрочку от призыва на воинскую службу.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Набор и направление призывников и военнообязанных на подготовку по военно-техническим и иным специальностям на возмездной основе осуществляется в порядке оказания следующих государственных услуг: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в очередь призывников и военнообязанных для направления на подготовку по военно-техническим и иным специальностям;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призывников и военнообязанных на подготовку по военно-техническим и иным специальностям.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государственные услуги оказываются Министерством обороны Республики Казахстан через МОВУ (далее – услугодатели) посредством использования ИС "ИШ АСМР МО РК".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получения государственной услуги "Постановка в очередь призывников и военнообязанных для направления на подготовку по военно-техническим и иным специальностям", призывники и военнообязанные (далее - услугополучатели) подают заявление через веб-портал "электронного правительства" www.egov.kz (далее – портал) по форме, согласно приложению 6 к настоящим Правилам.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заявлению, услугополучатель прикрепляет электронную копию карты медицинского освидетельствования по форме, согласно приложению 3 к настоящим Правилам. Карта медицинского освидетельствования действительна в течение 10 рабочих дней с момента получения заключения о степени годности к воинской службе.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оформлением заявления, портал осуществляет проверку услугополучателя на соответствие установленным требованиям по возрасту (старше 24 лет) и полу. В случае соответствия указанным требованиям услугополучатель выбирает специализированную организацию, в котором желает проходить обучение.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услуги, согласно приложению 7 к настоящим Правилам.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о регистрации по месту жительства или месту временного пребывания услугополучателя, услугодатель получает из государственных информационных систем.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в "личный кабинет" услугополучателя уведомление о принятии заявления с указанием даты получения результата оказания государственной услуги, либо об отказе в приеме заявления на оказание государственной услуги при предоставлении услугополучателем неполного пакета документов и (или) документов с истекшим сроком действия.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прием, регистрацию и передачу для исполнения исполнителю.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пакета документов на соответствие требованиям, установленным настоящими Правилами, подготовка результата государственной услуги на подпись руководителю осуществляется в течение 1 рабочего дня (день приема заявления и документов не входит в срок оказания услуги).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являются уведомление о постановке в очередь для направления на подготовку по военно-техническим и иным специальностям по форме, согласно приложению 8 к настоящим Правилам, либо уведомление об отказе в оказании государственной услуги по форме, согласно приложению 9 к настоящим Правилам.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12 рабочих дней до наступления очередной даты начала обучения, услугодатель в течение 1 рабочего дня, осуществляет проверку услугополучателей состоящих в очереди, на предмет состояния их на воинском учете в качестве призывника или военнообязанного.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снятия либо исключения проверяемых с воинского учета, услугополучателям, не являющимся призывниками или военнообязанными, услугодателем направляются уведомления об исключении из очереди для направления на подготовку по военно-техническим и иным специальностям по форме, согласно приложению 10 к настоящим Правилам.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состояния услугополучателей на воинском учете в качестве призывника или военнообязанного, услугодатель направляет им уведомления на телефонные номера абонентских устройств сотовой связи и "личный кабинет" пользователя на портале "электронного правительства" о необходимости внесения оплаты за обучение по военно-техническим и иным специальностям по форме, согласно приложению 11 к настоящим Правилам.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Государственная услуга "Направление призывников и военнообязанных на подготовку по военно-техническим и иным специальностям" предоставляется услугополучателям, состоящим в очереди для направления на подготовку по военно-техническим и иным специальностям, при регистрации телефонного номера абонентского устройства сотовой связи услугополучателя на портале в проактивном формате.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абонентского номера к учетной записи портала проводится согласно Правилам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января 2016 года № 58 (зарегистрирован в Реестре государственной регистрации нормативных правовых актов под№ 13195).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услуги, согласно приложению 12 к настоящим Правилам.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Услугополучатели, получившие уведомление о необходимости внесения оплаты за обучение по военно-техническим и иным специальностям в порядке, предусмотренном пунктом 22 настоящих Правил, производят оплату за обучение путем перечисления ими денежных средств на расчетный счет специализированной организации через платежный шлюз "электронного правительства".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"ИШ АСМР МО РК" после получения ответа от платежного шлюза "электронного правительства" в автоматическом порядке формирует результат оказания государственной услуги.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являются: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подтверждения оплаты за обучение через платежный шлюз "электронного правительства", направление на подготовку по военно-техническим и иным специальностям по форме, согласно приложению 13 к настоящим Правилам;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подтверждения оплаты от платежного шлюза "электронного правительства" в течение 2 рабочих дней, уведомление об отказе в оказании проактивной услуги по форме, согласно приложению 14 к настоящим Правилам, с исключением из очереди для направления на подготовку по военно-техническим и иным специальностям.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отказа в оказании государственной услуги услугодатель за 6 рабочих дней до наступления даты начала обучения, указанной в плане подготовки на возмездной основе, проводит мероприятия, указанные в пункте 22 настоящих Правил, по следующим состоящим в очереди услугополучателям.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Услугополучатели, направленные для обучения, пребывают в специализированную организацию самостоятельно ко времени, указанному в направлении на подготовку по военно-техническим и иным специальностям, полученным в результате оказания государственной услуги в соответствии с пунктом 23 настоящих Правил.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Зачисление призывников и военнообязанных на обучение производится приказом руководителя специализированной организации на основании направлений на подготовку.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Доукомплектование учебных взводов после издания приказа руководителя специализированной организации допускается только в случае, если призывники и военнообязанные, проходившие ранее обучение и отчисленные по состоянию здоровья, обратились с личным заявлением после выздоровления.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Министерство обороны Республики Казахстан направляет информацию о внесенных изменениях и (или) дополнениях в настоящие Правила в Единый контакт-центр, некоммерческое Акционерное общество "Государственная корпорация "Правительство для граждан", оператору информационно-коммуникационной инфраструктуры "электронного правительства" и МОВУ в течение трех рабочих дней со дня государственной регистрации.</w:t>
      </w:r>
    </w:p>
    <w:bookmarkEnd w:id="91"/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обучения и организация учебно-воспитательного процесса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Обучение призывников и военнообязанных в специализированных организациях организуется с учетом требований общевоинских уставов Вооруженных Сил, других войск и воинских формирований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Обучение призывников и военнообязанных организуются в составе учебных взводов, численностью не более 30 человек, состоящие из учебных отделений, численностью не более 10 человек, состав которых остается постоянным в течение всего периода обучения.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учебном отделении из числа обучаемых назначается старший.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Обучение призывников и военнообязанных осуществляется на основании договоров, заключенных между специализированной организацией и обучаемыми в соответствии с Гражданским кодексом Республики Казахстан.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обучения призывники и военнообязанные обеспечиваются полевым обмундированием (по сезону), круглосуточным проживанием в казарме с трехразовым питанием и банно-прачечными услугами, которые включаются в стоимость подготовки по военно-техническим и иным специальностям.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Основными формами обучения являются: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теоретические занятия;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лабораторно-практические занятия;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практические занятия (тренировки);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полевые выходы.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формы обучения проводятся в целях овладения теоретическими знаниями по предметам обучения, их закрепления и выработки у обучаемых умений и навыков эксплуатации изучаемого вооружения и техники под руководством преподавателей (мастеров производственного обучения).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Планирующие, учетные, информационные и отчетные документы необходимые для организации обучения разрабатывается специализированной организацией.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Отчисление призывников и военнообязанных из специализированных организаций по неуспеваемости, недисциплинированности, состоянию здоровья (при наличии подтверждающих документов и медицинских показаний), а также по собственному желанию производится приказом руководителя специализированной организации.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Отчисление призывников и военнообязанных из специализированных организаций по недисциплинированности или состоянию здоровья допускается при отсутствии на занятиях общей продолжительностью более 40 учебных часов.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Целенаправленную работу по организации и проведению мероприятий воспитательной работы и военно-патриотического воспитания призывников и военнообязанных обеспечивает руководитель специализированной организации и его заместитель (инспектор) по военно-патриотическому воспитанию молодежи.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работы составляется план воспитательной, социально-правовой и идеологической работы.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Воспитательная работа и военно-патриотическое воспитание призывников и военнообязанных в специализированных организациях проводятся в часы, предусмотренные расписанием занятий, а также во внеурочное время, предусмотренное распорядком дня.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Планирование организации подготовки военно-технических и иных специалистов начинается с момента получения выписок из планов подготовки на безвозмездной и возмездной основах на предстоящий календарный год и завершается доведением исполнителям для последующей реализации до 25 декабря текущего года.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Перед началом календарного года руководители специализированных организаций издают приказы об организации подготовки военно-технических и иных специалистов на предстоящий год, в которых указываются: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задачи специализированной организации по подготовке военно-технических и иных специалистов в предстоящем году;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учебно-воспитательного процесса в предстоящем году;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проведения учебно-методических занятий (сборов) с преподавателями (мастерами производственного обучения);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внутреннего порядка;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закрепление территории и объектов учебно-материальной базы за личным составом;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распорядок дня;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 педагогического совета;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 внутрипроверочных комиссий;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 комиссии по проведению аттестации и премированию работников;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согласительная комиссия по трудовым спорам;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 комиссии по предупреждению автомобильных происшествий, травматизма, противопожарной и экологической безопасности;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вопросы, касающиеся учебно-воспитательного процесса.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Учебная работа является основным видом деятельности специализированных организаций по подготовке военно-технических и иных специалистов. Учебный процесс осуществляется в соответствии с программами подготовки по военно-техническим и иным специальностям, которые определяют организацию, идейно-теоретическое и практическое содержание подготовки военно-технических и иных специалистов, а также объем теоретических знаний, практических навыков, приобретаемых ими по военно-технической специальности.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Время начала и окончания занятий, продолжительность перерывов устанавливается распорядком дня.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Основными учетными документами являются: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журналы учета занятий и воспитательной работы;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индивидуальные книжки учета практических работ и вождения машин;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(карточка) учета работы призывников и военнообязанных на действующих агрегатах;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журналы учета инструктажей по технике безопасности;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книга протоколов заседаний педагогического совета.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Журнал учета занятий и воспитательной работы учебного взвода является основным документом, отражающим выполнение программы подготовки военно-технических и иных специалистов по предметам обучения, проведение воспитательной работы в учебном взводе, успеваемость и посещаемость занятий призывниками и военнообязанными.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Основными отчетными документами являются: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протоколы выпускных экзаменов;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экзаменационной комиссии;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приказы по итогам выпускных экзаменов.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Основными элементами учебно-материальной базы являются: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учебное вооружение и военная техника, лабораторное оборудование, учебно-тренировочные средства, компьютерная техника, технические средства обучения, приборы, наглядные пособия и иное имущество;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аудитории (лекционные залы), классы, кабинеты, лаборатории, библиотеки, преподавательские комнаты, лаборантские, комнаты для хранения оружия, военно-технического имущества и иные помещения;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 учебно-тренировочные комплексы, учебные городки (огневые, инженерные, радиополигоны), автодромы, стрелковые тиры, строевые плацы, спортивные городки и иные объекты, предназначенные для отработки программ по общевойсковой и специальной подготовке;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мастерские, автомобильные гаражи, элементы парка, склады для хранения военной техники, оружия, приборов, военно-учебного и иного имущества;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учебники и учебные пособия, учебно-методические документы и иные, материальные и технические средства.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Специализированные организации, при необходимости, используют в учебном процессе полевую учебную базу воинских частей, военных учебных заведений и учреждений Министерства обороны Республики Казахстан.</w:t>
      </w:r>
    </w:p>
    <w:bookmarkEnd w:id="143"/>
    <w:bookmarkStart w:name="z16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Сроки обучения по военно-техническим и иным специальностям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Срок обучения призывников и военнообязанных по военно-техническим и иным специальностям устанавливается: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безвозмездной основе – от 90 до 100 календарных дней, с учетом количества выходных и праздничных дней, входящих в период обучения;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возмездной основе – от 40 до 46 календарных дней, с учетом количества выходных и праздничных дней, входящих в период обучения.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обучающихся и периоды обучения устанавливаются планами подготовки на безвозмездной и возмездной основах, разрабатываемых в соответствии с пунктом 5 настоящих Правил.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Началом и окончанием обучения считаются даты издания приказов руководителя специализированной организации, о зачислении и отчислении или завершении обучения.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приказов разрабатываются в ИС "ИШ АСМР МО РК" и подписываются электронной цифровой подписью.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Распечатанные приказы с рукописной подписью руководителя подлежат хранению в соответствии с Перечнем типовых документов, образующихся в деятельности государственных и негосударственных организаций, с указанием срока 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и спорта Республики Казахстан от 29 сентября 2017 года № 263. (зарегистрирован в Реестре государственной регистрации нормативных правовых актов под № 15997).</w:t>
      </w:r>
    </w:p>
    <w:bookmarkEnd w:id="151"/>
    <w:bookmarkStart w:name="z16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Обжалование решений, действий (бездействия) должностных лиц по вопросам оказания государственных услуг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услугах", подлежит рассмотрению в течение 5 (пяти) рабочих дней со дня ее регистрации.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 и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 года</w:t>
            </w:r>
          </w:p>
        </w:tc>
      </w:tr>
    </w:tbl>
    <w:bookmarkStart w:name="z17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подготовки по военно-техническим и иным специальностям</w:t>
      </w:r>
      <w:r>
        <w:br/>
      </w:r>
      <w:r>
        <w:rPr>
          <w:rFonts w:ascii="Times New Roman"/>
          <w:b/>
          <w:i w:val="false"/>
          <w:color w:val="000000"/>
        </w:rPr>
        <w:t>в специализированной организации Министерства обороны Республики Казахстан на безвозмездной основе на 20___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вместимость казарменного фонда, койко/мест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запланированных к обучению, чел.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департаментов по делам обороны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направлению на обучение, 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периодам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период обучения с "__" _______ 20__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период обучения с "__" _______ 20__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0" w:id="160"/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обороны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начальник Генерального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 и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 и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20__ года</w:t>
            </w:r>
          </w:p>
        </w:tc>
      </w:tr>
    </w:tbl>
    <w:bookmarkStart w:name="z18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подготовки по военно-техническим и иным специальностям</w:t>
      </w:r>
      <w:r>
        <w:br/>
      </w:r>
      <w:r>
        <w:rPr>
          <w:rFonts w:ascii="Times New Roman"/>
          <w:b/>
          <w:i w:val="false"/>
          <w:color w:val="000000"/>
        </w:rPr>
        <w:t>в специализированной организации Министерства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возмездной основе на 20___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казарменного фонда, койко/ мест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запланированных к обучению, чел.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периодам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5" w:id="162"/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обороны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начальник Генерального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 и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</w:t>
      </w:r>
      <w:r>
        <w:br/>
      </w:r>
      <w:r>
        <w:rPr>
          <w:rFonts w:ascii="Times New Roman"/>
          <w:b/>
          <w:i w:val="false"/>
          <w:color w:val="000000"/>
        </w:rPr>
        <w:t>медицинского освидетельствования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при наличии отчество __________________________________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_____________________________________________________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Результаты освидетельствования: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20___ 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микропреципитации (микрореакция) на сифилис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органов грудной клетки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Рентгенограмма придаточных пазух носа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Внутриглазное давление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сахар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сведения (исследования)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Рост/масса тела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Врачи-специалисты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(личная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комиссии)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подпункта___ пункта _____ графы _____ Требований, предъявляемых к состоянию здоровья лиц для прохождения службы в Вооруженных Силах, других войсках и воинских формированиях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22 декабря 2020 года № 722 (зарегистрирован в Министерстве юстиции Республики Казахстан 22 декабря 2020 года № 21863)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инициал,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Именной список призывников, отобранных для подготовки</w:t>
      </w:r>
      <w:r>
        <w:br/>
      </w:r>
      <w:r>
        <w:rPr>
          <w:rFonts w:ascii="Times New Roman"/>
          <w:b/>
          <w:i w:val="false"/>
          <w:color w:val="000000"/>
        </w:rPr>
        <w:t>по военно-техническим и иным специальностям на безвозмездной основе</w:t>
      </w:r>
    </w:p>
    <w:bookmarkEnd w:id="167"/>
    <w:p>
      <w:pPr>
        <w:spacing w:after="0"/>
        <w:ind w:left="0"/>
        <w:jc w:val="both"/>
      </w:pPr>
      <w:bookmarkStart w:name="z195" w:id="1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органа военного управления)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комплектования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специализированной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обучения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Завершение обучения 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специальность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по месту постоянной (временной) регистрации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6" w:id="169"/>
      <w:r>
        <w:rPr>
          <w:rFonts w:ascii="Times New Roman"/>
          <w:b w:val="false"/>
          <w:i w:val="false"/>
          <w:color w:val="000000"/>
          <w:sz w:val="28"/>
        </w:rPr>
        <w:t>
      Группу призывников в составе ____ человек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органа военного управления)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комплектование специализированной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специализированной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Именной список составляется в алфавитном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подготовленных военно-технических и иных специалистах</w:t>
      </w:r>
      <w:r>
        <w:br/>
      </w:r>
      <w:r>
        <w:rPr>
          <w:rFonts w:ascii="Times New Roman"/>
          <w:b/>
          <w:i w:val="false"/>
          <w:color w:val="000000"/>
        </w:rPr>
        <w:t>в специализированных организациях Министерства обороны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имеющихся недостатках и принимаемых мерах по их устранению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специализированной организации Министерства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"___" ________20___ года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Генеральный штаб Вооруженных Сил Республики Казахстан.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www.mod.gov.kz.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подготовленных военно-технических и иных специалистах в специализированных организациях Министерства обороны Республики Казахстан, имеющихся недостатках и принимаемых мерах по их устранению. Индекс формы административных данных (краткое буквенно-цифровое выражение наименования формы): Ф6-ВТС.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окончании периода весеннего и осеннего призывов.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ежегодно к 30 июня и 31 декабря.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органы военного управления.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30 июня и 31 декабря.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подготовленных военно-технических и иных специалистах в специализированных организациях Министерства обороны Республики Казахстан, имеющихся недостатках и принимаемых мерах по их устранению заполняется согласно приложению к форме, предназначенной для сбора административных данных "Информация о подготовленных военно-технических и иных специалистах в специализированных организациях Министерства обороны Республики Казахстан, имеющихся недостатках и принимаемых мерах по их устранению", прилагаемого к настоящему приложению.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учебных взводов и их профили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формирования по плану Департамента по делам обороны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формирования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подготовки "__" _______ 20__ г. по "__" _______ 20__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8" w:id="17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недостатках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принимаемых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устранению"</w:t>
            </w:r>
          </w:p>
        </w:tc>
      </w:tr>
    </w:tbl>
    <w:bookmarkStart w:name="z21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80"/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подготовленных военно-технических и иных специалистов в специализированных организациях Министерства обороны Республики Казахстан (индекс: Ф6-ВТС, периодичность: по окончании периода весеннего и осеннего призывов):</w:t>
      </w:r>
    </w:p>
    <w:bookmarkEnd w:id="181"/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административных данных (далее – Пояснение) определяет единые требования по заполнению формы "Информация о подготовленных военно-технических и иных специалистах в специализированных организациях Министерства обороны Республики Казахстан, имеющихся недостатках и принимаемых мерах по их устранению" (далее – Форма).</w:t>
      </w:r>
    </w:p>
    <w:bookmarkEnd w:id="182"/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183"/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местным органом военного управления с указанием количества подготовленных военно-технических и иных специалистов в специализированных организациях Министерства обороны Республики Казахстан.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количестве подготовленных военно-технических и иных специалистов (человек).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первый руководитель или лицо, уполномоченное им на подписание отчета.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столбца 2 указывается номер учебного взвода и их профиль подготовки.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указывается срок формирования учебного взвода по плану Департамента по делам обороны.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4 указывается фактический срок формирования учебного взвода.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5 указывается период подготовки военно-технических и иных специалистов.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6, 7 указывается количество фактический отобранных и выпущенных технических специалистов.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управления (отдела)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(района)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22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постановке в очередь для направления на подготовку по военно-техническим и иным специальностям</w:t>
      </w:r>
    </w:p>
    <w:bookmarkEnd w:id="193"/>
    <w:p>
      <w:pPr>
        <w:spacing w:after="0"/>
        <w:ind w:left="0"/>
        <w:jc w:val="both"/>
      </w:pPr>
      <w:bookmarkStart w:name="z227" w:id="194"/>
      <w:r>
        <w:rPr>
          <w:rFonts w:ascii="Times New Roman"/>
          <w:b w:val="false"/>
          <w:i w:val="false"/>
          <w:color w:val="000000"/>
          <w:sz w:val="28"/>
        </w:rPr>
        <w:t>
      Прошу поставить меня в очередь для направления на подготовку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военно-техническим и иным специальностям в специализированной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Министерства обороны Республики Казахстан для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с __ _____ 20 __ года по с __ 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 и обработку персональных данных, используемых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оказания государственной услуги, в том числе и при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"Направление призывников и военнообязанных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подготовку по военно-техническим и иным специальностям"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проактивном формате.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часов ___ минут "___" 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"Постановка в очередь призывников и военнообязанных для направления на подготовку по военно-техническим и иным специальностям"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 (день приема заявления и документов не входит в срок оказания государственной услуги).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в очередь для направления на подготовку по военно-техническим и иным специальностям, подписанное ЭЦП услугодателя, либо мотивированный ответ об отказе в оказании государственной услуги, по основаниям, предусмотренным разделом 9 настоящего Перечня.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18.00 часов, с перерывом на обед с 13.00 до 14.00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обороны Республики Казахстан: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постановке в очередь для направления на подготовку по военно-техническим и иным специальностям в форме электронного документа, согласно приложению 7 к настоящим Правилам,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карты медицинского освидетельствования по форме, согласно приложению 3 к настоящим Правилам (с заключением о степени годности к воинской службе),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призывника, военнообязанного ио регистрации по месту жительства или месту временного пребывания услугодатель получает из государственных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 установленными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гражданам Республики Казахстан мужского пола, состоящим на воинском учете, старше 24 лет, годным по состоянию здоровья к воинской службе.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8 800 080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обороны Республики Казахстан: www.gov.kz, а также на интернет-ресурсе Государственной корпорации: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 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42" w:id="196"/>
      <w:r>
        <w:rPr>
          <w:rFonts w:ascii="Times New Roman"/>
          <w:b w:val="false"/>
          <w:i w:val="false"/>
          <w:color w:val="000000"/>
          <w:sz w:val="28"/>
        </w:rPr>
        <w:t>
      № _______________ "Регистрационный номер"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"Дата подачи заявления"</w:t>
      </w:r>
    </w:p>
    <w:bookmarkStart w:name="z24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постановке в очередь для направления на подготовку по военно-техническим и иным специальностям</w:t>
      </w:r>
    </w:p>
    <w:bookmarkEnd w:id="197"/>
    <w:p>
      <w:pPr>
        <w:spacing w:after="0"/>
        <w:ind w:left="0"/>
        <w:jc w:val="both"/>
      </w:pPr>
      <w:bookmarkStart w:name="z244" w:id="198"/>
      <w:r>
        <w:rPr>
          <w:rFonts w:ascii="Times New Roman"/>
          <w:b w:val="false"/>
          <w:i w:val="false"/>
          <w:color w:val="000000"/>
          <w:sz w:val="28"/>
        </w:rPr>
        <w:t>
      Уведомляем, что Вы, _____________________________________________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поставлены в очередь под №______, для обучения в специализированной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услугодателя: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подписи", равнозначен документу на бумажном носителе.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9972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47" w:id="199"/>
      <w:r>
        <w:rPr>
          <w:rFonts w:ascii="Times New Roman"/>
          <w:b w:val="false"/>
          <w:i w:val="false"/>
          <w:color w:val="000000"/>
          <w:sz w:val="28"/>
        </w:rPr>
        <w:t>
      № _______________ "Регистрационный номер"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"Дата подачи заявления"</w:t>
      </w:r>
    </w:p>
    <w:bookmarkStart w:name="z24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услуги)</w:t>
      </w:r>
    </w:p>
    <w:bookmarkEnd w:id="200"/>
    <w:p>
      <w:pPr>
        <w:spacing w:after="0"/>
        <w:ind w:left="0"/>
        <w:jc w:val="both"/>
      </w:pPr>
      <w:bookmarkStart w:name="z249" w:id="20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РК "О государственных услугах"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уведомляем об отказе в оказании Вам государственной услуги по причине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услугодателя: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электронной цифровой подписи", равнозначен документу на бумажном носителе.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9972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52" w:id="202"/>
      <w:r>
        <w:rPr>
          <w:rFonts w:ascii="Times New Roman"/>
          <w:b w:val="false"/>
          <w:i w:val="false"/>
          <w:color w:val="000000"/>
          <w:sz w:val="28"/>
        </w:rPr>
        <w:t>
      № _______________ "Регистрационный номер"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"Дата подачи заявления"</w:t>
      </w:r>
    </w:p>
    <w:bookmarkStart w:name="z25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исключении из очереди для направления на подготовку по военно-техническим и иным специальностям</w:t>
      </w:r>
    </w:p>
    <w:bookmarkEnd w:id="203"/>
    <w:p>
      <w:pPr>
        <w:spacing w:after="0"/>
        <w:ind w:left="0"/>
        <w:jc w:val="both"/>
      </w:pPr>
      <w:bookmarkStart w:name="z254" w:id="204"/>
      <w:r>
        <w:rPr>
          <w:rFonts w:ascii="Times New Roman"/>
          <w:b w:val="false"/>
          <w:i w:val="false"/>
          <w:color w:val="000000"/>
          <w:sz w:val="28"/>
        </w:rPr>
        <w:t>
      Уведомляем, что в связи с ___________________________________________,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 исключены из очереди для направления на подготовку по военно-техническим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иным специальностям в соответствии с пунктом 22 Правил набора призывников,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военнообязанных, их направления и обучения на безвозмездной и возмездной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основах, организации учебно-воспитательного процесса, а также сроков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военно-техническим и иным специальностям в специализированных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обороны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обороны Республики Казахстан от 17 июля 2017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направлено с информационной системы "Интеграционный шлюз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Автоматизированной системы мобилизационных ресурсов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электронной цифровой подписи", равнозначен документу на бумажном носителе.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9972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необходимости внесения оплаты за обучение по военно-техническим и иным специальностям</w:t>
      </w:r>
    </w:p>
    <w:bookmarkEnd w:id="205"/>
    <w:p>
      <w:pPr>
        <w:spacing w:after="0"/>
        <w:ind w:left="0"/>
        <w:jc w:val="both"/>
      </w:pPr>
      <w:bookmarkStart w:name="z258" w:id="206"/>
      <w:r>
        <w:rPr>
          <w:rFonts w:ascii="Times New Roman"/>
          <w:b w:val="false"/>
          <w:i w:val="false"/>
          <w:color w:val="000000"/>
          <w:sz w:val="28"/>
        </w:rPr>
        <w:t>
      Уведомляем, что Вам необходимо провести оплату за обучение в специализированной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Министерства обороны Республики Казахстан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 _______ 20 ___ года по с ___ 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обучения составляет 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Оплату необходимо внести в течение 2 рабочих дней со дня получения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Ссылка на оплату Вам направлена в "личный кабинет" на портале "электронного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отсутствия подтверждения проведения оплаты в течение 2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 получения настоящего уведомления, Вы будете исключены из очереди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направления на подготовку по военно-техническим и иным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направлено с информационной системы "Интеграционный шлюз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Автоматизированной системы мобилизационных ресурсов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подписи", равнозначен документу на бумажном носителе.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9972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6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"Направление призывников и военнообязанных на подготовку по военно-техническим и иным специальностям"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"Интеграционный шлюз автоматизированной системы мобилизационных ресурсов Министерства обороны Республики Казахстан" (далее – ИС "ИШ АСМР МО РК")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автоматизированная)/проактивная.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телефонного номера абонентского устройства сотовой связи услугополучателя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направлении на подготовку по военно-техническим и другим военным специальностям, либо мотивированный ответ об отказе в оказании проактивной услуги, по основаниям, предусмотренным разделом 9 настоящего Перечня.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30 декабря 2024 года № 1507 "Об утверждении цены на товары (работы, услуги), производимые и реализуемые республиканским государственным казенным предприятием "Военно-техническая школа Министерства обороны Республики Казахстан" (зарегистрирован в Реестре государственной регистрации нормативных правовых актов под № 35587), стоимость услуги по подготовке граждан по военно-техническим и иным специальностям составляет 390 000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обучение призывниками и военнообязанными производится путем перечисления ими денежных средств на расчетный счет специализированной организации Министерства обороны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18.00 часов, с перерывом на обед с 13.00 до 14.00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 "ИШ АСМР МО РК"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обороны Республики Казахстан: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оплаты с платежного шлюза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личность, об оплате стоимости услуг услугополучателя услугодатель получает из государственных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несоответствие услугополучателя необходимым для оказания государственной услуги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подтверждения о проведении оплаты за обучения от платежного шлюза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проактивном формате гражданам Республики Казахстан, состоящим в очереди для направления на подготовку по военно-техническим и иным специальностям, в порядке очередности при регистрации телефонного номера абонентского устройства сотовой связи услугополучателя на 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обороны Республики Казахстан: www.gov.kz, а также на интернет-ресурсе Государственной корпорации: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 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на подготовку по военно-техническим и иным специальностям</w:t>
      </w:r>
    </w:p>
    <w:bookmarkEnd w:id="208"/>
    <w:p>
      <w:pPr>
        <w:spacing w:after="0"/>
        <w:ind w:left="0"/>
        <w:jc w:val="both"/>
      </w:pPr>
      <w:bookmarkStart w:name="z275" w:id="209"/>
      <w:r>
        <w:rPr>
          <w:rFonts w:ascii="Times New Roman"/>
          <w:b w:val="false"/>
          <w:i w:val="false"/>
          <w:color w:val="000000"/>
          <w:sz w:val="28"/>
        </w:rPr>
        <w:t>
      Уважаемый _______________________________________________________,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 необходимо прибыть к ______ часам __ 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специализированную организацию Министерства обороны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расположенную по адресу: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обучение в период с ___ _______ 20 ___ года по с ___ 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себе необходимо иметь личные вещи, средства гигиены и копию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направлено с информационной системы "Интеграционный шлюз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Автоматизированной системы мобилизационных ресурсов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подписи", равнозначен документу на бумажном носителе.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9972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сроков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проактивной услуги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услуги)</w:t>
      </w:r>
    </w:p>
    <w:bookmarkEnd w:id="210"/>
    <w:p>
      <w:pPr>
        <w:spacing w:after="0"/>
        <w:ind w:left="0"/>
        <w:jc w:val="both"/>
      </w:pPr>
      <w:bookmarkStart w:name="z279" w:id="21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19-1 Закона РК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 уведомляем об отказе в оказании Вам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по причине отсутствия подтверждения о проведении оплаты за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платежного шлюза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изложенное, Вы исключены из очереди для направления на подготовку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военно-техническим и иным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повторной постановки в очередь необходимо в установленном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обратиться за оказанием государственной услуги "Постановка в очередь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военнообязанных и призывников для направления на подготовку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военно-техническим и иным специальностям".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направлено с информационной системы "Интеграционный шлюз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Автоматизированной системы мобилизационных ресурсов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электронной цифровой подписи", равнозначен документу на бумажном носителе.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9972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