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de46" w14:textId="a40d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вопросах, связанных с налоговой регистрацией налогоплательщиков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октября 2025 года № 640. Зарегистрирован в Министерстве юстиции Республики Казахстан 29 октября 2025 года № 37257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5,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113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716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налоговой регистрации налогоплательщиков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налогового заявления о постановке на регистрационный учет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регистрационного свидетельства о регистрации нерезидента в качестве налогоплательщика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налогового заявления о снятии с регистрационного учета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уведомления о регистрационном учете лица, занимающегося частной практикой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 начале или прекращения деятельности в качестве налогоплательщика, осуществляющего отдельные виды деятельности – игорный бизнес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налогового заявления о регистрационном учете по налогу на добавленную стоимость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уведомления о применяемом режиме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 640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налоговой регистрации налогоплательщиков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налоговой регистрации налогоплательщиков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Налогового кодекса Республики Казахстан (далее – Налоговый кодекс) и определяют порядок налоговой регистрации налогоплательщиков.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налоговый агент – физическое лицо, индивидуальный предприниматель, лицо, занимающееся частной практикой, юридическое лицо, структурное подразделение юридического лица, оператор интернет-платформы, которые в случаях и порядке установлены Налоговым кодексом, признаются налоговым агентом;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налогоплательщик – лицо, структурное подразделение юридического лица, являющиеся плательщиками налогов и других обязательных платежей в бюджет;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уполномоченные государственные органы – государственные органы Республики Казахстан, за исключением органов государственных доходов и местных исполнительных органов, осуществляющие руководство в отдельной отрасли или сфере государственного управления, в том числе исчисление и (или) сбор других обязательных платежей в бюджет;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государственный орган, осуществляющий руководство в сфере обеспечения поступлений налогов и других обязательных платежей в бюджет;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национальные реестры идентификационных номеров (реестр номеров) – информационные системы, предназначенные для осуществления регистрационного учета индивидуальных и бизнес-идентификационных номеров.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налоговой регистрации налогоплательщиков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 государственных доходов ведет учет налогоплательщиков путем формирования государственной базы данных налогоплательщиков,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Налогового кодекса.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физического лица, юридического лица, структурных подразделений юридического лица в качестве налогоплательщика включает в себя: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сведений о данных лицах в государственную базу данных налогоплательщиков;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и (или) дополнение регистрационных данных в государственной базе данных налогоплательщиков;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исключение сведений о налогоплательщике из государственной базы данных налогоплательщиков.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Внесение сведений в государственную базу данных налогоплательщиков органом государственных доходов осуществляется в течение 2 (двух) рабочих дней со дня получения сведений из реестра номеров.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юридических лиц и учетной регистрации филиалов и представительств", государственная регистрация (перерегистрация) юридического лица резидента и его структурного подразделения, являющихся некоммерческими организациями, осуществляется органами юстиции, а юридических лиц, являющихся коммерческими организациями, осуществляется посредством Государственной корпорации "Правительство для граждан" (далее – Государственная корпорация).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 государственных доходов: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в течении 2 (двух) рабочих дней внесение сведений о юридическом лице – нерезиденте в государственную базу данных налогоплательщиков на основании налогового заявления о постановке на регистрационный учет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в течении 2 (двух) рабочих дней внесение изменений и (или) дополнений в регистрационные данные, представленные при регистрации в качестве налогоплательщика из реестра номеров в автоматическом режиме;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течении 2 (двух) рабочих дней внесение изменения сведений об ответственном работнике по расчетам с бюджетом, номере телефона, адресе электронной почты юридического лица, его структурного подразделения, на основании налогового заявления о постановке на регистрационный учет согласно приложению 2 к настоящему приказу и (или) по сведениям профиля web-приложения "Кабинет налогоплательщика".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Налоговое заявление о постановке на регистрационный учет для изменения регистрационных данных налогоплательщика представляется в орган государственных доходов по месту нахождения налогоплательщика не позднее 10 (десяти) рабочих дней с момента возникновения изменений.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 государственных доходов при отсутствии неисполненных налоговых обязательств, определенный </w:t>
      </w:r>
      <w:r>
        <w:rPr>
          <w:rFonts w:ascii="Times New Roman"/>
          <w:b w:val="false"/>
          <w:i w:val="false"/>
          <w:color w:val="000000"/>
          <w:sz w:val="28"/>
        </w:rPr>
        <w:t>статьями 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 течении 3 (трех) рабочих дней осуществляет исключение юридического лица-резидента и его структурного подразделения с налоговой регистрации согласно извещению с Государственной базы данных "Юридические лица" (далее – ГБД ЮЛ) об исключении юридического лица-резидента и его структурного подразделения или снятия с учетной регистрации структурных подразделений юридических лиц, поступающему из реестра номеров.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Снятие физического лица с регистрационного учета индивидуального предпринимателя или лица, занимающегося частной практикой, производится органом государственных доходов в течении 3 (трех) рабочих дней в порядке, определенном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74, </w:t>
      </w:r>
      <w:r>
        <w:rPr>
          <w:rFonts w:ascii="Times New Roman"/>
          <w:b w:val="false"/>
          <w:i w:val="false"/>
          <w:color w:val="000000"/>
          <w:sz w:val="28"/>
        </w:rPr>
        <w:t>статьи 98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(или)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Предпринимательский кодекс).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Снятие с регистрационного учета, производится органом государственных доходов при условии отсутствия неисполненных налоговых обязательств, за исключением случаев,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Предпринимательским кодексом.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налоговой регистрации юридического лица – нерезидента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налоговая регистрация юридического лица – нерезидента производится органом государственных доходов на основании налогового заявления о постановке на регистрационный учет юридического лица – нерезидента, сведений уполномоченных государственных органов, местных исполнительных органов или банков-резидентов с приложением нотариально засвидетельствованных копий документов: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– нерезидент, осуществляющий деятельность через постоянное учреждение без открытия структурного подразделения, – в течение 30 (тридцати) календарных дней с даты начала осуществления деятельности в Республике Казахстан через постоянное учреждение с приложением документов, необходимых для внесения сведений о получателях (нерезидентах) в государственную базу данных налогоплательщиков,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юридическое лицо, созданное в соответствии с законодательством иностранного государства, место эффективного управления (место нахождения фактического органа управления) которого находится в Республике Казахстан, в течение 30 (тридцати) календарных дней со дня принятия решения о признании местом эффективного управления (местом нахождения фактического органа управления) Республики Казахстан подает в орган государственных доходов по месту нахождения налоговое заявление о постановке на регистрационный учет в качестве налогоплательщика с приложением документов, необходимых для внесения сведений о получателях (нерезидентах) в государственную базу данных налогоплательщиков, предусмотренных в приложении 1 к настоящим Правилам;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юридическое лицо – нерезидент, являющийся налоговым агентом, на которого возлагаются обязанность и ответственность по исчислению, удержанию и перечислению подоходного налога у источника выплаты в бюджет, и приобретающего (реализующего) имущество в Республике Казахстан, – до приобретения (реализации) имущества для регистрации в качестве налогоплательщика представляет в орган государственных доходов по месту нахождения имущества налоговое заявление о постановке на регистрационный учет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страховая организация (страховой брокер) или зависимый агент, деятельность которых в соответствии с Налоговым кодексом рассматривается как постоянное учреждение нерезидента, за исключением деятельности, осуществляемой через работников или другой персонал, нанятый нерезидентом для таких целей, в период более 183 (ста восьмидесяти трех) календарных дней в пределах любого последовательного двенадцатимесячного периода с даты начала осуществления предпринимательской деятельности в рамках одного проекта или связанных проектов, – в течение 30 (тридцати) календарных дней с даты начала осуществления определенной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231 Налогового кодекса представляет в орган государственных доходов по месту нахождения налоговое заявление о постановке на регистрационный учет с приложением документов, необходимых для внесения сведений о получателях (нерезидентах) в государственную базу данных налогоплательщиков, предусмотренных в приложении 1 к настоящим Правилам;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юридическое лицо – нерезидент – участник договора о совместной деятельности, заключенного с резидентом, деятельность которого приводит к образованию постоянного учреждения, – в течение 30 (тридцати) календарных дней с даты начала осуществления деятельности, определенной в соответствии с пунктом 2 статьи 231 Налогового кодекса обязано представить в орган государственных доходов по месту нахождения (жительства, пребывания) резидента – участника договора о совместной деятельности налоговое заявление о постановке на регистрационный учет с приложением документов, необходимых для внесения сведений о получателях (нерезидентах) в государственную базу данных налогоплательщиков, предусмотренных в приложении 1 к настоящим Правилам;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юридическое лицо – нерезидент, открывающее текущие счета в банках-резидентах, обязано до открытия счета зарегистрироваться в качестве налогоплательщика (для регистрации в качестве налогоплательщика такой нерезидент представляет в орган государственных доходов по месту нахождения банка налоговое заявление о постановке на регистрационный учет с приложением документов, необходимых для внесения сведений о получателях (нерезидентах) в государственную базу данных налогоплательщиков, предусмотренных в приложении 1 к настоящим Правилам;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регистрации в качестве налогоплательщика юридического лица – нерезидента, являющегося налоговым агентом, выплачивающим доход, на которого возложена обязанность и ответственность по исчислению, удержанию и перечислению подоходного налога у источника выплаты в бюджет, или получающего доход в виде прироста стоимости, представляет в орган государственных доходов по месту нахождения банка налоговое заявление о постановке на регистрационный учет с приложением документов, необходимых для внесения сведений о получателях (нерезидентах) в государственную базу данных налогоплательщиков, предусмотренных в приложении 1 к настоящим Правилам;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для регистрации в качестве налогоплательщика юридического лица – нерезидента, приобретающего ценные бумаги, доли участия, в случае невыполнения условий,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681 Налогового кодекса, – по месту нахождения юридического лица, чьи ценные бумаги или доли участия, в котором приобретаются, представляет в орган государственных доходов по месту нахождения банка налоговое заявление о постановке на регистрационный учет с приложением документов, необходимых для внесения сведений о получателях (нерезидентах) в государственную базу данных налогоплательщиков,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дипломатическое и приравненное к нему представительство иностранного государства, аккредитованное в Республике Казахстан для регистрации в качестве налогоплательщика представляет в орган государственных доходов по месту своего нахождения налоговое заявление о постановке на регистрационный учет с приложением документов, необходимых для внесения сведений о получателях (нерезидентах) в государственную базу данных налогоплательщиков, предусмотренных в приложении 1 к настоящим Правилам.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 государственных доходов осуществляет внесение изменений и (или) дополнений в регистрационные данные, представленные при регистрации в качестве налогоплательщика юридического лица – нерезидента – на основании налогового заявления о постановке на регистрационный учет,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 государственных доходов производит снятие с регистрационного учета юридического лица – нерезидента по налоговому заявлению о снятии с регистрационного учета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Особенности регистрационного учета индивидуального предпринимателя и лица, занимающегося частной практикой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постановки на регистрационный учет в качестве индивидуального предпринимателя (совместного индивидуального предпринимателя) физическое лицо направляет в орган государственных доходов уведомление о начале деятельности в качестве индивидуального предпринимателя (далее – Уведомление),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совместного индивидуального предпринимательства уполномоченное лицо совместного индивидуального предпринимательства предоставляет доверенность, подписанную от имени всех участников совместного предпринимательства.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заявитель не достиг совершеннолетнего возраста, к уведомлению прилагается согласие законных представителей, а при отсутствии такого согласия – копия свидетельства о заключении брака (супружества) либо решение органа опеки и попечительства или решение суда об объявлении несовершеннолетнего полностью дееспособным.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в пункте 15 настоящих Правил запрещается.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Лицам, включенные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Предпринимательского кодекса, подача уведомления указанными лицами не предусмотрена.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постановки на регистрационный учет в качестве лица, занимающегося частной практикой, физическое лицо посредством объектов информатизации направляет в орган государственных доходов уведомление "О регистрационном учета лица, занимающегося частной практикой" до начала осуществления нотариальной деятельности, деятельности по исполнению исполнительных документов, адвокатской деятельности, деятельности по урегулированию споров в порядке медиации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Регистрация производится бесплатно: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предприниматель: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"электронного лицензирования" (e-license.kz);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мобильное приложение банков второго уровня;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мобильное приложение "E-Salyq Business".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занимающиеся частной практикой: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веб-портал "электронного правительства" (egov.kz).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Физическое лицо, которому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Предпринимательского кодекса запрещено осуществлять индивидуальное предпринимательство, не подлежит постановке на регистрационный учет индивидуального предпринимателя.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Изменение регистрационных сведений индивидуального предпринимателя (совместного индивидуального предпринимателя) производится органом государственных доходов на основании уведомления, представленного не позднее 10 (десяти) рабочих дней со дня изменения регистрационных данных, в том числе данных об участниках (членах) совместного предпринимательства.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Снятие физического лица с регистрационного учета индивидуального предпринимателя или лица, занимающегося частной практикой, производится органом государственных доходов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на основании налогового заявления о прекращении деятельности, налогового заявления о проведении налоговой проверки и (или)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с регистрационного учета, указанного в части первой настоящего пункта, производится органом государственных доходов при условии отсутствия неисполненных налоговых обязательств, за исключением случаев,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Предпринимательского кодекса.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Физическое лицо в органе государственных доходов на бумажном носителе или посредством объектов информатизации органа государственных доходов подлежит получению подтверждения о снятии (отказе в снятии) его с регистрационного учета индивидуального предпринимателя или лица, занимающегося частной практикой.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налоговой регистрации плательщика налога на добавленную стоимость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Налогового кодекса постановка на регистрационный учет плательщика налога на добавленную стоимость осуществляется в виде: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добровольной постановки на регистрационный учет плательщика налога;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обязательной постановки на регистрационный учет плательщика налога;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условной постановки на регистрационный учет плательщика налога.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Постановке на регистрационный учет плательщика налога не подлежат: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юридического лица – резидента;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лицо, занимающееся частной практикой;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налогоплательщик, применяющий специальный налоговый режим;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физическое лицо.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Обязательной постановке на регистрационный учет плательщика налога подлежат налогоплательщики, оборот которых превышает предельный порог оборота в течение календарного года, а также в случаях: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даты государственной (учетной) регистрации в регистрирующем органе – вновь созданным юридическим лицом – резидентом, структурным подразделением, через который нерезидент осуществляет деятельность в Республике Казахстан;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даты постановки на регистрационный учет индивидуального предпринимателя – физическим лицом, вновь вставшим в органе государственных доходов на регистрационный учет индивидуального предпринимателя;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даты перехода на общеустановленный порядок налогообложения – налогоплательщиком, применявшим специальный налоговый режим;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1 января текущего календарного года – иным налогоплательщиком.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Налоговое заявление о регистрационном учете по налогу на добавленную стоимость с отметкой "обязательная" подается при превышении предельного порога оборота, но не позднее 5 (пяти) рабочих дней со дня превышения предельного порога оборота в орган государственных доходов по месту нахождения налогоплательщика согласно перечню основных требований к оказанию государственной услуги "Регистрационный учет плательщиков налога на добавленную стоимость"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регистрационный учет плательщика налога осуществляется с даты представления такого заявления.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Лица, не подлежащие обязательной постановке на регистрационный учет по налогу, подлежит постановке на регистрационный учет по налогу путем подачи налогового заявления о регистрационном учете по налогу на добавленную стоимость с отметкой "добровольная" в орган государственных доходов по месту нахождения налогоплательщика согласно перечню основных требований к оказанию государственной услуги "Регистрационный учет плательщиков налога на добавленную стоимость" согласно приложению 3 к настоящим Правилам.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регистрационный учет плательщика налога осуществляется с даты представления такого заявления.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(или) дополнений в регистрационные данные, представленные при регистрации в качестве налогоплательщика осуществляются на основании сведений реестра номеров.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плательщик налога снимается с регистрационного учета плательщика налога при: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переходе с общеустановленного порядка налогообложения на специальный налоговый режим;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прекращении деятельности или ликвидации плательщика налога с регистрационного учета индивидуального предпринимателя или исключения юридического лица из реестра номеров;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прекращении деятельности или ликвидации плательщика налога по причине банкротства;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прекращении деятельности или ликвидации плательщика налога по причине признания вступившим в законную силу судебным актом регистрации индивидуального предпринимателя или юридического лица недействительной, полученного в автоматическом режиме на основании сведений реестра номеров;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реорганизации юридических лиц путем слияния, присоединения, полученного в автоматическом режиме на основании сведений реестра номеров;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реорганизации юридического лица путем разделения, полученного в автоматическом режиме на основании сведений реестра номеров;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смерти физического лица, состоявшего на регистрационном учете индивидуального предпринимателя, полученного в автоматическом режиме на основании сведений реестра номеров.</w:t>
      </w:r>
    </w:p>
    <w:bookmarkEnd w:id="102"/>
    <w:bookmarkStart w:name="z11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государственной услуги "Регистрация налогоплательщиков"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Порядок оказания государственной услуги "Регистрация налогоплательщиков" (далее – Порядок) разработан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определяет порядок оказания государственной услуги "Регистрация налогоплательщиков" (далее – государственная услуга) территориальными органами Комитета государственных доходов Министерства финансов Республики Казахстан по районам, городам и районам в городах, на территории специальных экономических зон (далее – услугодатель).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Государственная услуга оказывается физическим и юридическим лицам (далее – услугополучатель).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Прием заявления и выдача результата оказания государственной услуги осуществляются: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 – при внесении сведений о юридическом лице – нерезиденте в государственную базу данных налогоплательщиков (далее – ГБД НП), внесении изменений и (или) дополнений в регистрационные данные;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 – при внесении сведений о юридическом лице – нерезиденте в ГБД НП, внесении изменений и (или) дополнений в регистрационные данные;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объектов информатизации органов государственных доходов – при внесении сведений о юридическом лице – нерезиденте в ГБД НП, внесении изменений и (или) дополнений в регистрационные данные нерезидента, при внесении изменений и (или) дополнений в сведения об ответственном работнике по расчетам с бюджетом, номере телефона, адресе электронной почты услугополучателя.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 к оказанию государственной услуги изложены в Перечне государственной услуги "Регистрация налогоплательщиков"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сведений о юридическом лице – нерезиденте в ГБД НП, внесении изменений и (или) дополнений в регистрационные данные в ГБД НП документы, представленные услугополучателем, принимаются структурным подразделением услугодателя ответственным за прием документов или Государственной корпорацией.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сведений о юридическом лице – нерезиденте в ГБД НП, внесении изменений и (или) дополнений в регистрационные данные нерезидента, при внесении изменений и (или) дополнений в сведения об ответственном работнике по расчетам с бюджетом, номере телефона, адресе электронной почты услугополучателя запрос в форме электронного документа, удостоверенного электронной цифровой подписью (далее – ЭЦП) услугополучателя принимается через портал.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услугополучатели представляют пакет документов, предусмотренных пунктом 7 Перечня.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содержащихся в государственных информационных системах, уполномоченный орган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должностных лиц.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услугополучатель получает талон о приеме соответствующих документов.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в Государственную корпорацию неполного пакета документов, предусмотренных пунктом 7 Перечня, работник Государственной корпорации отказывает в приеме заявления и выдает расписку об отказе в приеме документов.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получением государственной услуги работник Государственной корпорации выдает электронную расписку о приеме соответствующих документов от заявителя, в которой указывается перечень принятых документов, фамилия, имя и отчество (при наличии), работника принявшего заявление, дата и время подачи заявления, а также дата выдачи готовых документов, по обращению заявителя расписка выдается в бумажном формате.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документов в Государственную корпорацию работник Государственной корпорации принимает, проверяет документы, представленные услугополучателем, и принятые документы направляет услугодателю через курьерскую связь.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Структурное подразделение услугодателя, ответственное за прием документов, в день поступления документов осуществляет прием, проверку представленных документов и регистрацию (при обращении услугополучателя после окончания рабочего времени, в выходные и праздничные дни согласно Трудовому кодексу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заявлений и выдача результатов оказания государственной услуги осуществляются следующим рабочим днем).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документов, предусмотренных пунктом 7 Перечня, и (или) документов с истекшим сроком действия, услугодатель отказывает в приеме заявления и выдает расписку об отказе в приеме документов.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документов, работник, ответственный за обработку документов, вводит документы и обрабатывает в информационной системе Комитета государственных доходов Министерства финансов Республики Казахстан в течение 2 (двух) рабочих дней с даты получения налогового заявления и результат государственной услуги направляет услугополучателю или в Государственную корпорацию.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посредством объектов информатизации результат оказания государственной услуги направляется услугополучателю в форме электронного документа, удостоверенного ЭЦП должностного лица услугодателя.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Государственную корпорацию результат оказания государственной услуги или мотивированный ответ об отказе в оказании государственной услуги в случаях и по основаниям, указанным в пункте 8 Перечня, выдается на бумажном носителе.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осуществляется в соответствии с графиком работы Государственной корпорации при предъявлении документов, удостоверяющих личность либо электронного документа из сервиса цифровых документов, представитель также представляет документ, выданный в соответствии с гражданским законодательством Республики Казахстан, в которой указываются соответствующие полномочия представителя.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обращении услугополучателя за результатом государственной услуги в указанный срок, услугодатель Государственная корпорация обеспечивает их хранение по месту приема до получения услугополучателем невостребованных в срок документов.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документов в течение 1 (одного) месяца, после чего передает их услугодателю для дальнейшего хранения.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внесении изменений и (или) дополнений в настоящие Правила Министерство финансов Республики Казахстан в течение 3 (трех) рабочих дней после регистрации в Министерстве юстиции Республики Казахстан направляет информацию о внесении изменений и (или) дополнений в порядок оказания государственной услуги в Единый контакт-центр и оператору информационно-коммуникационной инфраструктуры "электронного правительства", Государственную корпорацию, услугодателю.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сбое информационной системы, содержащей необходимые сведения для оказания государственной услуги, услугодатель в течение 30 (тридцати) минут с момента сбоя направляет запрос в службу поддержки посредством платформы https://support.ecc.kz с обязательным предоставлением информации по наименованию государственной услуги, регистрационному номеру заявления для получения государственной услуги, индивидуальному идентификационному номеру (ИИН), или бизнес-идентификационному номеру (БИН), наименованию услугополучателя, версии системного и прикладного программного обеспечения, описанию последовательности действий, приводящих к ошибке, скриншоты, поясняющие возникшую проблему.</w:t>
      </w:r>
    </w:p>
    <w:bookmarkEnd w:id="130"/>
    <w:bookmarkStart w:name="z13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оказания государственной услуги "Регистрационный учет лица, занимающегося частной практикой"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Порядок оказания государственной услуги "Регистрационный учет лица, занимающегося частной практикой" разработан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определяет порядок оказания государственной услуги "Регистрационный учет лица, занимающегося частной практикой" (далее – государственная услуга) территориальными органами Комитета государственных доходов Министерства финансов Республики Казахстан по районам, городам и районам в городах, на территории специальных экономических зон (далее – услугодатель).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Прием заявления и выдача результата оказания государственной услуги осуществляются: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 – при снятии с регистрационного учета;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 – при снятии с регистрационного учета;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интернет-ресурса www.portal.kgd.gov.kz – при снятии с регистрационного учета;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посредством веб-портала "электронного правительства" www.egov.kz – при постановке на регистрационный учет в качестве лица, занимающегося частной практикой, и изменении регистрационных данных.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Перечень основных требований к оказанию государственной услуги "Регистрационный учет лица, занимающегося частной практикой" (далее – Перечень)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постановке на регистрационный учет в качестве лица, занимающегося частной практикой, и изменении регистрационных данных налоговое заявление в форме электронного документа, удостоверенного электронной цифровой подписью (далее – ЭЦП) услугополучателя, принимается через портал.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снятии с регистрационного учета по месту своего нахождения в качестве лица, занимающегося частной практикой, документы, представленные услугополучателем, принимаются структурным подразделением услугодателя ответственным за прием документов или Государственной корпорацией.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Для получения государственной услуги услугополучатели представляют пакет документов, предусмотренных пунктом 8 Перечня согласно приложению 2 к настоящим Правилам.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идентификации личности услугополучателя предъявляется документ, удостоверяющий личность, либо электронный документ из сервиса цифровых документов.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лицензии на право осуществления нотариальной деятельности, деятельности по исполнению исполнительных документов, адвокатской деятельности, месте нахождения, указанные в налоговом заявлении, содержащихся в государственных информационных системах, услугодатель и (или)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должностных лиц.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услугополучатель получает талон о приеме соответствующих документов.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в Государственную корпорацию неполного пакета документов, предусмотренных пунктом 8 Перечня согласно приложению 2 к настоящим Правилам, а также документов с истекшим сроком действия, работник Государственной корпорации отказывает в приеме заявления, и выдает расписку об отказе в приеме документов.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получением государственной услуги работник Государственной корпорации выдает электронную расписку о приеме соответствующих документов от заявителя, в которой указывается перечень принятых документов, фамилия, имя и отчество (при наличии), работника принявшего заявление, дата и время подачи заявления, а также дата выдачи готовых документов, по обращению заявителя расписка выдается в бумажном формате.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документов, работник, ответственный за обработку документов, вводит документы и обрабатывает в информационной системе Комитета государственных доходов Министерства финансов Республики Казахстан в течение 1 (одного) рабочего дня с даты получения налогового заявления и результат государственной услуги направляет услугополучателю или в Государственную корпорацию.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результат оказания государственной услуги направляется в виде информации о снятии лица, занимающегося частной практикой или мотивированный ответ об отказе в снятии лица с регистрационного учета в оказании государственной услуги в случаях и по основаниям, указанным в пункте 9 Перечня согласно приложению 2 к настоящим Правилам.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осуществляется в соответствии с графиком работы Государственной корпорации при предъявлении документов, удостоверяющих личность либо электронного документа из сервиса цифровых документов, представитель также представляет документ, выданный в соответствии с гражданским законодательством Республики Казахстан, в которой указываются соответствующие полномочия представителя.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хранения услугодателем, Государственной корпорацией невостребованных в срок документов 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документов, в течение 1 (одного) месяца, после чего передает их услугодателю для дальнейшего хранения.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сбое информационной системы, содержащей необходимые сведения для оказания государственной услуги, услугодатель в течение 30 (тридцати) минут с момента сбоя направляет запрос в службу поддержки по посредством платформы https://support.ecc.kz с обязательным предоставлением информации по наименованию государственной услуги, регистрационному номеру заявления для получения государственной услуги, индивидуальному идентификационному номеру (ИИН), или бизнес-идентификационному номеру (БИН), наименованию услугополучателя, версии системного и прикладного программного обеспечения, описанию последовательности действий, приводящих к ошибке, скриншоты поясняющие возникшую проблему.</w:t>
      </w:r>
    </w:p>
    <w:bookmarkEnd w:id="153"/>
    <w:bookmarkStart w:name="z16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оказания государственной услуги "Регистрационный учет плательщиков налога на добавленную стоимость"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Порядок оказания государственной услуги "Регистрационный учет плательщиков налога на добавленную стоимость" разработан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определяет порядок оказания государственной услуги "Регистрационный учет плательщиков налога на добавленную стоимость" (далее – государственная услуга) территориальными органами Комитета государственных доходов Министерства финансов Республики Казахстан по районам, городам и районам в городах, на территории специальных экономических зон (далее – услугодатель).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Государственная услуга оказывается физическим и юридическим лицам (далее – услугополучатель).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Прием заявления и выдача результата оказания государственной услуги осуществляются посредством объектов информатизации.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 к оказанию государственной услуги изложены в Перечне государственной услуги "Регистрационный учет плательщиков налога на добавленную стоимость"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постановке на регистрационный учет по налогу на добавленную стоимость (далее – НДС) документы, представленные в электронном виде – налоговое заявление в форме электронного документа, удостоверенного электронной цифровой подписью (далее – ЭЦП) услугополучателя, принимается через портал.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услугополучатели представляют пакет документов, предусмотренных пунктом 7 Перечня.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постановке на регистрационный учет и (или) изменении регистрационных данных юридического лица, а также смене руководителя производится биометрическая идентификация руководителя в информационной системе электронных счетов-фактур.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 и сведений, которые содержатся в информационных системах, не допускается.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статус о принятии запроса для оказания государственной услуги.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результат оказания государственной услуги направляется услугополучателю в форме электронного документа, удостоверенного ЭЦП должностного лица услугодателя.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сбое информационной системы, содержащей необходимые сведения для оказания государственной услуги, услугодатель в течение 30 (тридцати) минут с момента сбоя направляет запрос в службу поддержки по электронной почте https://support.ecc.kz с обязательным предоставлением информации по наименованию государственной услуги, регистрационному номеру заявления для получения государственной услуги, индивидуальному идентификационному номеру (ИИН), или бизнес-идентификационному номеру (БИН), наименованию услугополучателя, версии системного и прикладного программного обеспечения, описанию последовательности действий, приводящих к ошибке, скриншоты поясняющие возникшую проблему.</w:t>
      </w:r>
    </w:p>
    <w:bookmarkEnd w:id="165"/>
    <w:bookmarkStart w:name="z17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обжалования решений, действий (бездействия) услугодателей и (или) их должностных лиц, Государственной корпорации и (или) ее работников по вопросам оказания государственных услуг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несогласии с результатами оказания государственной услуги услугополучателем подается жалоба на решение, действия (бездействие) услугодателя по вопросам оказания государственных услуг в соответствии с Законом: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уполномоченного органа, осуществляющего руководство в сфере обеспечения поступлений налогов и платежей в бюджет;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жалоба на действия (бездействие) работников Государственной корпорации при оказании услуг через Государственную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Государственной корпорации, непосредственно оказывающих государственные услуги, подлежит рассмотрению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в течение 5 (пяти) рабочих дней со дня ее регистрации.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несогласии с результатами оказания государственной услуги услугополучатель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обращается в суд.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End w:id="175"/>
    <w:bookmarkStart w:name="z18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соответствии со статьей 109 Налогового кодекса прекращению деятельности в принудительном порядке подлежит налогоплательщик, включенный в реестр бездействующих налогоплательщиков и соответствующий в течение срока исковой давности одновременно следующим условиям: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не представивший налоговую отчетность;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совершавший экспортно-импортные операции;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осуществлявший платежи и (или) переводы денег по банковским счетам;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состоявший на регистрационном учете в качестве плательщика налога на добавленную стоимость;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являющийся руководителем и (или) учредителем другого юридического лица, участником совместного предпринимательства;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реорганизовано или не является правопреемником реорганизованного юридического лица;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приостановивший представление налоговой отчетности;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имеющий на праве собственности объекты обложения налогами на имущество, транспортные средства, земельным налогом, за исключением объектов обложения указанными налогами с физических лиц;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имеющий задолженность по социальным платежам;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имеющий задолженность по налогам и платежам в бюджет, таможенным платежам и налогам в размере более 6-кратного месячного расчетного показателя, действующего на 1 января соответствующего финансового года.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Прекращению деятельности в принудительном порядке не подлежит налогоплательщик: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подлежащий налоговому мониторингу;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осуществляющий деятельность в соответствии с контрактом на недропользование;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имеющий неисполненное или исполненное путем представления пояснения уведомлению об устранении нарушений по результатам камерального контроля, налоговым проверкам – при наличии таких нарушений;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которого применены меры (аресты, ограничения) судебными исполнителями и (или) другими уполномоченными органами;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является или являлся стороной валютного договора по экспорту или импорту, по которому не завершены процедуры валютного контроля для целей репатриации национальной и (или) иностранной валюты;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осуществлявший платежи и (или) переводы денег по банковским счетам в течение срока исковой давности.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Действия органа государственных доходов: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не позднее 1 марта формируют первоначальный перечень налогоплательщиков, подлежащих прекращению деятельности в принудительном порядке;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не позднее 1 апреля размещают перечень налогоплательщиков, подлежащих принудительной ликвидации в средствах массовой информации с указанием следующих сведений: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идентификационного номера, бизнес-идентификационного номера;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номера налогоплательщика;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 и отчества (если оно указано в документе, удостоверяющем личность) физического лица, либо наименования юридического лица;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органа государственных доходов по месту нахождения субъекта;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органа государственных доходов для приема заявлений (претензий) кредиторов и (или) иных лиц, чьи права и законные интересы затрагиваются в случае принудительной ликвидации налогоплательщика;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ежегодно не позднее 1 мая формируют запросы в: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второго уровня и организации, осуществляющие отдельные виды банковских операций, – о платежах и (или) переводах денег;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государственные органы – о наличии имущества, транспортных средств, земельных участков;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регистрирующий орган – о наличии (отсутствии) сведений в реестре номеров;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ежегодно не позднее 1 июня принимает заявления (претензии) кредиторов или иных лиц;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ежегодно не позднее 1 июля формирует окончательный перечень налогоплательщиков, подлежащих принудительной ликвидации;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ежегодно не позднее 1 сентября направляет иски в суд для принудительной ликвидации.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налогоплательщика прекращается в принудительном порядке на основании вступившего в законную силу судебного акта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Юридическое лицо считается снятым с регистрационного учета по принудительной ликвидации после получения органом государственных доходов извещения о ликвидации юридического лица из ГБД ЮЛ.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отсутствия извещения с ГБД ЮЛ юридическое лицо считается не снятым с регистрационного учета.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 считается снятым с регистрационного учета после внесения работником органа государственных доходов в систему заявления о снятии с учета по причине принудительной ликвидации.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</w:t>
            </w:r>
          </w:p>
        </w:tc>
      </w:tr>
    </w:tbl>
    <w:bookmarkStart w:name="z222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Документы, необходимые для внесения сведений о получателях (нерезидентах) в государственную базу данных налогоплательщиков</w:t>
      </w:r>
    </w:p>
    <w:bookmarkEnd w:id="214"/>
    <w:bookmarkStart w:name="z22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услугополучателей (юридических лиц – нерезидентов):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услугополучателей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 документы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налоговую регистрацию в стране инкорпорации нерезидента, с указанием номера налоговой регистрации (или его аналога) при наличии такого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государственную регистрацию в стране инкорпорации нерезидента, с указанием номера государственной регистрации (или его аналога)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собрания совета директоров или аналогичного органа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(соглашения, контракта или иного документа), при его наличии, на предоставление полномочий на осуществление предпринимательской деятельности от имени нерезидента, подписание контрактов или на иные цели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совместной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подтверждающего аккредитацию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сведения о бенефициарном собственнике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заявления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государственных доходов, в который предоставляются документы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лицо-нерезидент, осуществляющее деятельность через постоянное учреждение без открытия филиала, представительства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тридцати календарных дней с даты начала осуществления деятельности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 нахождения постоянного учреждения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лицо, созданное в соответствии с законодательством иностранного государства, место эффективного управления (место нахождения фактического органа управления) которого находится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тридцати календарных дней со дня принятия решения о признании местом эффективного управления (местом нахождения фактического органа управления) Республики Казахстан;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 нахождения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лицо-нерезидент, приобретающий (реализующий) имущество в Республике Казахстан, являющийся налоговым агентом или исчисляющий подоходный налог выплачивающим доход, на которого возлагается обязанность и ответственность по исчислению, удержанию и перечислению подоходного налога у источника выплаты в бюджет, или исчисляющий самостоятельно подоходный налог с дохода, полученного в виде прироста стоимости при реализации имущества, находящегося в Республике Казахстан, акций, долей участия, связанных с недропользованием в Республике Казахстан, от лица, не являющегося налоговым агентом.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приобретения (реализации) имущества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 нахождения имущества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организация (страховой брокер) зависимый агент, деятельность которого рассматривается как постоянное учреждение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тридцати календарных дней с даты начала осуществления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 нахождения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 -нерезидент - участник договора о совместной деятельности, заключенного с резидентом, деятельность которого приводит к образованию постоянного учреждения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тридцати календарных дней с даты начала осуществления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 нахождения (жительства, пребывания) резидента - участника договора о совместной деятельности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лицо-нерезиднет, открывающее счета в банках-резидентах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открытия счета в банке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 нахождения банка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лицо-нерезидент, являющийся налоговым агентом выплачивающим доход, на которого возлагается обязанность и ответственность по исчислению, удержанию и перечислению подоходного налога у источника выплаты в бюджет или исчисляющий самостоятельно подоходный налог с дохода, полученного в виде прироста стоимости при реализации имущества, находящегося в Республике Казахстан, акций, долей участия, связанных с недропользованием в Республике Казахстан, от лица, не являющегося налоговым агентом, приобретающий (реализующий): акций, выпущенных резидентом, и долей участия в уставном капитале юридического лица-резидента, являющегося недропользователем, или консорциума, участником (участниками) которого является (являются) недропользователь (недропользователи); акций, выпущенных юридическим лицом-резидентом, и долей участия в уставном капитале юридического лица-резидента или консорциума; акций, выпущенных юридическим лицом-нерезидентом, и долей участия в уставном капитале юридического лица-нерезидента или консорциума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сведений уполномоченных государственных и местных исполнительных органов,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 нахождения юридического лица, являющегося недропользователем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лицо-нерезидент, приобретающий ценные бумаги, доли участия, в случае невыполнения следующих условий: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день реализации акций или долей участия налогоплательщик владеет данными акциями или долями участия более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юридическое лицо - эмитент или юридическое лицо, доля участия в котором реализуется, или участник консорциума, который реализует долю участия в таком консорциуме, не является недропользователем;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 лиц (лица), являющихся (являющегося) недропользователями (недропользователем), в стоимости активов юридического лица- эмитента или юридического лица, доля участия в котором реализуется, или общей стоимости активов участников консорциума, доля участия в котором реализуется, на день такой реализации составляет не более 50 процентов.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настоящего подпункта недропользователем не признается недропользователь, являющийся таковым исключительно из-за обладания правом на добычу подземных вод и (или) общераспространенных полезных ископаемых для собственных нужд, а также недропользователь, осуществляющий в течение двенадцатимесячного периода, предшествовавшего первому числу месяца, в котором реализованы акции или доли участия, последующую переработку (после первичной переработки) не менее 50 процентов добытого за указанный период минерального сырья, включая уголь, на собственных и (или) принадлежащих юридическому лицу-резиденту, являющемуся взаимосвязанной стороной, производственных мощностях, расположенных на территории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приобретения (реализации) имущества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 нахождения юридического лица-эмитента или юридического лица-резидента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Дипломатические и приравненное к нему представительство иностранного государства, консульское учреждение иностранного государство, аккредитованные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осуществления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 нахождения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</w:t>
            </w:r>
          </w:p>
        </w:tc>
      </w:tr>
    </w:tbl>
    <w:bookmarkStart w:name="z22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"Регистрационный учет лица, занимающегося частной практикой"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 по районам, городам и районам в городах, на территории специальных экономических зон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услугодателя – при снятии с регистрационного учета;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через Государственную корпорацию – при снятии с регистрационного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3)посредством объекта информатизации web-приложения "Кабинет налогоплательщика" – при снятии с регистрационного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посредством веб-портала "электронного правительства" www.egov.kz – при постановке на регистрационный учет в качестве лица, занимающегося частной практикой, и изменении регистрационных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постановка услугополучателя – гражданина Республики Казахстан на регистрационный учет в качестве лица, занимающегося частной практикой, – в течение 1 (одного) рабочего дня с даты подачи через портал налогового заявления;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изменение сведений о месте нахождения лица, занимающегося частной практикой, – в течение 1 (одного) рабочего дня, следующего за днем подачи через портал налогового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информация о снятии лица, занимающегося частной практикой, с регистрационного учета размещается на интернет-ресурсе услугодателя www.kgd.gov.kz в течение 1 (одного) рабочего дня со дня снятия услугополучателей с регистрационного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максимально допустимое время ожидания для сдачи пакета документов услугополучателем в Государственную корпорацию -–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максимально допустимое время обслуживания услугополучателя Государственной корпорацией –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постановка на регистрационный учет в качестве лица, занимающегося частной практикой;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изменение регистрационных данных лица, занимающегося частной практикой;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снятие с регистрационного учета в качестве лица, занимающегося частной практикой, и размещение на интернет – ресурсе услугодателя www.kgd.gov.kz информации о снятии лица, занимающегося частной практикой, с регистрационного учета – при снятии с регистрационного учета в качестве лица, занимающегося частной практикой.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занимающееся частной практикой, признается снятым с регистрационного учета со дня: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заключения – при отсутствии нарушений по результатам камерального контроля и налоговой задолженности, задолженности по социальным платежам;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уведомления об устранении нарушений, выявленных по результатам камерального контроля, – при наличии таких нарушений и отсутствии налоговой задолженности, задолженности по социальным платежам;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налоговой задолженности, задолженности по социальным платежам – при наличии налоговой задолженности и условии устранения нарушений, выявленных по результатам камерального контроля, в полном объеме;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мотивированный ответ об отказе в оказании государственной услуги в случаях и по основаниям, указанным в пункте 9 настоящего Перечня.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предоставляется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с 8.30 до 18.00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Трудовой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праздниках). Государственная услуга оказывается в порядке очереди без предварительной записи и ускоренного обслуживания.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и Закону о праздниках,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 услугодателя www.portal.kgd.gov.kz;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объектов информатизации.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либо его представителя, действующего на основании документа, выданного в соответствии с гражданским законодательством Республики Казахстан, в которой указываются соответствующие полномочия представителя: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постановки на регистрационный учет в качестве лица, занимающегося частной практикой и изменения регистрационных данных: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налоговое заявление о регистрационном учете лица, занимающегося частной практикой в форме электронного документа, удостоверенного электронной цифровой подписью (далее – ЭЦП) услугополучателя,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услугодателю или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снятия с регистрационного учета по месту своего нахождения в качестве лица, занимающегося частной практикой в случае принятия решения о прекращении деятельности одновременно представляет: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налоговое заявление о прекращении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ликвидационную налоговую отчетность.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лицензии на право осуществления нотариальной деятельности, деятельности по исполнению исполнительных документов, адвокатской деятельности, месте нахождения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Услугополучателям, имеющим в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здоровье народа и системе здравоохранения"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 (при оказании услуги через Государственную корпорацию).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и через интернет-ресурс услугодателя www.portal.kgd.gov.kz в "Кабинете налогоплательщика"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на портале,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</w:t>
            </w:r>
          </w:p>
        </w:tc>
      </w:tr>
    </w:tbl>
    <w:bookmarkStart w:name="z26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"Регистрационный учет плательщиков налога на добавленную стоимость"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 по районам, городам и районам в городах, на территории специальных экономических зон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посредством веб-портала "электронного правительства" www.egov.kz;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посредством объекта информатизации "web-приложения "Кабинет налогоплательщика"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регистрационный учет по налогу на добавленную стоимость (далее – НДС) – в течение 1 (одного) рабочего дня: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дня подачи налогового заявления для постановки на регистрационный учет по НДС – для лиц, подавших налоговое заявление о регистрационном учете по НДС в электронной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государственной регистрации в реестре номеров – для вновь зарегистрированных юридических лиц-резидентов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регистрационный учет по НДС.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предоставляется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с 8.30 до 18.00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Трудовой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праздниках).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и Закону о праздниках,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 услугодателя www.portal.kgd.gov.kz;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посредством объектов информатизации.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заявление в форме электронного документа, согласно приложению 7 к настоящему приказу или заявление о государственной регистрации юридического лица с отметкой "Регистрация в качестве плательщика НДС", посредством реестра номеров.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предоставляется в электронной форме через портал и посредством объектов информатизации при условии наличия электронной цифровой подписи.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оказываться по принципу "одного заявления" в совокупности с государственной услугой "Государственная регистрация юридических лиц, учетная регистрация их филиалов и представительств".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информации о статусе оказания государственной услуги предусмотрено в режиме удаленного доступа посредством Единого контакт-центра: 8-800-080-7777,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путем авторизации в мобильном приложении с использованием электронно-цифровой подписи или одноразового пароля, осуществляется в раздел "Цифровые документы" в выбором необходимого документа.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</w:t>
            </w:r>
          </w:p>
        </w:tc>
      </w:tr>
    </w:tbl>
    <w:bookmarkStart w:name="z279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"Регистрация налогоплательщиков"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 по районам, городам и районам в городах, на территории специальных экономических зон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услугодателя – при внесении сведений о нерезиденте в государственную базу данных налогоплательщиков, внесении изменений и (или) дополнений в регистрационные данные;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через Государственную корпорацию – при внесении сведений о нерезиденте в государственную базу данных налогоплательщиков, внесении изменений и (или) дополнений в регистрационные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посредством объекта информатизации "web-приложения "Кабинет налогоплательщика" – при внесении сведений о юридическом лице– нерезиденте в государственную базу данных налогоплательщиков, внесении изменений и (или) дополнений в регистрационные данные нерезидента, при внесении изменений и (или) дополнений в сведения об ответственном работнике по расчетам с бюджетом, номере телефона, адресе электронной почты юридического лица резидента.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Внесение сведений о налогоплательщике в ГБД НП – в течение 2 (двух) рабочих дней со дня получения налогового заявления о постановке на регистрационный учет;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внесение изменений в регистрационные данные налогоплательщика – в течение 2 (двух) рабочих дней со дня получения налогового заявления о постановке на регистрационный учет.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максимально допустимое время ожидания для сдачи пакета документов услугополучателем в Государственную корпорацию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4) максимально допустимое время обслуживания услугополучателя Государственной корпорацией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предоставляется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с 8.30 до 18.00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Трудовой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праздниках).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Трудовому кодексу и Закону о праздниках.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по электронной очереди без ускоренного обслуживания, возможно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и Закону о праздниках,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 www. portal.kgd.gov.kz;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посредством объектов информатизации.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либо его представителя, действующего на основании документа, выданного в соответствии с гражданским законодательством Республики Казахстан, в которой указываются соответствующие полномочия представителя: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услугодателю или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внесения сведений о юридическом лице – нерезиденте, внесении изменений и (или) дополнений в регистрационные данные в ГБД НП: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налоговое заявление о постановке на регистрационный учет с приложением нотариально засвидетельствованных копий следующих документов: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учредительных;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подтверждающих государственную регистрацию в стране инкорпорации нерезидента, с указанием номера государственной регистрации (или его аналога);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подтверждающих налоговую регистрацию в стране инкорпорации нерезидента, с указанием номера налоговой регистрации (или его аналога) при наличии такого документа;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содержащих сведения о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протокола собрания совета директоров или аналогичного органа управления.;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внесения изменений и (или) дополнений в регистрационные данные в ГБД НП – налоговое заявление о постановке на регистрационный учет.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внесения сведений о юридическом лице – нерезиденте, внесении изменений и (или) дополнений в регистрационные данные нерезидента, изменений и (или) дополнений в сведения об ответственном работнике по расчетам с бюджетом, номере телефона, адресе электронной почты услугополучателя – налоговое заявление о постановке на регистрационный учет.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 для отказа в оказании государственной услуги, установленные Законом Республики Казахстан 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государственных услугах"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Услугополучателям, имеющим в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здоровье народа и системе здравоохранения"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 с выездом по месту жительства посредством обращения через Единый контакт-центр 1414,  8 800 080 777 (при оказании услуги через Государственную корпорацию).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предоставляется в электронной форме через портал и через интернет-ресурс услугодателя в "Кабинете налогоплательщика" при наличии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статусе оказания государственной услуги в режиме удаленного доступа предусматривается посредством "личного кабинета" на портале, Единого контакт-центра.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 640</w:t>
            </w:r>
          </w:p>
        </w:tc>
      </w:tr>
    </w:tbl>
    <w:bookmarkStart w:name="z31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7810500" cy="1033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3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7810500" cy="1148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7810500" cy="1146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6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7810500" cy="1153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3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 640</w:t>
            </w:r>
          </w:p>
        </w:tc>
      </w:tr>
    </w:tbl>
    <w:bookmarkStart w:name="z31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7810500" cy="1090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0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 640</w:t>
            </w:r>
          </w:p>
        </w:tc>
      </w:tr>
    </w:tbl>
    <w:bookmarkStart w:name="z32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7810500" cy="991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7810500" cy="1098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8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 640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регистрационном учета лица, занимающегося частной практикой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подачи: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качестве лица, занимающегося частной практикой: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нотариус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судебный исполнитель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медиатор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данных, указанных в уведомлении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органа государственных доходов)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Настоящим ______________________________________________________________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физического лица (если оно указано в документе, удостоверяющем личность)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физического лица (бизнес-идентификационный номер в случае осуществления совместного предпринимательства)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Уведомляет о начале осуществления деятельности в качестве: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нотариус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судебный исполнитель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медиатор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 на право занятия адвокатской, нотариальной деятельностью,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по исполнению исполнительных документов: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 (сертификат), подтверждающий прохождение обучения по 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подготовки медиаторов: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 осуществляемой деятельности (указывается пятизначный код в соответствии с общим классификатором видов экономической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деятельности):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Адрес места нахождения лица, занимающегося частной практикой: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Область/район (смотреть справочник)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(аул, село)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(микрорайон)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квартиры (комнаты, иного помещения)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Контактная информация: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 (Я) даем (даю) согласие на сбор и обработку персональных данных, необходимых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услуги, оказываемой в рамках настоящего уведомления;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 (Я) несем (несу) ответственность в соответствии с законодательными актами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достоверность и полноту сведений, приведенных в настоящем уведомлении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Заявитель________________________________________ _______________________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(если оно указано в (подпись) документе, удостоверяющем личность)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(в случае наличия)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подачи: "____" ___________20___ года "___" час "__" мин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 640</w:t>
            </w:r>
          </w:p>
        </w:tc>
      </w:tr>
    </w:tbl>
    <w:bookmarkStart w:name="z326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</w:t>
      </w:r>
      <w:r>
        <w:br/>
      </w:r>
      <w:r>
        <w:rPr>
          <w:rFonts w:ascii="Times New Roman"/>
          <w:b/>
          <w:i w:val="false"/>
          <w:color w:val="000000"/>
        </w:rPr>
        <w:t>о начале или прекращении деятельности в качестве налогоплательщика, осуществляющего отдельные виды деятельности - игорный бизнес</w:t>
      </w:r>
    </w:p>
    <w:bookmarkEnd w:id="247"/>
    <w:p>
      <w:pPr>
        <w:spacing w:after="0"/>
        <w:ind w:left="0"/>
        <w:jc w:val="both"/>
      </w:pPr>
      <w:bookmarkStart w:name="z327" w:id="248"/>
      <w:r>
        <w:rPr>
          <w:rFonts w:ascii="Times New Roman"/>
          <w:b w:val="false"/>
          <w:i w:val="false"/>
          <w:color w:val="000000"/>
          <w:sz w:val="28"/>
        </w:rPr>
        <w:t xml:space="preserve">
      1. В ___________________________________________________________  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органа государственных доходов)</w:t>
      </w:r>
    </w:p>
    <w:bookmarkStart w:name="z32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Настоящим __________________________________________________</w:t>
      </w:r>
    </w:p>
    <w:bookmarkEnd w:id="249"/>
    <w:p>
      <w:pPr>
        <w:spacing w:after="0"/>
        <w:ind w:left="0"/>
        <w:jc w:val="both"/>
      </w:pPr>
      <w:bookmarkStart w:name="z329" w:id="25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(если оно указано в документе, удостоверяющем личность)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наименование налогоплательщика (налогового агента)</w:t>
      </w:r>
    </w:p>
    <w:bookmarkStart w:name="z33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 бизнес-идентификационный номер (ИИН/БИН)</w:t>
      </w:r>
    </w:p>
    <w:bookmarkEnd w:id="251"/>
    <w:bookmarkStart w:name="z33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о:</w:t>
      </w:r>
    </w:p>
    <w:bookmarkEnd w:id="253"/>
    <w:bookmarkStart w:name="z33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начале осуществления деятельности в качестве налогоплательщика</w:t>
      </w:r>
    </w:p>
    <w:bookmarkEnd w:id="254"/>
    <w:bookmarkStart w:name="z33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изменение сведений об объектах, указанных в уведомлении</w:t>
      </w:r>
    </w:p>
    <w:bookmarkEnd w:id="255"/>
    <w:bookmarkStart w:name="z33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снятии с учета всех объектов налогообложения</w:t>
      </w:r>
    </w:p>
    <w:bookmarkEnd w:id="256"/>
    <w:bookmarkStart w:name="z33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прекращении осуществления деятельности в качестве налогоплательщика,</w:t>
      </w:r>
    </w:p>
    <w:bookmarkEnd w:id="257"/>
    <w:bookmarkStart w:name="z33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ввода (выбытия) объектов с:_______________</w:t>
      </w:r>
    </w:p>
    <w:bookmarkEnd w:id="258"/>
    <w:bookmarkStart w:name="z33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уведомлению о начале или прекращении деятельности в качестве налогоплательщика, осуществляющего отдельные виды деятельности – игорный бизнес</w:t>
      </w:r>
    </w:p>
    <w:bookmarkEnd w:id="259"/>
    <w:bookmarkStart w:name="z33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налогоплательщике:</w:t>
      </w:r>
    </w:p>
    <w:bookmarkEnd w:id="260"/>
    <w:bookmarkStart w:name="z34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Индивидуальный идентификационный номер/ бизнес-идентификационный номер (ИИН/БИН)</w:t>
      </w:r>
    </w:p>
    <w:bookmarkEnd w:id="261"/>
    <w:bookmarkStart w:name="z34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Наименование игорного заведения _____________________________</w:t>
      </w:r>
    </w:p>
    <w:bookmarkEnd w:id="263"/>
    <w:bookmarkStart w:name="z34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64"/>
    <w:bookmarkStart w:name="z34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Местонахождение игорного заведения (стационарного места) ______</w:t>
      </w:r>
    </w:p>
    <w:bookmarkEnd w:id="265"/>
    <w:bookmarkStart w:name="z34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область _____________________________________________________</w:t>
      </w:r>
    </w:p>
    <w:bookmarkEnd w:id="266"/>
    <w:bookmarkStart w:name="z34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город или район ______________________________________________</w:t>
      </w:r>
    </w:p>
    <w:bookmarkEnd w:id="267"/>
    <w:bookmarkStart w:name="z34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улица _______________________________________________________</w:t>
      </w:r>
    </w:p>
    <w:bookmarkEnd w:id="268"/>
    <w:bookmarkStart w:name="z34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D. номер дома _____ квартира (офис) _______________</w:t>
      </w:r>
    </w:p>
    <w:bookmarkEnd w:id="269"/>
    <w:bookmarkStart w:name="z34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Сведения о лицензии, выданной на деятельность в сфере игорного бизнеса (при электронной подаче в автоматическом режиме сведения по лицензиям подтягиваются с информационной системы Государственной базы "Е-лицензирование"):</w:t>
      </w:r>
    </w:p>
    <w:bookmarkEnd w:id="270"/>
    <w:bookmarkStart w:name="z35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серия, номер, дата выдачи и дата истечения срока:</w:t>
      </w:r>
    </w:p>
    <w:bookmarkEnd w:id="271"/>
    <w:bookmarkStart w:name="z35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казино ___________ _____________ _____________________________</w:t>
      </w:r>
    </w:p>
    <w:bookmarkEnd w:id="272"/>
    <w:bookmarkStart w:name="z35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зал игровых автоматов ________ _________ _______________________</w:t>
      </w:r>
    </w:p>
    <w:bookmarkEnd w:id="273"/>
    <w:bookmarkStart w:name="z35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тотализатор __________ __________ _____________________________</w:t>
      </w:r>
    </w:p>
    <w:bookmarkEnd w:id="274"/>
    <w:bookmarkStart w:name="z35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D. букмекерская контора ________ __________ ______________________</w:t>
      </w:r>
    </w:p>
    <w:bookmarkEnd w:id="275"/>
    <w:bookmarkStart w:name="z35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Наименование лицензиара: ___________________________________</w:t>
      </w:r>
    </w:p>
    <w:bookmarkEnd w:id="276"/>
    <w:bookmarkStart w:name="z35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налогообложения:</w:t>
      </w:r>
    </w:p>
    <w:bookmarkEnd w:id="277"/>
    <w:bookmarkStart w:name="z35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 обложения</w:t>
      </w:r>
    </w:p>
    <w:bookmarkEnd w:id="278"/>
    <w:bookmarkStart w:name="z35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объектов обложения</w:t>
      </w:r>
    </w:p>
    <w:bookmarkEnd w:id="279"/>
    <w:bookmarkStart w:name="z35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игровой стол ______________________________________</w:t>
      </w:r>
    </w:p>
    <w:bookmarkEnd w:id="280"/>
    <w:bookmarkStart w:name="z36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игровой автомат ___________________________________</w:t>
      </w:r>
    </w:p>
    <w:bookmarkEnd w:id="281"/>
    <w:bookmarkStart w:name="z36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касса тотализатора _________________________________</w:t>
      </w:r>
    </w:p>
    <w:bookmarkEnd w:id="282"/>
    <w:bookmarkStart w:name="z36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D. электронная касса тотализатора ______________________</w:t>
      </w:r>
    </w:p>
    <w:bookmarkEnd w:id="283"/>
    <w:bookmarkStart w:name="z36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E. касса букмекерской конторы _________________________</w:t>
      </w:r>
    </w:p>
    <w:bookmarkEnd w:id="284"/>
    <w:bookmarkStart w:name="z36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F. электронная касса букмекерской конторы ______________</w:t>
      </w:r>
    </w:p>
    <w:bookmarkEnd w:id="285"/>
    <w:bookmarkStart w:name="z36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право землепользования:</w:t>
      </w:r>
    </w:p>
    <w:bookmarkEnd w:id="286"/>
    <w:bookmarkStart w:name="z36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Сведения, указанные в акте на право собственности на земельный участок (на право постоянного землепользования):</w:t>
      </w:r>
    </w:p>
    <w:bookmarkEnd w:id="287"/>
    <w:bookmarkStart w:name="z36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дата выдачи акта ________________________________</w:t>
      </w:r>
    </w:p>
    <w:bookmarkEnd w:id="288"/>
    <w:bookmarkStart w:name="z36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номер акта _____________________________________</w:t>
      </w:r>
    </w:p>
    <w:bookmarkEnd w:id="289"/>
    <w:bookmarkStart w:name="z36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площадь земельного участка, занятого игорным заведением, метр квадрат _____________________</w:t>
      </w:r>
    </w:p>
    <w:bookmarkEnd w:id="290"/>
    <w:bookmarkStart w:name="z37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D. кадастровый номер земельного участка __</w:t>
      </w:r>
    </w:p>
    <w:bookmarkEnd w:id="291"/>
    <w:bookmarkStart w:name="z37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Сведения, указанные в договоре о временном землепользовании:</w:t>
      </w:r>
    </w:p>
    <w:bookmarkEnd w:id="292"/>
    <w:bookmarkStart w:name="z37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вид землепользования:</w:t>
      </w:r>
    </w:p>
    <w:bookmarkEnd w:id="293"/>
    <w:bookmarkStart w:name="z37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□ возмездное</w:t>
      </w:r>
    </w:p>
    <w:bookmarkEnd w:id="294"/>
    <w:bookmarkStart w:name="z37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□ безвозмездное</w:t>
      </w:r>
    </w:p>
    <w:bookmarkEnd w:id="295"/>
    <w:bookmarkStart w:name="z37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дата заключения договора _____________________________________</w:t>
      </w:r>
    </w:p>
    <w:bookmarkEnd w:id="296"/>
    <w:bookmarkStart w:name="z37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срок действия договора с _________________по___________________</w:t>
      </w:r>
    </w:p>
    <w:bookmarkEnd w:id="297"/>
    <w:bookmarkStart w:name="z37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D. номер договора ______________________________________________</w:t>
      </w:r>
    </w:p>
    <w:bookmarkEnd w:id="298"/>
    <w:bookmarkStart w:name="z37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E. площадь земельного участка, занятого игорным заведением, метр квадрат. ___________________________________________________________________</w:t>
      </w:r>
    </w:p>
    <w:bookmarkEnd w:id="299"/>
    <w:bookmarkStart w:name="z37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F. кадастровый номер земельного участка ___________________________________________________________________</w:t>
      </w:r>
    </w:p>
    <w:bookmarkEnd w:id="300"/>
    <w:bookmarkStart w:name="z38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G. Индивидуальный идентификационный номер/ </w:t>
      </w:r>
    </w:p>
    <w:bookmarkEnd w:id="301"/>
    <w:p>
      <w:pPr>
        <w:spacing w:after="0"/>
        <w:ind w:left="0"/>
        <w:jc w:val="both"/>
      </w:pPr>
      <w:bookmarkStart w:name="z381" w:id="302"/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(ИИН/БИН) арендодателя: 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Start w:name="z38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H. Фамилия, имя, отчество (если оно указано в документе, удостоверяющем личность) или наименование арендодателя: ______________</w:t>
      </w:r>
    </w:p>
    <w:bookmarkEnd w:id="303"/>
    <w:bookmarkStart w:name="z38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04"/>
    <w:bookmarkStart w:name="z38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право не недвижимое имущество</w:t>
      </w:r>
    </w:p>
    <w:bookmarkEnd w:id="305"/>
    <w:bookmarkStart w:name="z38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Сведения, указанные в свидетельстве о государственной регистрации прав на недвижимое имущество:</w:t>
      </w:r>
    </w:p>
    <w:bookmarkEnd w:id="306"/>
    <w:bookmarkStart w:name="z38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дата выдачи свидетельства _____________________________________</w:t>
      </w:r>
    </w:p>
    <w:bookmarkEnd w:id="307"/>
    <w:bookmarkStart w:name="z38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номер свидетельства __________________________________________</w:t>
      </w:r>
    </w:p>
    <w:bookmarkEnd w:id="308"/>
    <w:bookmarkStart w:name="z38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площадь недвижимого имущества (метр квадрат) __________________</w:t>
      </w:r>
    </w:p>
    <w:bookmarkEnd w:id="309"/>
    <w:bookmarkStart w:name="z38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Сведения, указанные в договоре аренды недвижимого имущества:</w:t>
      </w:r>
    </w:p>
    <w:bookmarkEnd w:id="310"/>
    <w:bookmarkStart w:name="z39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дата заключения договора аренды _______________________________</w:t>
      </w:r>
    </w:p>
    <w:bookmarkEnd w:id="311"/>
    <w:bookmarkStart w:name="z39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срок действия договора аренды с _______________по_______________</w:t>
      </w:r>
    </w:p>
    <w:bookmarkEnd w:id="312"/>
    <w:bookmarkStart w:name="z39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номер договора _____________________________________</w:t>
      </w:r>
    </w:p>
    <w:bookmarkEnd w:id="313"/>
    <w:bookmarkStart w:name="z39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D.арендуемая площадь (метр квадрат)___________________________</w:t>
      </w:r>
    </w:p>
    <w:bookmarkEnd w:id="314"/>
    <w:bookmarkStart w:name="z39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E. Индивидуальный идентификационный номер/ </w:t>
      </w:r>
    </w:p>
    <w:bookmarkEnd w:id="315"/>
    <w:bookmarkStart w:name="z39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ИИН/БИН арендодателя ____________</w:t>
      </w:r>
    </w:p>
    <w:bookmarkEnd w:id="316"/>
    <w:bookmarkStart w:name="z39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F. Фамилия, имя, отчество (если оно указано в документе, удостоверяющем личность) или наименование арендодателя __________ ___________________</w:t>
      </w:r>
    </w:p>
    <w:bookmarkEnd w:id="317"/>
    <w:bookmarkStart w:name="z39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18"/>
    <w:bookmarkStart w:name="z39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Подавая данное уведомление, заявитель:</w:t>
      </w:r>
    </w:p>
    <w:bookmarkEnd w:id="319"/>
    <w:bookmarkStart w:name="z39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подтверждает, что указанные в уведомлении данные являются официальными и на них может быть направлена любая информация по вопросам осуществления деятельности или действия;</w:t>
      </w:r>
    </w:p>
    <w:bookmarkEnd w:id="320"/>
    <w:bookmarkStart w:name="z40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подтверждает, что все прилагаемые документы соответствуют действительности и являются действительными;</w:t>
      </w:r>
    </w:p>
    <w:bookmarkEnd w:id="321"/>
    <w:bookmarkStart w:name="z40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на сбор и обработку персональных данных, представленных в настоящем уведомлении.</w:t>
      </w:r>
    </w:p>
    <w:bookmarkEnd w:id="322"/>
    <w:bookmarkStart w:name="z40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в соответствии за достоверность и полноту сведений, указанных в настоящем уведомлении.</w:t>
      </w:r>
    </w:p>
    <w:bookmarkEnd w:id="323"/>
    <w:p>
      <w:pPr>
        <w:spacing w:after="0"/>
        <w:ind w:left="0"/>
        <w:jc w:val="both"/>
      </w:pPr>
      <w:bookmarkStart w:name="z403" w:id="324"/>
      <w:r>
        <w:rPr>
          <w:rFonts w:ascii="Times New Roman"/>
          <w:b w:val="false"/>
          <w:i w:val="false"/>
          <w:color w:val="000000"/>
          <w:sz w:val="28"/>
        </w:rPr>
        <w:t xml:space="preserve">
      11. Заявитель _______________________________________ ____________  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(если оно указано       (подпись)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</w:t>
      </w:r>
    </w:p>
    <w:bookmarkStart w:name="z40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(в случае наличия) </w:t>
      </w:r>
    </w:p>
    <w:bookmarkEnd w:id="325"/>
    <w:bookmarkStart w:name="z40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подачи: "____" ___________20___ года "___" час "__" мин</w:t>
      </w:r>
    </w:p>
    <w:bookmarkEnd w:id="326"/>
    <w:p>
      <w:pPr>
        <w:spacing w:after="0"/>
        <w:ind w:left="0"/>
        <w:jc w:val="both"/>
      </w:pPr>
      <w:bookmarkStart w:name="z406" w:id="327"/>
      <w:r>
        <w:rPr>
          <w:rFonts w:ascii="Times New Roman"/>
          <w:b w:val="false"/>
          <w:i w:val="false"/>
          <w:color w:val="000000"/>
          <w:sz w:val="28"/>
        </w:rPr>
        <w:t xml:space="preserve">
      12. Дата почтового штемпеля "_____" ____________20____ года  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в случае подачи уведомления по почте)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 640</w:t>
            </w:r>
          </w:p>
        </w:tc>
      </w:tr>
    </w:tbl>
    <w:bookmarkStart w:name="z40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8"/>
    <w:p>
      <w:pPr>
        <w:spacing w:after="0"/>
        <w:ind w:left="0"/>
        <w:jc w:val="both"/>
      </w:pPr>
      <w:r>
        <w:drawing>
          <wp:inline distT="0" distB="0" distL="0" distR="0">
            <wp:extent cx="7810500" cy="1061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 640</w:t>
            </w:r>
          </w:p>
        </w:tc>
      </w:tr>
    </w:tbl>
    <w:bookmarkStart w:name="z41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9"/>
    <w:p>
      <w:pPr>
        <w:spacing w:after="0"/>
        <w:ind w:left="0"/>
        <w:jc w:val="both"/>
      </w:pPr>
      <w:r>
        <w:drawing>
          <wp:inline distT="0" distB="0" distL="0" distR="0">
            <wp:extent cx="7810500" cy="977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 640</w:t>
            </w:r>
          </w:p>
        </w:tc>
      </w:tr>
    </w:tbl>
    <w:bookmarkStart w:name="z412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330"/>
    <w:bookmarkStart w:name="z41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февраля 2018 года № 153 "Об утверждении форм документов по вопросам регистрационного учета" (зарегистрирован в Реестре государственной регистрации нормативных правовых актов под № 16431).</w:t>
      </w:r>
    </w:p>
    <w:bookmarkEnd w:id="331"/>
    <w:bookmarkStart w:name="z41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160 "Об утверждении форм налоговых заявлений" (зарегистрирован в Реестре государственной регистрации нормативных правовых актов под № 16425).</w:t>
      </w:r>
    </w:p>
    <w:bookmarkEnd w:id="332"/>
    <w:bookmarkStart w:name="z41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июня 2018 года № 638 "О внесении изменений и дополнения в приказ Министра финансов Республики Казахстан от 12 февраля 2018 года № 160 "Об утверждении форм налоговых заявлений" (зарегистрирован в Реестре государственной регистрации нормативных правовых актов под № 17183).</w:t>
      </w:r>
    </w:p>
    <w:bookmarkEnd w:id="333"/>
    <w:bookmarkStart w:name="z41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ноября 2018 года № 1001 "О внесении изменения в приказ Министра финансов Республики Казахстан от 9 февраля 2018 года № 153 "Об утверждении форм документов по вопросам регистрационного учета" (зарегистрирован в Реестре государственной регистрации нормативных правовых актов под № 17760).</w:t>
      </w:r>
    </w:p>
    <w:bookmarkEnd w:id="334"/>
    <w:bookmarkStart w:name="z41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марта 2021 года № 284 "О внесении изменения в приказ Министра финансов Республики Казахстан от 12 февраля 2018 года № 160 "Об утверждении форм налоговых заявлений"" (зарегистрирован в Реестре государственной регистрации нормативных правовых актов под № 22447).</w:t>
      </w:r>
    </w:p>
    <w:bookmarkEnd w:id="335"/>
    <w:bookmarkStart w:name="z41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13 января 2023 года № 24 "О внесении изменений в приказ Министра финансов Республики Казахстан от 12 февраля 2018 года № 160 "Об утверждении форм налоговых заявлений"" (зарегистрирован в Реестре государственной регистрации нормативных правовых актов под № 31694).</w:t>
      </w:r>
    </w:p>
    <w:bookmarkEnd w:id="336"/>
    <w:bookmarkStart w:name="z41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Заместителя Премьер-Министра – Министра финансов Республики Казахстан от 22 февраля 2023 года № 199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31963).</w:t>
      </w:r>
    </w:p>
    <w:bookmarkEnd w:id="337"/>
    <w:bookmarkStart w:name="z42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22 ноября 2023 года № 1217 "О внесении изменений в приказ Министра финансов Республики Казахстан от 12 февраля 2018 года № 160 "Об утверждении форм налоговых заявлений"" (зарегистрирован в Реестре государственной регистрации нормативных правовых актов под № 33674).</w:t>
      </w:r>
    </w:p>
    <w:bookmarkEnd w:id="3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