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fd0e" w14:textId="814f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образовательного гранта Президента Республики Казахстан "Өркен"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21 октября 2025 года № 243. Зарегистрирован в Министерстве юстиции Республики Казахстан 28 октября 2025 года № 37232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образовательного гранта Президента Республики Казахстан "Өркен".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просвещения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2025 года № 243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образовательного гранта Президента Республики Казахстан "Өркен"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образовательного гранта Президента Республики Казахстан "Өркен"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устанавливает единый подход определения стоимости образовательного гранта Президента Республики Казахстан "Өркен" (далее - грант "Өркен").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распространяется на автономную организацию образования "Назарбаев Интеллектуальные школы" (далее – АОО).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образовательная среда – совокупность социальных, материальных, бытовых условий, необходимых для обеспечения реализации учебно-воспитательного процесса;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образовательный процесс – учебно-воспитательный процесс в рамках реализации образовательных программ АОО;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гранта "Өркен" – норматив финансового обеспечения гарантированной государством стоимости гранта "Өркен".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стоимости гранта "Өркен"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Показатели расчета стоимости гранта "Өркен"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расчете стоимости гранта "Өркен" используются следующие показатели: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базовая ставка (далее БС), установленная в соответствии с внутренними нормативными правовыми документами АОО, которая составляет 27 432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должностной оклад (далее – ДО) в месяц определяется путем умножения БС на коэффициент ДО: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ДО педагога применяется коэффициент – 20,47;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ДО воспитателя – 15,60;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(далее – МРП), установленный законом о республиканском бюджете на соответствующий год.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Расчет определения стоимости гранта "Өркен"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гранта "Өркен" – V, определяется по следующей формуле: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=N + N</w:t>
      </w:r>
      <w:r>
        <w:rPr>
          <w:rFonts w:ascii="Times New Roman"/>
          <w:b w:val="false"/>
          <w:i w:val="false"/>
          <w:color w:val="000000"/>
          <w:vertAlign w:val="subscript"/>
        </w:rPr>
        <w:t>obsh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стоимость обучения одного обучающегося в год;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obsh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проживания одного обучающегося в общежитии в год;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обучение осуществляется без проживания в общежитии, N</w:t>
      </w:r>
      <w:r>
        <w:rPr>
          <w:rFonts w:ascii="Times New Roman"/>
          <w:b w:val="false"/>
          <w:i w:val="false"/>
          <w:color w:val="000000"/>
          <w:vertAlign w:val="subscript"/>
        </w:rPr>
        <w:t>obs</w:t>
      </w:r>
      <w:r>
        <w:rPr>
          <w:rFonts w:ascii="Times New Roman"/>
          <w:b w:val="false"/>
          <w:i w:val="false"/>
          <w:color w:val="000000"/>
          <w:vertAlign w:val="subscript"/>
        </w:rPr>
        <w:t>h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Алгоритм расчета стоимости обучения одного обучающегося в год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N – стоимость обучения одного обучающегося в год, рассчитывается по следующей формуле: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Е + L,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норма расходов образовательного процесса в расчете на одного обучающегося в год;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норма расходов образовательной среды на одного обучающегося в год;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 рассчитывается по формуле: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= Т + Х + N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+ N</w:t>
      </w:r>
      <w:r>
        <w:rPr>
          <w:rFonts w:ascii="Times New Roman"/>
          <w:b w:val="false"/>
          <w:i w:val="false"/>
          <w:color w:val="000000"/>
          <w:vertAlign w:val="subscript"/>
        </w:rPr>
        <w:t>op</w:t>
      </w:r>
      <w:r>
        <w:rPr>
          <w:rFonts w:ascii="Times New Roman"/>
          <w:b w:val="false"/>
          <w:i w:val="false"/>
          <w:color w:val="000000"/>
          <w:sz w:val="28"/>
        </w:rPr>
        <w:t xml:space="preserve"> + N</w:t>
      </w:r>
      <w:r>
        <w:rPr>
          <w:rFonts w:ascii="Times New Roman"/>
          <w:b w:val="false"/>
          <w:i w:val="false"/>
          <w:color w:val="000000"/>
          <w:vertAlign w:val="subscript"/>
        </w:rPr>
        <w:t>pi</w:t>
      </w:r>
      <w:r>
        <w:rPr>
          <w:rFonts w:ascii="Times New Roman"/>
          <w:b w:val="false"/>
          <w:i w:val="false"/>
          <w:color w:val="000000"/>
          <w:sz w:val="28"/>
        </w:rPr>
        <w:t xml:space="preserve"> + N</w:t>
      </w:r>
      <w:r>
        <w:rPr>
          <w:rFonts w:ascii="Times New Roman"/>
          <w:b w:val="false"/>
          <w:i w:val="false"/>
          <w:color w:val="000000"/>
          <w:vertAlign w:val="subscript"/>
        </w:rPr>
        <w:t>it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годовой фонд оплаты труда административно-управленческого персонала (далее - АУП) и педагогов, задействованных в образовательном процессе, в расчете на одного обучающегося в год;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– расходы, связанные с образовательным процессом, которые составляют: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1,40 МРП в год в расчете на одного обучающегося по NIS-Programme;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1,30 МРП в год в расчете на одного обучающегося по программам Международного бакалавриата;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норма расходов на привлечение иностранных педагогов, составляет: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27,52 МРП в год в расчете на одного обучающегося по NIS-Programme;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140,9 МРП в год в расчете на одного обучающегося по программам Международного бакалавриата.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N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размер МРП,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2024 года № 141-VIII "О республиканском бюджете 2025-2027 годы", с 1 января 2025 года;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op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расходов на разработку учебных программ и учебно-методических комплексов на одного обучающегося в год, определяется по формуле: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op</w:t>
      </w:r>
      <w:r>
        <w:rPr>
          <w:rFonts w:ascii="Times New Roman"/>
          <w:b w:val="false"/>
          <w:i w:val="false"/>
          <w:color w:val="000000"/>
          <w:sz w:val="28"/>
        </w:rPr>
        <w:t xml:space="preserve"> = 1,38 БС * (sno + gpo) + 3,15 МРП,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1,38 БС – средневзвешанный коэффициент определения заработной платы персонала;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3,15 МРП – норма расходов на реализацию процесса по разработке учебных программ и учебно-методических комплексов;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программам Международного бакалавриата N</w:t>
      </w:r>
      <w:r>
        <w:rPr>
          <w:rFonts w:ascii="Times New Roman"/>
          <w:b w:val="false"/>
          <w:i w:val="false"/>
          <w:color w:val="000000"/>
          <w:vertAlign w:val="subscript"/>
        </w:rPr>
        <w:t>op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определяющий объем платежей в бюджет (социальный налог и социальные отчисления) и отчислений работодателя (отчисления работодателя в фонд обязательного медицинского страхования и единый накопительный пенсионный фонд):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– 1,1595;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– 1,1695;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и последующие годы – 1,1745;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gpo – коэффициент определяющий объем платежей на обязательное страхование работников от несчастных случаев при исполнении ими трудовых (служебных) обязанностей, составляет – 0,0027;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pi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расходов, связанных с конкурсным отбором детей и педагогов, внешним суммативным оцениванием на одного обучающегося в год, определяется по формуле: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pi</w:t>
      </w:r>
      <w:r>
        <w:rPr>
          <w:rFonts w:ascii="Times New Roman"/>
          <w:b w:val="false"/>
          <w:i w:val="false"/>
          <w:color w:val="000000"/>
          <w:sz w:val="28"/>
        </w:rPr>
        <w:t xml:space="preserve"> = 1,06 БС * (sno + gpo) + 4,90 МРП,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1,06 БС – средневзвешанный коэффициент определения заработной платы персонала;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4,90 МРП – норма расходов на реализацию процесса проведения конкурсного отбора детей и педагогов, внешнего суммативного оценивания;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it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расходов на сопровождение информационных систем АОО на одного обучающегося в год, определяется по формуле: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it</w:t>
      </w:r>
      <w:r>
        <w:rPr>
          <w:rFonts w:ascii="Times New Roman"/>
          <w:b w:val="false"/>
          <w:i w:val="false"/>
          <w:color w:val="000000"/>
          <w:sz w:val="28"/>
        </w:rPr>
        <w:t xml:space="preserve"> = 0,53 БС * (sno + gpo) + 0,17 МРП,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0,53 БС – средневзвешанный коэффициент определения заработной платы персонала;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0,17 МРП – норма расходов на реализацию процесса сопровождения информационных систем АОО;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 рассчитывается по формуле: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Т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омп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АУП и основного производственного персонала (педагоги/воспитатели) (далее – ОПП), задействованного в образовательном процессе, без учета компенсационных выплат: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 * mv * (sno + gpo),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фонд оплаты труда АУП и ОПП в месяц;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 – коэффициент соотношения количества педагогов на одного обучающегося, составляет 0,1535;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расходов на выплату пособий на оздоровление к ежегодному оплачиваемому трудовому отпуску персонала, участвующего в образовательном процессе;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 xml:space="preserve"> = (((ДО + БС * f) * 2 + Э</w:t>
      </w:r>
      <w:r>
        <w:rPr>
          <w:rFonts w:ascii="Times New Roman"/>
          <w:b w:val="false"/>
          <w:i w:val="false"/>
          <w:color w:val="000000"/>
          <w:vertAlign w:val="subscript"/>
        </w:rPr>
        <w:t>комп1</w:t>
      </w:r>
      <w:r>
        <w:rPr>
          <w:rFonts w:ascii="Times New Roman"/>
          <w:b w:val="false"/>
          <w:i w:val="false"/>
          <w:color w:val="000000"/>
          <w:sz w:val="28"/>
        </w:rPr>
        <w:t>) * mv) * (sno + gpo),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коэффициент удельного веса заработной платы АУП к заработной плате ОПП, составляет 1,55;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комп1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материальная помощь на оздоровление сверх действующих выплат к ежегодному оплачиваемому трудовому отпуску,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граждан, пострадавших вследствие экологического бедствия в Приаралье" (далее – Закон о защите пострадавших вследствие экологического бедствия), персонала, участвующего в образовательном процессе, рассчитывается по формуле: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комп1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 + БС * f,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Э</w:t>
      </w:r>
      <w:r>
        <w:rPr>
          <w:rFonts w:ascii="Times New Roman"/>
          <w:b w:val="false"/>
          <w:i w:val="false"/>
          <w:color w:val="000000"/>
          <w:vertAlign w:val="subscript"/>
        </w:rPr>
        <w:t>комп1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W – фонд оплаты труда персонала, участвующего в образовательном процессе в месяц, рассчитывается по формуле: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= (ДО + БС * f) + БС * (u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+ k</w:t>
      </w:r>
      <w:r>
        <w:rPr>
          <w:rFonts w:ascii="Times New Roman"/>
          <w:b w:val="false"/>
          <w:i w:val="false"/>
          <w:color w:val="000000"/>
          <w:vertAlign w:val="subscript"/>
        </w:rPr>
        <w:t>e1</w:t>
      </w:r>
      <w:r>
        <w:rPr>
          <w:rFonts w:ascii="Times New Roman"/>
          <w:b w:val="false"/>
          <w:i w:val="false"/>
          <w:color w:val="000000"/>
          <w:sz w:val="28"/>
        </w:rPr>
        <w:t>) + R,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педагогических доплат и надбавок, составляет 0,05;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e1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доплаты за проживание в зоне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для персонала, участвующего в образовательном процессе: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зонах экологического кризиса – 6,61;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зонах экологического предкризиса – 4,40.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 k</w:t>
      </w:r>
      <w:r>
        <w:rPr>
          <w:rFonts w:ascii="Times New Roman"/>
          <w:b w:val="false"/>
          <w:i w:val="false"/>
          <w:color w:val="000000"/>
          <w:vertAlign w:val="subscript"/>
        </w:rPr>
        <w:t>e1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– доплата за проживание в зоне радиационного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граждан, пострадавших вследствие ядерных испытаний на Семипалатинском испытательном ядерном полигоне" (далее - Закон о защите пострадавших на ядерном полигоне) – 1,5 МРП.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 R равняется 0;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L – норма расходов образовательной среды на одного обучающегося в год рассчитывается по формуле: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= Q + S + Р + К,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годовой фонд оплаты труда персонала, не участвующего в образовательном процессе, в расчете на одного обучающегося в год;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норма расходов на текущее содержание школ на одного обучающегося в год, составляет: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11,3 МРП – по NIS-Programme;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13,3 МРП – по программам Международного бакалавриата.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норма расходов на питание в расчете на одного обучающегося в год составляет: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АОО, расположенных в городах: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(школа в районе Медеу) – 63,39 МРП;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Актау, Караганда, Кокшетау, Кызылорда, Талдыкорган, Тараз, Туркестан, Семей – 70,38 МРП;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(школа в районе Наурызбай), Актобе, Астана, Атырау, Павлодар, Петропавловск, Шымкент, Уральск – 78,29 МРП;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Костанай, Усть-Каменогорск – 86,54 МРП.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норма расходов на оплату коммунальных услуг и услуг связи, в том числе интернет, на одного обучающегося в год, составляет: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АОО, расположенных в городах: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Атырау, Кокшетау, Кызылорда – 9,01 МРП;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Актобе, Алматы, Костанай, Тараз, Туркестан, Уральск – 10,87 МРП;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Актау, Павлодар, Петропавловск, Семей, Шымкент –13,36 МРП;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Караганда, Усть-Каменогорск – 18,25 МРП;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Талдыкорган – 23,42 МРП;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Q – рассчитывается по формуле: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Q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персонала, не участвующего в образовательном процессе, без учета компенсационных выплат, определяется по формуле: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F * mv * (sno + gpo),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фонд оплаты труда персонала, не участвующего в образовательном процессе;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процессе, определяется по формуле: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 xml:space="preserve"> = ((БС * c * 2 + Э</w:t>
      </w:r>
      <w:r>
        <w:rPr>
          <w:rFonts w:ascii="Times New Roman"/>
          <w:b w:val="false"/>
          <w:i w:val="false"/>
          <w:color w:val="000000"/>
          <w:vertAlign w:val="subscript"/>
        </w:rPr>
        <w:t>комп2</w:t>
      </w:r>
      <w:r>
        <w:rPr>
          <w:rFonts w:ascii="Times New Roman"/>
          <w:b w:val="false"/>
          <w:i w:val="false"/>
          <w:color w:val="000000"/>
          <w:sz w:val="28"/>
        </w:rPr>
        <w:t>) * mv) * (sno + gpo),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коэффициент удельного веса заработной платы не основного производственного персонала, не участвующего в образовательном процессе к заработной плате ОПП, составляет – 3,18;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комп2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материальная помощь на оздоровление сверх действующих выплат к ежегодному оплачиваемому трудовому отпуску,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персонала, не участвующего в образовательном процессе, рассчитывается по формуле: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комп2</w:t>
      </w:r>
      <w:r>
        <w:rPr>
          <w:rFonts w:ascii="Times New Roman"/>
          <w:b w:val="false"/>
          <w:i w:val="false"/>
          <w:color w:val="000000"/>
          <w:sz w:val="28"/>
        </w:rPr>
        <w:t xml:space="preserve"> = БС * c,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Э</w:t>
      </w:r>
      <w:r>
        <w:rPr>
          <w:rFonts w:ascii="Times New Roman"/>
          <w:b w:val="false"/>
          <w:i w:val="false"/>
          <w:color w:val="000000"/>
          <w:vertAlign w:val="subscript"/>
        </w:rPr>
        <w:t>комп2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F – фонд оплаты труда персонала, не участвующего в образовательном процессе, в месяц, рассчитывается по формуле: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= БС * (c + k</w:t>
      </w:r>
      <w:r>
        <w:rPr>
          <w:rFonts w:ascii="Times New Roman"/>
          <w:b w:val="false"/>
          <w:i w:val="false"/>
          <w:color w:val="000000"/>
          <w:vertAlign w:val="subscript"/>
        </w:rPr>
        <w:t>e2</w:t>
      </w:r>
      <w:r>
        <w:rPr>
          <w:rFonts w:ascii="Times New Roman"/>
          <w:b w:val="false"/>
          <w:i w:val="false"/>
          <w:color w:val="000000"/>
          <w:sz w:val="28"/>
        </w:rPr>
        <w:t>) + R,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e2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доплаты за проживание в зонах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 персонала, не участвующего в образовательном процессе: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зонах экологического кризиса – 0,95;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зонах экологического предкризиса – 0,64.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k</w:t>
      </w:r>
      <w:r>
        <w:rPr>
          <w:rFonts w:ascii="Times New Roman"/>
          <w:b w:val="false"/>
          <w:i w:val="false"/>
          <w:color w:val="000000"/>
          <w:vertAlign w:val="subscript"/>
        </w:rPr>
        <w:t>e2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0.</w:t>
      </w:r>
    </w:p>
    <w:bookmarkEnd w:id="138"/>
    <w:bookmarkStart w:name="z14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Алгоритм расчета стоимости проживания одного обучающегося в общежитии в год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N</w:t>
      </w:r>
      <w:r>
        <w:rPr>
          <w:rFonts w:ascii="Times New Roman"/>
          <w:b w:val="false"/>
          <w:i w:val="false"/>
          <w:color w:val="000000"/>
          <w:vertAlign w:val="subscript"/>
        </w:rPr>
        <w:t>obsh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проживания одного обучающегося в общежитии в год, рассчитывается по следующей формуле: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obsh</w:t>
      </w:r>
      <w:r>
        <w:rPr>
          <w:rFonts w:ascii="Times New Roman"/>
          <w:b w:val="false"/>
          <w:i w:val="false"/>
          <w:color w:val="000000"/>
          <w:sz w:val="28"/>
        </w:rPr>
        <w:t xml:space="preserve"> = Т + L,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годовой фонд оплаты труда персонала, задействованного в образовательном процессе на одного обучающегося, проживающего в общежитии, в год;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норма расходов образовательной среды на одного обучающегося, проживающего в общежитии в год;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 рассчитывается по формуле: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Т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персонала, задействованного в образовательном процессе, без учета компенсационных выплат: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 * mv * (sno + gpo),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фонд оплаты труда персонала, задействованного в образовательном процессе, в месяц;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 – коэффициент соотношения количества ОПП на одного обучающегося, проживающего в общежитии составляет 0,05;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определяющий объем платежей в бюджет (социальный налог и социальные отчисления) и отчислений работодателя (отчисления работодателя в фонд обязательного медицинского страхования и единый накопительный пенсионный фонд):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– 1,1618;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– 1,1718;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и последующие годы – 1,1768;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gpo – коэффициент определяющий объем платежей на обязательное страхование работников от несчастных случаев составляет – 0,0029;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расходов на выплату пособий на оздоровление к ежегодному оплачиваемому трудовому отпуску персонала, задействованного в образовательном процессе;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 xml:space="preserve"> = ((ДО * 2 + Э</w:t>
      </w:r>
      <w:r>
        <w:rPr>
          <w:rFonts w:ascii="Times New Roman"/>
          <w:b w:val="false"/>
          <w:i w:val="false"/>
          <w:color w:val="000000"/>
          <w:vertAlign w:val="subscript"/>
        </w:rPr>
        <w:t>комп1</w:t>
      </w:r>
      <w:r>
        <w:rPr>
          <w:rFonts w:ascii="Times New Roman"/>
          <w:b w:val="false"/>
          <w:i w:val="false"/>
          <w:color w:val="000000"/>
          <w:sz w:val="28"/>
        </w:rPr>
        <w:t>) * mv) * (sno + gpo),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комп1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материальная помощь на оздоровление сверх действующих выплат к ежегодному оплачиваемому трудовому отпуску,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персонала, задействованного в образовательном процессе, равняется 1 ДО воспитателя.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Э</w:t>
      </w:r>
      <w:r>
        <w:rPr>
          <w:rFonts w:ascii="Times New Roman"/>
          <w:b w:val="false"/>
          <w:i w:val="false"/>
          <w:color w:val="000000"/>
          <w:vertAlign w:val="subscript"/>
        </w:rPr>
        <w:t>комп1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W – фонд оплаты труда персонала, задействованного в образовательном процессе в месяц, рассчитывается по формуле: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= ДО + БС * k</w:t>
      </w:r>
      <w:r>
        <w:rPr>
          <w:rFonts w:ascii="Times New Roman"/>
          <w:b w:val="false"/>
          <w:i w:val="false"/>
          <w:color w:val="000000"/>
          <w:vertAlign w:val="subscript"/>
        </w:rPr>
        <w:t>e1</w:t>
      </w:r>
      <w:r>
        <w:rPr>
          <w:rFonts w:ascii="Times New Roman"/>
          <w:b w:val="false"/>
          <w:i w:val="false"/>
          <w:color w:val="000000"/>
          <w:sz w:val="28"/>
        </w:rPr>
        <w:t xml:space="preserve"> + R,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e1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доплаты за проживание в зоне экологического бедствия в соответствии с Законом о защите пострадавших вследствие экологического бедствия, для персонала, задействованного в образовательном процессе: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зонах экологического кризиса – 4,7;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зонах экологического предкризиса – 3,1.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 k</w:t>
      </w:r>
      <w:r>
        <w:rPr>
          <w:rFonts w:ascii="Times New Roman"/>
          <w:b w:val="false"/>
          <w:i w:val="false"/>
          <w:color w:val="000000"/>
          <w:vertAlign w:val="subscript"/>
        </w:rPr>
        <w:t>e1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– доплата за проживание в зоне радиационного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 – 1,5 МРП.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полигоне, R равняется 0;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L – норма расходов образовательной среды на одного обучающегося, проживающего в общежитии, в год, рассчитывается по формуле: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= Q + S + Р + К,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годовой фонд оплаты труда персонала, не участвующего в образовательном процессе, в расчете на одного обучающегося, проживающего в общежитии, в год;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норма расходов на текущее содержание общежитий АОО на одного обучающегося, проживающего в общежитии в год, составляет 13 МРП;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норма расходов на питание одного обучающегося, проживающего в общежитии АОО, в год составляет: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общежитий АОО, расположенных в городах: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Актау, Караганда, Кокшетау, Кызылорда, Талдыкорган, Тараз, Туркестан – 76,23 МРП;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Актобе, Алматы, Семей, Шымкент – 84,07 МРП;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Атырау, Павлодар, Петропавловск, Уральск – 85,75 МРП;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Костанай, Усть-Каменогорск – 94,27 МРП.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норма расходов на оплату коммунальных услуг и услуг связи, в том числе интернет, на одного обучающегося, проживающего в общежитии, в год составляет: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общежитий, расположенных в городах: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Актау, Актобе, Алматы, Костанай, Кызылорда, Тараз, Туркестан – 6,39 МРП;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Атырау, Павлодар, Петропавловск, Семей, Уральск – 8,64 МРП;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Кокшетау, Усть-Каменогорск, Шымкент – 12,62 МРП;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Караганда – 23,32 МРП;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Талдыкорган – 42,1 МРП.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Q – рассчитывается по формуле: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Q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персонала, не участвующего в образовательном процессе, без учета компенсационных выплат, определяется по формуле: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F * mv * (sno + gpo),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фонд оплаты труда персонала, не участвующего в образовательном процессе;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расходов на выплату пособий на оздоровление к ежегодному оплачиваемому трудовому отпуску персонала, не участвующего в образовательном процессе, определяется по формуле: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 xml:space="preserve"> = ((БС * q * 2 + Э</w:t>
      </w:r>
      <w:r>
        <w:rPr>
          <w:rFonts w:ascii="Times New Roman"/>
          <w:b w:val="false"/>
          <w:i w:val="false"/>
          <w:color w:val="000000"/>
          <w:vertAlign w:val="subscript"/>
        </w:rPr>
        <w:t>комп2</w:t>
      </w:r>
      <w:r>
        <w:rPr>
          <w:rFonts w:ascii="Times New Roman"/>
          <w:b w:val="false"/>
          <w:i w:val="false"/>
          <w:color w:val="000000"/>
          <w:sz w:val="28"/>
        </w:rPr>
        <w:t>) * mv) * (sno + gpo),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коэффициент удельного веса заработной платы обслуживающего и вспомогательного, медицинского персонала, не участвующего в образовательном процессе к заработной плате ОПП, составляет 2,6;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комп2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материальная помощь на оздоровление сверх действующих выплат к ежегодному оплачиваемому трудовому отпуску,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персонала, не участвующего в образовательном процессе, рассчитывается по формуле: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комп2</w:t>
      </w:r>
      <w:r>
        <w:rPr>
          <w:rFonts w:ascii="Times New Roman"/>
          <w:b w:val="false"/>
          <w:i w:val="false"/>
          <w:color w:val="000000"/>
          <w:sz w:val="28"/>
        </w:rPr>
        <w:t xml:space="preserve"> = БС * q,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Э</w:t>
      </w:r>
      <w:r>
        <w:rPr>
          <w:rFonts w:ascii="Times New Roman"/>
          <w:b w:val="false"/>
          <w:i w:val="false"/>
          <w:color w:val="000000"/>
          <w:vertAlign w:val="subscript"/>
        </w:rPr>
        <w:t>комп2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F – фонд оплаты труда персонала, не участвующего в образовательном процессе, в месяц рассчитывается по формуле: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= БС * (q + u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+ k</w:t>
      </w:r>
      <w:r>
        <w:rPr>
          <w:rFonts w:ascii="Times New Roman"/>
          <w:b w:val="false"/>
          <w:i w:val="false"/>
          <w:color w:val="000000"/>
          <w:vertAlign w:val="subscript"/>
        </w:rPr>
        <w:t>e2</w:t>
      </w:r>
      <w:r>
        <w:rPr>
          <w:rFonts w:ascii="Times New Roman"/>
          <w:b w:val="false"/>
          <w:i w:val="false"/>
          <w:color w:val="000000"/>
          <w:sz w:val="28"/>
        </w:rPr>
        <w:t>) + R,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 и надбавок обслуживающего персонала, составляет 0,03;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e2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доплаты за проживание в зонах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 персонала, не участвующего в образовательном процессе: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зонах экологического кризиса – 0,8;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зонах экологического предкризиса – 0,5.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k</w:t>
      </w:r>
      <w:r>
        <w:rPr>
          <w:rFonts w:ascii="Times New Roman"/>
          <w:b w:val="false"/>
          <w:i w:val="false"/>
          <w:color w:val="000000"/>
          <w:vertAlign w:val="subscript"/>
        </w:rPr>
        <w:t>e2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0.</w:t>
      </w:r>
    </w:p>
    <w:bookmarkEnd w:id="2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