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de15" w14:textId="7a3d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механизма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2025 года № 623. Зарегистрирован в Министерстве юстиции Республики Казахстан 24 октября 2025 года № 37229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Налогового кодекса Республики Казахстан и Соглашением о механизме прослеживаемости товаров, ввезенных на таможенную территорию Евразийского экономического союза, совершенным в городе Астане 29 мая 2019 года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механизма прослеживаемости товаров.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27 января 2022 года № 88 "Об утверждении Правил функционирования механизма прослеживаемости товаров" (зарегистрирован в Реестре государственной регистрации нормативных правовых актов под № 26670);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ноября 2022 года № 1207 "О внесении изменения в приказ исполняющего обязанности Министра финансов Республики Казахстан от 27 января 2022 года № 88 "Об утверждении Правил функционирования механизма прослеживаемости товаров"" (зарегистрирован в Реестре государственной регистрации нормативных правовых актов под № 30856).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механизма прослеживаемости товаров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механизма прослеживаемости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Налогового кодекса Республики Казахстан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союза, совершенным в городе Астане 29 мая 2019 года (далее – Соглашение) и определяют порядок функционирования механизма прослеживаемости товаров.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виртуальный склад – модуль информационной системы электронных счетов-фактур (далее – ИС ЭСФ), предназначенный для контроля перемещения товаров в автоматическом режиме;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прослеживаемость – организация учета товаров, подлежащих прослеживаемости, и операций, связанных с оборотом таких товаров, с использованием национальных систем прослеживаемости в целях реализации Соглашения;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прослеживаемости – система,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подлежащие прослеживаемости – прослеживаемость осуществляется в отношении включенных в перечень, утверждаемый Евразийской экономической комиссией (далее – ЕЭК), следующих товаров, ввезенных на таможенную территорию Евразийского экономического союза (далее – ЕАЭС):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задержанные таможенными органами в соответствии с главой 52 Кодекса Республики Казахстан "О таможенном регулировании в Республике Казахстан" и не востребованные в установленные сроки лицами, обладающими полномочиями в отношении таких товаров;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помещенные под таможенную процедуру выпуска для внутреннего потребления товары, на которые по решению суда обращено взыскание в счет уплаты таможенных пошлин, налогов, специальных, антидемпинговых, компенсационных пошлин;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помещенные под таможенную процедуру выпуска для внутреннего потребления товары, которые конфискованы или обращены в собственность (доход) государства иным способом;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под таможенную процедуру выпуска для внутреннего потребления;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– отгрузка и (или) передача товаров либо иного имущества, выполнение работ, оказание услуг с целью продажи, обмена, безвозмездной передачи, передача имущества по договору лизинга, а также передача заложенных товаров залогодержателю при неисполнении должником обеспеченного залогом обязательства;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оборот товаров – выпуск товаров, подлежащих прослеживаемости, в соответствии с таможенной процедурой выпуска для внутреннего потребления, реализация товаров, подлежащих прослеживаемости, на таможенной территории ЕАЭС, их перемещение с территории одного государства-члена ЕАЭС на территорию другого государства-члена ЕАЭС в связи с реализацией и в случаях, определенных ЕЭК в соответствии с пунктом 4 статьи 4 Соглашения;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лицо – физическое лицо, в том числе зарегистрированное в качестве индивидуального предпринимателя, юридическое лицо, а также организация, не являющаяся юридическим лицом;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сопроводительный документ национальной системы прослеживаемости – счет-фактура, выписываемая в порядке и по форме, утвержденной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Налогового кодекса.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механизма прослеживаемости товаров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Национальной системой прослеживаемости в Республике Казахстан является ИС ЭСФ, которая обеспечивает учет и хранение сведений о товарах, подлежащих прослеживаемости, и операций, связанных с оборотом таких товаров, с использованием национальной системы прослеживаемости, в том числе системы, предназначенной для хранения сведений из национальной системы прослеживаемости, в соответствии с Соглашением.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Прослеживаемость осуществляется в отношении товаров, подлежащих прослеживаемости.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Товары, на которые не распространяется действие настоящих Правил определены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в отношении которых прослеживаемость не осуществляется определены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содержащимися в национальных системах прослеживаемости сведениями о товарах, подлежащих прослеживаемости, и связанных с оборотом таких товаров операциях, совершаемых между лицами различных государств-членов ЕАЭС, осуществляется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содержащимися в национальных системах прослеживаемости сведениями о связанных с оборотом товаров, подлежащих прослеживаемости, операциях, предшествующих перемещению таких товаров с территории одного государства-члена ЕАЭС на территорию другого государства-члена ЕАЭС, осуществляется в соответствии со статьей 9 Соглашения.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Прослеживаемость в соответствии со статьей 6 Соглашения прекращается по истечении 5 (пяти) лет с даты включения в национальную систему прослеживаемости сведений о последней операции, связанной с оборотом товаров, подлежащих прослеживаемости, а если такие операции не осуществлялись, то по истечении 5 (пяти)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помещены, под таможенную процедуру выпуска для внутреннего потребления, или из документа, на основании которого в соответствии законодательством государств-членов ЕАЭС товары, подлежащие прослеживаемости, указанные в абзацах третьем, четвертом и пятом подпункта 5) пункта 2 настоящих Правил, либо по истечении менее продолжительного срока, определяемого ЕЭК в отношении отдельных категорий товаров, подлежащих прослеживаемости.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товары, подлежащие прослеживаемости, исключены из перечня, утвержденного ЕЭК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прослеживаемость прекращается до истечения срока, указанного в части первой настоящего пункта или определенного ЕЭК.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и сроки прекращения прослеживаемости до истечения срока, указанного в части первой настоящего пункта или определенного ЕЭК, определяет ЕЭК в соответствии с пунктом 3 статьи 6 Соглашения.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Налогоплательщики, осуществляющие оборот товаров, подлежащих прослеживаемости: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оформляют сопроводительные документы в виде электронных документов, за исключением случая, когда оформление в виде электронных документов невозможно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Интернет), отключением электроэнергии, а также в иных случаях, определяемых ЕЭК в соответствии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оформляют сопроводительные документы на бумажном носителе в случае неисправности информационных систем с последующим вводом таких документов в национальную систему прослеживаемости в течение 15 (пятнадцати) календарных дней после даты устранения неисправности информационных систем;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полные и достоверные сведения, подлежащие включению в национальную систему прослеживаемости;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выписывают электронный счет-фактуру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Налогового кодекса, в том числе на основании оформленной сопроводительной накладной на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Налогового кодекса, в порядке и по форме, утвержденными уполномоченным органом;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документооборот по прослеживаемости посредством виртуального склада по товарам, подлежащим прослеживаемости.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не подлежат перемещению товары, подлежащие прослеживаемости, с территории одного государства-члена ЕАЭС на территорию другого государства-члена ЕАЭС при отсутствии в национальной системе прослеживаемости сведений об операциях, связанных с таким перемещением, за исключением случая, когда такие сведения отсутствуют в национальной системе прослеживаемости в связи с неисправностью информационных систем, вызванной техническими сбоями, нарушениями в работе средств связи, отключением электроэнергии, а также в случаях, определяемых ЕЭК.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