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2e5" w14:textId="334f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21 октября 2025 года № 110. Зарегистрирован в Министерстве юстиции Республики Казахстан 23 октября 2025 года № 37207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 (зарегистрирован в Реестре государственной регистрации нормативных правовых актов за № 16509)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428-1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428-2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