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1ea8" w14:textId="82a1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22 октября 2025 года № 387. Зарегистрирован в Министерстве юстиции Республики Казахстан 23 октября 2025 года № 37202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1" w:id="3"/>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3"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официального публикования.</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5"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7"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387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2" w:id="11"/>
    <w:p>
      <w:pPr>
        <w:spacing w:after="0"/>
        <w:ind w:left="0"/>
        <w:jc w:val="left"/>
      </w:pPr>
      <w:r>
        <w:rPr>
          <w:rFonts w:ascii="Times New Roman"/>
          <w:b/>
          <w:i w:val="false"/>
          <w:color w:val="000000"/>
        </w:rPr>
        <w:t xml:space="preserve"> Правила оказания государственной услуги "Определение кадастровой (оценочной) стоимости земельного участка"</w:t>
      </w:r>
    </w:p>
    <w:bookmarkEnd w:id="11"/>
    <w:bookmarkStart w:name="z23" w:id="12"/>
    <w:p>
      <w:pPr>
        <w:spacing w:after="0"/>
        <w:ind w:left="0"/>
        <w:jc w:val="left"/>
      </w:pPr>
      <w:r>
        <w:rPr>
          <w:rFonts w:ascii="Times New Roman"/>
          <w:b/>
          <w:i w:val="false"/>
          <w:color w:val="000000"/>
        </w:rPr>
        <w:t xml:space="preserve"> Глава 1. Общие положения</w:t>
      </w:r>
    </w:p>
    <w:bookmarkEnd w:id="12"/>
    <w:bookmarkStart w:name="z24" w:id="13"/>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кадастровой (оценочной) стоимости земельного участка"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"Определение кадастровой (оценочной) стоимости земельного участка" (далее – государственная услуга).</w:t>
      </w:r>
    </w:p>
    <w:bookmarkEnd w:id="13"/>
    <w:bookmarkStart w:name="z25"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6" w:id="1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5"/>
    <w:bookmarkStart w:name="z27" w:id="16"/>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(далее – Кодекс) порядке за субъектами земельных отношений;</w:t>
      </w:r>
    </w:p>
    <w:bookmarkEnd w:id="16"/>
    <w:bookmarkStart w:name="z28" w:id="17"/>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17"/>
    <w:bookmarkStart w:name="z29" w:id="18"/>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(далее – Закон о государственной регистрации прав на недвижимое имущество);</w:t>
      </w:r>
    </w:p>
    <w:bookmarkEnd w:id="18"/>
    <w:bookmarkStart w:name="z30" w:id="19"/>
    <w:p>
      <w:pPr>
        <w:spacing w:after="0"/>
        <w:ind w:left="0"/>
        <w:jc w:val="both"/>
      </w:pPr>
      <w:r>
        <w:rPr>
          <w:rFonts w:ascii="Times New Roman"/>
          <w:b w:val="false"/>
          <w:i w:val="false"/>
          <w:color w:val="000000"/>
          <w:sz w:val="28"/>
        </w:rPr>
        <w:t>
      5)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19"/>
    <w:bookmarkStart w:name="z31" w:id="20"/>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0"/>
    <w:bookmarkStart w:name="z32" w:id="21"/>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
    <w:bookmarkStart w:name="z33" w:id="22"/>
    <w:p>
      <w:pPr>
        <w:spacing w:after="0"/>
        <w:ind w:left="0"/>
        <w:jc w:val="both"/>
      </w:pPr>
      <w:r>
        <w:rPr>
          <w:rFonts w:ascii="Times New Roman"/>
          <w:b w:val="false"/>
          <w:i w:val="false"/>
          <w:color w:val="000000"/>
          <w:sz w:val="28"/>
        </w:rPr>
        <w:t>
      8)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22"/>
    <w:bookmarkStart w:name="z34" w:id="23"/>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5" w:id="24"/>
    <w:p>
      <w:pPr>
        <w:spacing w:after="0"/>
        <w:ind w:left="0"/>
        <w:jc w:val="left"/>
      </w:pPr>
      <w:r>
        <w:rPr>
          <w:rFonts w:ascii="Times New Roman"/>
          <w:b/>
          <w:i w:val="false"/>
          <w:color w:val="000000"/>
        </w:rPr>
        <w:t xml:space="preserve"> Глава 2. Порядок оказания государственной услуги</w:t>
      </w:r>
    </w:p>
    <w:bookmarkEnd w:id="24"/>
    <w:bookmarkStart w:name="z36" w:id="25"/>
    <w:p>
      <w:pPr>
        <w:spacing w:after="0"/>
        <w:ind w:left="0"/>
        <w:jc w:val="both"/>
      </w:pPr>
      <w:r>
        <w:rPr>
          <w:rFonts w:ascii="Times New Roman"/>
          <w:b w:val="false"/>
          <w:i w:val="false"/>
          <w:color w:val="000000"/>
          <w:sz w:val="28"/>
        </w:rPr>
        <w:t>
      3. Государственная услуга оказывается:</w:t>
      </w:r>
    </w:p>
    <w:bookmarkEnd w:id="25"/>
    <w:bookmarkStart w:name="z37" w:id="26"/>
    <w:p>
      <w:pPr>
        <w:spacing w:after="0"/>
        <w:ind w:left="0"/>
        <w:jc w:val="both"/>
      </w:pPr>
      <w:r>
        <w:rPr>
          <w:rFonts w:ascii="Times New Roman"/>
          <w:b w:val="false"/>
          <w:i w:val="false"/>
          <w:color w:val="000000"/>
          <w:sz w:val="28"/>
        </w:rPr>
        <w:t>
      1) определение кадастровой (оценочной) стоимости земельных участков земель населенных пунктов – Государственной корпорацией;</w:t>
      </w:r>
    </w:p>
    <w:bookmarkEnd w:id="26"/>
    <w:bookmarkStart w:name="z38" w:id="27"/>
    <w:p>
      <w:pPr>
        <w:spacing w:after="0"/>
        <w:ind w:left="0"/>
        <w:jc w:val="both"/>
      </w:pPr>
      <w:r>
        <w:rPr>
          <w:rFonts w:ascii="Times New Roman"/>
          <w:b w:val="false"/>
          <w:i w:val="false"/>
          <w:color w:val="000000"/>
          <w:sz w:val="28"/>
        </w:rPr>
        <w:t>
      2) определение кадастровой (оценочной) стоимости земельных участков, за исключением земель населенных пунктов –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Государственный институт).</w:t>
      </w:r>
    </w:p>
    <w:bookmarkEnd w:id="27"/>
    <w:bookmarkStart w:name="z39" w:id="28"/>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кадастровой (оценочной) стоимости земельного участка" указан в приложении 1 к настоящим Правилам (далее – Перечень).</w:t>
      </w:r>
    </w:p>
    <w:bookmarkEnd w:id="28"/>
    <w:bookmarkStart w:name="z40" w:id="29"/>
    <w:p>
      <w:pPr>
        <w:spacing w:after="0"/>
        <w:ind w:left="0"/>
        <w:jc w:val="both"/>
      </w:pPr>
      <w:r>
        <w:rPr>
          <w:rFonts w:ascii="Times New Roman"/>
          <w:b w:val="false"/>
          <w:i w:val="false"/>
          <w:color w:val="000000"/>
          <w:sz w:val="28"/>
        </w:rPr>
        <w:t>
      4. Прием заявления на определение кадастровой (оценочной) стоимости земельного участка по форме согласно приложению 2 к настоящим Правилам, и документов, указанных в пункте 8 Перечня, осуществляется через Государственную корпорацию/Государственный институт, либо через портал.</w:t>
      </w:r>
    </w:p>
    <w:bookmarkEnd w:id="29"/>
    <w:bookmarkStart w:name="z41" w:id="30"/>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в бумажной форме, день приема заявлений и документов не входит в срок оказания государственной услуги.</w:t>
      </w:r>
    </w:p>
    <w:bookmarkEnd w:id="30"/>
    <w:bookmarkStart w:name="z42" w:id="31"/>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корпорации/Государственный институт отказывает в приеме заявления.</w:t>
      </w:r>
    </w:p>
    <w:bookmarkEnd w:id="31"/>
    <w:bookmarkStart w:name="z43" w:id="32"/>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Государственной корпорацией из соответствующих государственных информационных систем.</w:t>
      </w:r>
    </w:p>
    <w:bookmarkEnd w:id="32"/>
    <w:bookmarkStart w:name="z44" w:id="33"/>
    <w:p>
      <w:pPr>
        <w:spacing w:after="0"/>
        <w:ind w:left="0"/>
        <w:jc w:val="both"/>
      </w:pPr>
      <w:r>
        <w:rPr>
          <w:rFonts w:ascii="Times New Roman"/>
          <w:b w:val="false"/>
          <w:i w:val="false"/>
          <w:color w:val="000000"/>
          <w:sz w:val="28"/>
        </w:rPr>
        <w:t>
      Государственная корпорация/Государственный институт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3"/>
    <w:bookmarkStart w:name="z45" w:id="34"/>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направляются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34"/>
    <w:bookmarkStart w:name="z46" w:id="3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5"/>
    <w:bookmarkStart w:name="z47" w:id="36"/>
    <w:p>
      <w:pPr>
        <w:spacing w:after="0"/>
        <w:ind w:left="0"/>
        <w:jc w:val="both"/>
      </w:pPr>
      <w:r>
        <w:rPr>
          <w:rFonts w:ascii="Times New Roman"/>
          <w:b w:val="false"/>
          <w:i w:val="false"/>
          <w:color w:val="000000"/>
          <w:sz w:val="28"/>
        </w:rPr>
        <w:t>
      6. При обращении в Государственную корпорацию:</w:t>
      </w:r>
    </w:p>
    <w:bookmarkEnd w:id="36"/>
    <w:bookmarkStart w:name="z48" w:id="37"/>
    <w:p>
      <w:pPr>
        <w:spacing w:after="0"/>
        <w:ind w:left="0"/>
        <w:jc w:val="both"/>
      </w:pPr>
      <w:r>
        <w:rPr>
          <w:rFonts w:ascii="Times New Roman"/>
          <w:b w:val="false"/>
          <w:i w:val="false"/>
          <w:color w:val="000000"/>
          <w:sz w:val="28"/>
        </w:rPr>
        <w:t>
      1) работник (оператор) операционного зала осуществляет прием, проверку достоверности документов, представленных услугополучателем для получения государственной услуги и (или) данных (сведений) содержащихся в них и регистрацию документов, указанных в Перечне, в день приема документов в течение 30 (тридцати) минут;</w:t>
      </w:r>
    </w:p>
    <w:bookmarkEnd w:id="37"/>
    <w:bookmarkStart w:name="z49" w:id="38"/>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38"/>
    <w:bookmarkStart w:name="z50" w:id="39"/>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течении 30 (тридцати) минут;</w:t>
      </w:r>
    </w:p>
    <w:bookmarkEnd w:id="39"/>
    <w:bookmarkStart w:name="z51" w:id="40"/>
    <w:p>
      <w:pPr>
        <w:spacing w:after="0"/>
        <w:ind w:left="0"/>
        <w:jc w:val="both"/>
      </w:pPr>
      <w:r>
        <w:rPr>
          <w:rFonts w:ascii="Times New Roman"/>
          <w:b w:val="false"/>
          <w:i w:val="false"/>
          <w:color w:val="000000"/>
          <w:sz w:val="28"/>
        </w:rPr>
        <w:t>
      4) работник СП в течение 1 (одного) рабочего дня с момента регистрации документов проверяет соответствие данных в документах, представленных услугополучателем, при необходимости запрашивает от структурного подразделения по систематизации и хранению документов (архиве) архивные материалы (земельно-кадастровые дела и другие материалы для оказания государственной услуги) и идентифицирует земельный участок по базе данных ИС ЕГКН.</w:t>
      </w:r>
    </w:p>
    <w:bookmarkEnd w:id="40"/>
    <w:bookmarkStart w:name="z52" w:id="41"/>
    <w:p>
      <w:pPr>
        <w:spacing w:after="0"/>
        <w:ind w:left="0"/>
        <w:jc w:val="both"/>
      </w:pPr>
      <w:r>
        <w:rPr>
          <w:rFonts w:ascii="Times New Roman"/>
          <w:b w:val="false"/>
          <w:i w:val="false"/>
          <w:color w:val="000000"/>
          <w:sz w:val="28"/>
        </w:rPr>
        <w:t xml:space="preserve">
      В случаях, если земельный участок, расположенный на землях населенных пунктов не отражается в слоях ИС ЕГКН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регистрации прав на недвижимое имущество, в течении 3 (трех) рабочих дней осуществляется расчет кадастровой (оценочной) стоимости земельного участка.</w:t>
      </w:r>
    </w:p>
    <w:bookmarkEnd w:id="41"/>
    <w:bookmarkStart w:name="z53" w:id="42"/>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населенном пункте, в течении 3 (трех) рабочих дней осуществляется расчет кадастровой (оценочной) стоимости земельного участка.</w:t>
      </w:r>
    </w:p>
    <w:bookmarkEnd w:id="42"/>
    <w:bookmarkStart w:name="z54" w:id="43"/>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земельного участка, расположенного на землях населенного пункта при отсутствии установленных и актуальных границ населенного пункта, оценочных зон земельных участков и актуальных границ земельного участка в течении 3 (трех) рабочих дней осуществляется расчет кадастровой (оценочной) стоимости земельного участка.</w:t>
      </w:r>
    </w:p>
    <w:bookmarkEnd w:id="43"/>
    <w:bookmarkStart w:name="z55" w:id="44"/>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расположенных на землях населенных пунктов, предоставляемым под застройку, обслуживание зданий и других целей, и для целей сельскохозяйственного пользования в течении 3 (трех) рабочих дней осуществляется расчет кадастровой (оценочной) стоимости земельного участка.</w:t>
      </w:r>
    </w:p>
    <w:bookmarkEnd w:id="44"/>
    <w:bookmarkStart w:name="z56" w:id="45"/>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определения кадастровой (оценочной) стоимости земельного участка по форме согласно приложению 3 к настоящим Правилам (далее – акт определения кадастровой (оценочной) стоимости земельного участка) и направляет его руководителю СП, либо лицу, его замещающему;</w:t>
      </w:r>
    </w:p>
    <w:bookmarkEnd w:id="45"/>
    <w:bookmarkStart w:name="z57" w:id="46"/>
    <w:p>
      <w:pPr>
        <w:spacing w:after="0"/>
        <w:ind w:left="0"/>
        <w:jc w:val="both"/>
      </w:pPr>
      <w:r>
        <w:rPr>
          <w:rFonts w:ascii="Times New Roman"/>
          <w:b w:val="false"/>
          <w:i w:val="false"/>
          <w:color w:val="000000"/>
          <w:sz w:val="28"/>
        </w:rPr>
        <w:t>
      5) руководитель СП либо лицо, его замещающее, проверяет акт определения кадастровой (оценочной) стоимости земельного участка и направляет на подпись руководителю Государственной корпорации;</w:t>
      </w:r>
    </w:p>
    <w:bookmarkEnd w:id="46"/>
    <w:bookmarkStart w:name="z58" w:id="47"/>
    <w:p>
      <w:pPr>
        <w:spacing w:after="0"/>
        <w:ind w:left="0"/>
        <w:jc w:val="both"/>
      </w:pPr>
      <w:r>
        <w:rPr>
          <w:rFonts w:ascii="Times New Roman"/>
          <w:b w:val="false"/>
          <w:i w:val="false"/>
          <w:color w:val="000000"/>
          <w:sz w:val="28"/>
        </w:rPr>
        <w:t>
      6) руководитель Государственной корпорации проверяет и подписывает акт определения кадастровой оценочной стоимости земельного участка в течение 6 (шести) часов;</w:t>
      </w:r>
    </w:p>
    <w:bookmarkEnd w:id="47"/>
    <w:bookmarkStart w:name="z59" w:id="48"/>
    <w:p>
      <w:pPr>
        <w:spacing w:after="0"/>
        <w:ind w:left="0"/>
        <w:jc w:val="both"/>
      </w:pPr>
      <w:r>
        <w:rPr>
          <w:rFonts w:ascii="Times New Roman"/>
          <w:b w:val="false"/>
          <w:i w:val="false"/>
          <w:color w:val="000000"/>
          <w:sz w:val="28"/>
        </w:rPr>
        <w:t>
      7) работник структурного подразделения по выдаче документов результат оказания государственной услуги передает на выдачу в течение 2 (двух) часов через курьера;</w:t>
      </w:r>
    </w:p>
    <w:bookmarkEnd w:id="48"/>
    <w:bookmarkStart w:name="z60" w:id="49"/>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9"/>
    <w:bookmarkStart w:name="z61" w:id="50"/>
    <w:p>
      <w:pPr>
        <w:spacing w:after="0"/>
        <w:ind w:left="0"/>
        <w:jc w:val="both"/>
      </w:pPr>
      <w:r>
        <w:rPr>
          <w:rFonts w:ascii="Times New Roman"/>
          <w:b w:val="false"/>
          <w:i w:val="false"/>
          <w:color w:val="000000"/>
          <w:sz w:val="28"/>
        </w:rPr>
        <w:t>
      7. При обращении в Государственную корпорацию через портал:</w:t>
      </w:r>
    </w:p>
    <w:bookmarkEnd w:id="50"/>
    <w:bookmarkStart w:name="z62" w:id="51"/>
    <w:p>
      <w:pPr>
        <w:spacing w:after="0"/>
        <w:ind w:left="0"/>
        <w:jc w:val="both"/>
      </w:pPr>
      <w:r>
        <w:rPr>
          <w:rFonts w:ascii="Times New Roman"/>
          <w:b w:val="false"/>
          <w:i w:val="false"/>
          <w:color w:val="000000"/>
          <w:sz w:val="28"/>
        </w:rPr>
        <w:t>
      1) работник Государственной корпорации осуществляет прием, проверку соответствия данных документов, представленных услугополучателем для получения государственной услуги и (или) данных (сведений) содержащихся в них и регистрацию документов и передает их руководителю СП, либо лицу, его замещающему, в день приема документов в течение 3 (трех) минут.</w:t>
      </w:r>
    </w:p>
    <w:bookmarkEnd w:id="51"/>
    <w:bookmarkStart w:name="z63" w:id="52"/>
    <w:p>
      <w:pPr>
        <w:spacing w:after="0"/>
        <w:ind w:left="0"/>
        <w:jc w:val="both"/>
      </w:pPr>
      <w:r>
        <w:rPr>
          <w:rFonts w:ascii="Times New Roman"/>
          <w:b w:val="false"/>
          <w:i w:val="false"/>
          <w:color w:val="000000"/>
          <w:sz w:val="28"/>
        </w:rPr>
        <w:t>
      Ответственность за достоверность документов, представленных услугополучателем для получения государственной услуги и (или) данных (сведений), содержащихся в них несет сам услугополучатель;</w:t>
      </w:r>
    </w:p>
    <w:bookmarkEnd w:id="52"/>
    <w:bookmarkStart w:name="z64" w:id="53"/>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5 (пяти) минут;</w:t>
      </w:r>
    </w:p>
    <w:bookmarkEnd w:id="53"/>
    <w:bookmarkStart w:name="z65" w:id="54"/>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ИС ЕГКН.</w:t>
      </w:r>
    </w:p>
    <w:bookmarkEnd w:id="54"/>
    <w:bookmarkStart w:name="z66" w:id="55"/>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расположенных на землях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определения кадастровой (оценочной) стоимости земельного участка осуществляется в течение 3 (трех) рабочих дней;</w:t>
      </w:r>
    </w:p>
    <w:bookmarkEnd w:id="55"/>
    <w:bookmarkStart w:name="z67" w:id="56"/>
    <w:p>
      <w:pPr>
        <w:spacing w:after="0"/>
        <w:ind w:left="0"/>
        <w:jc w:val="both"/>
      </w:pPr>
      <w:r>
        <w:rPr>
          <w:rFonts w:ascii="Times New Roman"/>
          <w:b w:val="false"/>
          <w:i w:val="false"/>
          <w:color w:val="000000"/>
          <w:sz w:val="28"/>
        </w:rPr>
        <w:t>
      по земельным участкам, расположенных на землях населенных пунктов, при наличии установленных, актуальных границ населенного пункта, оценочных зон, и земельного участка в ИС ЕГКН осуществляется автоматизированный процесс проверки наличия документов, необходимых для проведения работ,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определения кадастровой (оценочной) стоимости земельного участка в течение 30 (тридцати) минут;</w:t>
      </w:r>
    </w:p>
    <w:bookmarkEnd w:id="56"/>
    <w:bookmarkStart w:name="z68" w:id="57"/>
    <w:p>
      <w:pPr>
        <w:spacing w:after="0"/>
        <w:ind w:left="0"/>
        <w:jc w:val="both"/>
      </w:pPr>
      <w:r>
        <w:rPr>
          <w:rFonts w:ascii="Times New Roman"/>
          <w:b w:val="false"/>
          <w:i w:val="false"/>
          <w:color w:val="000000"/>
          <w:sz w:val="28"/>
        </w:rPr>
        <w:t>
      4) руководитель СП либо лицо, его замещающее, проверяет акт определения кадастровой (оценочной) стоимости земельного участка и направляет на подпись руководителю Государственной корпорации;</w:t>
      </w:r>
    </w:p>
    <w:bookmarkEnd w:id="57"/>
    <w:bookmarkStart w:name="z69" w:id="58"/>
    <w:p>
      <w:pPr>
        <w:spacing w:after="0"/>
        <w:ind w:left="0"/>
        <w:jc w:val="both"/>
      </w:pPr>
      <w:r>
        <w:rPr>
          <w:rFonts w:ascii="Times New Roman"/>
          <w:b w:val="false"/>
          <w:i w:val="false"/>
          <w:color w:val="000000"/>
          <w:sz w:val="28"/>
        </w:rPr>
        <w:t>
      5) руководитель Государственной корпорации проверяет и подписывает акт определения кадастровой (оценочной) стоимости земельного участка в течение 6 (шести) часов;</w:t>
      </w:r>
    </w:p>
    <w:bookmarkEnd w:id="58"/>
    <w:bookmarkStart w:name="z70" w:id="59"/>
    <w:p>
      <w:pPr>
        <w:spacing w:after="0"/>
        <w:ind w:left="0"/>
        <w:jc w:val="both"/>
      </w:pPr>
      <w:r>
        <w:rPr>
          <w:rFonts w:ascii="Times New Roman"/>
          <w:b w:val="false"/>
          <w:i w:val="false"/>
          <w:color w:val="000000"/>
          <w:sz w:val="28"/>
        </w:rPr>
        <w:t>
      6) работник Государственной корпорации направляет посредством портала в личный кабинет услугополучателя акт определения кадастровой (оценочной) стоимости земельного участка земельного участка в форме электронного документа, подписанного ЭЦП уполномоченного лица услугодателя, в течение 15 (пятнадцати) минут с момента подписания.</w:t>
      </w:r>
    </w:p>
    <w:bookmarkEnd w:id="59"/>
    <w:bookmarkStart w:name="z71" w:id="60"/>
    <w:p>
      <w:pPr>
        <w:spacing w:after="0"/>
        <w:ind w:left="0"/>
        <w:jc w:val="both"/>
      </w:pPr>
      <w:r>
        <w:rPr>
          <w:rFonts w:ascii="Times New Roman"/>
          <w:b w:val="false"/>
          <w:i w:val="false"/>
          <w:color w:val="000000"/>
          <w:sz w:val="28"/>
        </w:rPr>
        <w:t>
      8. При обращении в Государственный институт:</w:t>
      </w:r>
    </w:p>
    <w:bookmarkEnd w:id="60"/>
    <w:bookmarkStart w:name="z72" w:id="61"/>
    <w:p>
      <w:pPr>
        <w:spacing w:after="0"/>
        <w:ind w:left="0"/>
        <w:jc w:val="both"/>
      </w:pPr>
      <w:r>
        <w:rPr>
          <w:rFonts w:ascii="Times New Roman"/>
          <w:b w:val="false"/>
          <w:i w:val="false"/>
          <w:color w:val="000000"/>
          <w:sz w:val="28"/>
        </w:rPr>
        <w:t>
      1) работник Государственного института осуществляет прием, регистрацию документов, указанных в Перечне, и передает их руководителю СП, либо лицу, его замещающему, в день приема документов;</w:t>
      </w:r>
    </w:p>
    <w:bookmarkEnd w:id="61"/>
    <w:bookmarkStart w:name="z73" w:id="62"/>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w:t>
      </w:r>
    </w:p>
    <w:bookmarkEnd w:id="62"/>
    <w:bookmarkStart w:name="z74" w:id="63"/>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w:t>
      </w:r>
    </w:p>
    <w:bookmarkEnd w:id="63"/>
    <w:bookmarkStart w:name="z75" w:id="64"/>
    <w:p>
      <w:pPr>
        <w:spacing w:after="0"/>
        <w:ind w:left="0"/>
        <w:jc w:val="both"/>
      </w:pPr>
      <w:r>
        <w:rPr>
          <w:rFonts w:ascii="Times New Roman"/>
          <w:b w:val="false"/>
          <w:i w:val="false"/>
          <w:color w:val="000000"/>
          <w:sz w:val="28"/>
        </w:rPr>
        <w:t>
      При поступлении документов по земельным участкам, за исключением земель населенных пунктов, в течение 3 (трех) рабочих дней, составляет расчет поправочного коэффициента, производит расчет кадастровой (оценочной) стоимости земельного участка.</w:t>
      </w:r>
    </w:p>
    <w:bookmarkEnd w:id="64"/>
    <w:bookmarkStart w:name="z76" w:id="65"/>
    <w:p>
      <w:pPr>
        <w:spacing w:after="0"/>
        <w:ind w:left="0"/>
        <w:jc w:val="both"/>
      </w:pPr>
      <w:r>
        <w:rPr>
          <w:rFonts w:ascii="Times New Roman"/>
          <w:b w:val="false"/>
          <w:i w:val="false"/>
          <w:color w:val="000000"/>
          <w:sz w:val="28"/>
        </w:rPr>
        <w:t>
      По земельным участкам, за исключением земель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определения кадастровой (оценочной) стоимости земельного участка осуществляется в течение 3 (трех) рабочих дней.</w:t>
      </w:r>
    </w:p>
    <w:bookmarkEnd w:id="65"/>
    <w:bookmarkStart w:name="z77" w:id="66"/>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за исключением земель населенных пунктов в течение 3 (трех) рабочих дней составляет расчет поправочного коэффициента, производит расчет кадастровой (оценочной) стоимости земельного участка.</w:t>
      </w:r>
    </w:p>
    <w:bookmarkEnd w:id="66"/>
    <w:bookmarkStart w:name="z78" w:id="67"/>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определения кадастровой (оценочной) стоимости земельного участка, и направляет его руководителю СП, либо лицу, его замещающему;</w:t>
      </w:r>
    </w:p>
    <w:bookmarkEnd w:id="67"/>
    <w:bookmarkStart w:name="z79" w:id="68"/>
    <w:p>
      <w:pPr>
        <w:spacing w:after="0"/>
        <w:ind w:left="0"/>
        <w:jc w:val="both"/>
      </w:pPr>
      <w:r>
        <w:rPr>
          <w:rFonts w:ascii="Times New Roman"/>
          <w:b w:val="false"/>
          <w:i w:val="false"/>
          <w:color w:val="000000"/>
          <w:sz w:val="28"/>
        </w:rPr>
        <w:t>
      4) руководитель СП либо лицо, его замещающее, проверяет расчет поправочного коэффициента и акт определения кадастровой (оценочной) стоимости земельного участка направляет на подпись руководителю Государственного института;</w:t>
      </w:r>
    </w:p>
    <w:bookmarkEnd w:id="68"/>
    <w:bookmarkStart w:name="z80" w:id="69"/>
    <w:p>
      <w:pPr>
        <w:spacing w:after="0"/>
        <w:ind w:left="0"/>
        <w:jc w:val="both"/>
      </w:pPr>
      <w:r>
        <w:rPr>
          <w:rFonts w:ascii="Times New Roman"/>
          <w:b w:val="false"/>
          <w:i w:val="false"/>
          <w:color w:val="000000"/>
          <w:sz w:val="28"/>
        </w:rPr>
        <w:t>
      5) руководитель Государственного института проверяет и подписывает акт определения кадастровой (оценочной) стоимости земельного участка в течение 6 (шести) часов;</w:t>
      </w:r>
    </w:p>
    <w:bookmarkEnd w:id="69"/>
    <w:bookmarkStart w:name="z81" w:id="70"/>
    <w:p>
      <w:pPr>
        <w:spacing w:after="0"/>
        <w:ind w:left="0"/>
        <w:jc w:val="both"/>
      </w:pPr>
      <w:r>
        <w:rPr>
          <w:rFonts w:ascii="Times New Roman"/>
          <w:b w:val="false"/>
          <w:i w:val="false"/>
          <w:color w:val="000000"/>
          <w:sz w:val="28"/>
        </w:rPr>
        <w:t>
      6) работник канцелярии Государственного института регистрирует результат государственной услуги в течение 15 (пятнадцати) минут;</w:t>
      </w:r>
    </w:p>
    <w:bookmarkEnd w:id="70"/>
    <w:bookmarkStart w:name="z82" w:id="71"/>
    <w:p>
      <w:pPr>
        <w:spacing w:after="0"/>
        <w:ind w:left="0"/>
        <w:jc w:val="both"/>
      </w:pPr>
      <w:r>
        <w:rPr>
          <w:rFonts w:ascii="Times New Roman"/>
          <w:b w:val="false"/>
          <w:i w:val="false"/>
          <w:color w:val="000000"/>
          <w:sz w:val="28"/>
        </w:rPr>
        <w:t>
      7) выдача готовых документов услугополучателю осуществляется в соответствии с графиком работы Государственного института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71"/>
    <w:bookmarkStart w:name="z83" w:id="72"/>
    <w:p>
      <w:pPr>
        <w:spacing w:after="0"/>
        <w:ind w:left="0"/>
        <w:jc w:val="both"/>
      </w:pPr>
      <w:r>
        <w:rPr>
          <w:rFonts w:ascii="Times New Roman"/>
          <w:b w:val="false"/>
          <w:i w:val="false"/>
          <w:color w:val="000000"/>
          <w:sz w:val="28"/>
        </w:rPr>
        <w:t>
      9. При наличии оснований для отказа в оказании государственной услуги определения кадастровой (оценочной) стоимости земельного участка,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72"/>
    <w:bookmarkStart w:name="z84" w:id="7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73"/>
    <w:bookmarkStart w:name="z85" w:id="74"/>
    <w:p>
      <w:pPr>
        <w:spacing w:after="0"/>
        <w:ind w:left="0"/>
        <w:jc w:val="both"/>
      </w:pPr>
      <w:r>
        <w:rPr>
          <w:rFonts w:ascii="Times New Roman"/>
          <w:b w:val="false"/>
          <w:i w:val="false"/>
          <w:color w:val="000000"/>
          <w:sz w:val="28"/>
        </w:rPr>
        <w:t>
      По результатам заслушивания Государственная корпорация/ Государственный институт принимает решение об оказании государственной услуги, либо предоставляет мотивированный отказ в оказании государственной услуги.</w:t>
      </w:r>
    </w:p>
    <w:bookmarkEnd w:id="74"/>
    <w:bookmarkStart w:name="z86" w:id="75"/>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Государственной корпорации, либо выдается через Государственную корпорацию/Государственный институт.</w:t>
      </w:r>
    </w:p>
    <w:bookmarkEnd w:id="75"/>
    <w:bookmarkStart w:name="z87" w:id="76"/>
    <w:p>
      <w:pPr>
        <w:spacing w:after="0"/>
        <w:ind w:left="0"/>
        <w:jc w:val="both"/>
      </w:pPr>
      <w:r>
        <w:rPr>
          <w:rFonts w:ascii="Times New Roman"/>
          <w:b w:val="false"/>
          <w:i w:val="false"/>
          <w:color w:val="000000"/>
          <w:sz w:val="28"/>
        </w:rPr>
        <w:t>
      10. Государственная корпорация обеспечивает незамедлительное внесение данных в информационную систему мониторинга оказания государственных услуг о стадии оказания государственной услуги.</w:t>
      </w:r>
    </w:p>
    <w:bookmarkEnd w:id="76"/>
    <w:bookmarkStart w:name="z88" w:id="77"/>
    <w:p>
      <w:pPr>
        <w:spacing w:after="0"/>
        <w:ind w:left="0"/>
        <w:jc w:val="both"/>
      </w:pPr>
      <w:r>
        <w:rPr>
          <w:rFonts w:ascii="Times New Roman"/>
          <w:b w:val="false"/>
          <w:i w:val="false"/>
          <w:color w:val="000000"/>
          <w:sz w:val="28"/>
        </w:rPr>
        <w:t>
      Центральный уполномоченный орган по управлению земельными ресурсами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Государственную корпорацию/Государственный институт и в Единый контакт-центр.</w:t>
      </w:r>
    </w:p>
    <w:bookmarkEnd w:id="77"/>
    <w:bookmarkStart w:name="z89" w:id="78"/>
    <w:p>
      <w:pPr>
        <w:spacing w:after="0"/>
        <w:ind w:left="0"/>
        <w:jc w:val="both"/>
      </w:pPr>
      <w:r>
        <w:rPr>
          <w:rFonts w:ascii="Times New Roman"/>
          <w:b w:val="false"/>
          <w:i w:val="false"/>
          <w:color w:val="000000"/>
          <w:sz w:val="28"/>
        </w:rPr>
        <w:t>
      11. Государственная корпорация/Государственный институт отказывает в оказании государственной услуги по основаниям, указанным в пункте 9 Перечня.</w:t>
      </w:r>
    </w:p>
    <w:bookmarkEnd w:id="78"/>
    <w:bookmarkStart w:name="z90" w:id="7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9"/>
    <w:bookmarkStart w:name="z91" w:id="80"/>
    <w:p>
      <w:pPr>
        <w:spacing w:after="0"/>
        <w:ind w:left="0"/>
        <w:jc w:val="both"/>
      </w:pPr>
      <w:r>
        <w:rPr>
          <w:rFonts w:ascii="Times New Roman"/>
          <w:b w:val="false"/>
          <w:i w:val="false"/>
          <w:color w:val="000000"/>
          <w:sz w:val="28"/>
        </w:rPr>
        <w:t>
      12. Жалоба на решение, действие (бездействие) Государственной корпорации по вопросам оказания государственных услуг подается на имя руководителя Государственной корпорации, в уполномоченный орган по оценке и контролю за качеством оказания государственных услуг.</w:t>
      </w:r>
    </w:p>
    <w:bookmarkEnd w:id="80"/>
    <w:bookmarkStart w:name="z92" w:id="81"/>
    <w:p>
      <w:pPr>
        <w:spacing w:after="0"/>
        <w:ind w:left="0"/>
        <w:jc w:val="both"/>
      </w:pPr>
      <w:r>
        <w:rPr>
          <w:rFonts w:ascii="Times New Roman"/>
          <w:b w:val="false"/>
          <w:i w:val="false"/>
          <w:color w:val="000000"/>
          <w:sz w:val="28"/>
        </w:rPr>
        <w:t>
      Жалоба на решение, действие (бездействие) Государственного института по вопросам оказания государственных услуг подается на имя руководителя Государственного института, ведомства центрального уполномоченного органа по управлению земельными ресурсами (далее – ведомство), в уполномоченный орган по оценке и контролю за качеством оказания государственных услуг.</w:t>
      </w:r>
    </w:p>
    <w:bookmarkEnd w:id="81"/>
    <w:bookmarkStart w:name="z93" w:id="82"/>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Государственная корпорация/Государственный институт направляет ее в орган, рассматривающий жалобу, не позднее 3 (трех) рабочих дней со дня поступления. Жалоба Государственной корпорации/Государственным институтом не направляется в орган, рассматривающий жалобу,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82"/>
    <w:bookmarkStart w:name="z94" w:id="83"/>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83"/>
    <w:bookmarkStart w:name="z95" w:id="84"/>
    <w:p>
      <w:pPr>
        <w:spacing w:after="0"/>
        <w:ind w:left="0"/>
        <w:jc w:val="both"/>
      </w:pPr>
      <w:r>
        <w:rPr>
          <w:rFonts w:ascii="Times New Roman"/>
          <w:b w:val="false"/>
          <w:i w:val="false"/>
          <w:color w:val="000000"/>
          <w:sz w:val="28"/>
        </w:rPr>
        <w:t>
      Государственной корпорацией/Государственным институтом, ведомством – в течение 5 (пяти) рабочих дней со дня ее регистрации;</w:t>
      </w:r>
    </w:p>
    <w:bookmarkEnd w:id="84"/>
    <w:bookmarkStart w:name="z96" w:id="8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5"/>
    <w:bookmarkStart w:name="z97" w:id="86"/>
    <w:p>
      <w:pPr>
        <w:spacing w:after="0"/>
        <w:ind w:left="0"/>
        <w:jc w:val="both"/>
      </w:pPr>
      <w:r>
        <w:rPr>
          <w:rFonts w:ascii="Times New Roman"/>
          <w:b w:val="false"/>
          <w:i w:val="false"/>
          <w:color w:val="000000"/>
          <w:sz w:val="28"/>
        </w:rPr>
        <w:t xml:space="preserve">
      Срок рассмотрения жалобы Государственной корпорацией/ Государственным институтом, ведомством,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6"/>
    <w:bookmarkStart w:name="z98" w:id="8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7"/>
    <w:bookmarkStart w:name="z99" w:id="88"/>
    <w:p>
      <w:pPr>
        <w:spacing w:after="0"/>
        <w:ind w:left="0"/>
        <w:jc w:val="both"/>
      </w:pPr>
      <w:r>
        <w:rPr>
          <w:rFonts w:ascii="Times New Roman"/>
          <w:b w:val="false"/>
          <w:i w:val="false"/>
          <w:color w:val="000000"/>
          <w:sz w:val="28"/>
        </w:rPr>
        <w:t>
      2) получения дополнительной информации.</w:t>
      </w:r>
    </w:p>
    <w:bookmarkEnd w:id="88"/>
    <w:bookmarkStart w:name="z100" w:id="8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9"/>
    <w:bookmarkStart w:name="z101" w:id="90"/>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bookmarkStart w:name="z103" w:id="9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"Определение кадастровой (оценочной) стоимости земельного участка"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кадастровой (оценочной) стоимости земельных участков на землях населенных пунктов – Государственной корпорацией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xml:space="preserve">
2) определение кадастровой (оценочной) стоимости земельных участков, за исключением земель населенных пунктов –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Государственный институт).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канцелярия;</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p>
            <w:pPr>
              <w:spacing w:after="20"/>
              <w:ind w:left="20"/>
              <w:jc w:val="both"/>
            </w:pPr>
            <w:r>
              <w:rPr>
                <w:rFonts w:ascii="Times New Roman"/>
                <w:b w:val="false"/>
                <w:i w:val="false"/>
                <w:color w:val="000000"/>
                <w:sz w:val="20"/>
              </w:rPr>
              <w:t>
2) Государственный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составляет:</w:t>
            </w:r>
          </w:p>
          <w:p>
            <w:pPr>
              <w:spacing w:after="20"/>
              <w:ind w:left="20"/>
              <w:jc w:val="both"/>
            </w:pPr>
            <w:r>
              <w:rPr>
                <w:rFonts w:ascii="Times New Roman"/>
                <w:b w:val="false"/>
                <w:i w:val="false"/>
                <w:color w:val="000000"/>
                <w:sz w:val="20"/>
              </w:rPr>
              <w:t>
1) через портал при автоматизированном процессе оказания государственной услуги, по земельным участкам, расположенных на землях населенных пунктов при наличии установленных, актуальных границ населенного пункта и оценочных зон, актуальных границ земельного участка в ИС ЕГКН – в течении 30 (тридцать) минут;</w:t>
            </w:r>
          </w:p>
          <w:p>
            <w:pPr>
              <w:spacing w:after="20"/>
              <w:ind w:left="20"/>
              <w:jc w:val="both"/>
            </w:pPr>
            <w:r>
              <w:rPr>
                <w:rFonts w:ascii="Times New Roman"/>
                <w:b w:val="false"/>
                <w:i w:val="false"/>
                <w:color w:val="000000"/>
                <w:sz w:val="20"/>
              </w:rPr>
              <w:t>
2) по земельным участкам, расположенных на землях населенных пунктов при отсутствии установленных, актуальных границ населенного пункта и оценочных зон и актуальных границ земельного участка в ИС ЕГКН через Государственную корпорацию и через портал– 3 (три) рабочих дня;</w:t>
            </w:r>
          </w:p>
          <w:p>
            <w:pPr>
              <w:spacing w:after="20"/>
              <w:ind w:left="20"/>
              <w:jc w:val="both"/>
            </w:pPr>
            <w:r>
              <w:rPr>
                <w:rFonts w:ascii="Times New Roman"/>
                <w:b w:val="false"/>
                <w:i w:val="false"/>
                <w:color w:val="000000"/>
                <w:sz w:val="20"/>
              </w:rPr>
              <w:t>
3) в случаях определения кадастровой оценочной стоимости земельной доли в земельном участке, находящемся в общей долевой собственности или общем долевом землепользовании на землях населенного пункта – 3 (три) рабочих дня;</w:t>
            </w:r>
          </w:p>
          <w:p>
            <w:pPr>
              <w:spacing w:after="20"/>
              <w:ind w:left="20"/>
              <w:jc w:val="both"/>
            </w:pPr>
            <w:r>
              <w:rPr>
                <w:rFonts w:ascii="Times New Roman"/>
                <w:b w:val="false"/>
                <w:i w:val="false"/>
                <w:color w:val="000000"/>
                <w:sz w:val="20"/>
              </w:rPr>
              <w:t>
4) через Государственный институт по земельным участкам, за исключением земель населенных пунктов – в течение 3 (трех) рабочих дней.</w:t>
            </w:r>
          </w:p>
          <w:p>
            <w:pPr>
              <w:spacing w:after="20"/>
              <w:ind w:left="20"/>
              <w:jc w:val="both"/>
            </w:pPr>
            <w:r>
              <w:rPr>
                <w:rFonts w:ascii="Times New Roman"/>
                <w:b w:val="false"/>
                <w:i w:val="false"/>
                <w:color w:val="000000"/>
                <w:sz w:val="20"/>
              </w:rPr>
              <w:t xml:space="preserve">
В случае устаревших данных периода обследований или отсутствия у Государственного института архивных материалов по почвенным, геоботаническим обследованиям и бонитировке почв – в течение 5 (пяти) рабочих дней. </w:t>
            </w:r>
          </w:p>
          <w:p>
            <w:pPr>
              <w:spacing w:after="20"/>
              <w:ind w:left="20"/>
              <w:jc w:val="both"/>
            </w:pPr>
            <w:r>
              <w:rPr>
                <w:rFonts w:ascii="Times New Roman"/>
                <w:b w:val="false"/>
                <w:i w:val="false"/>
                <w:color w:val="000000"/>
                <w:sz w:val="20"/>
              </w:rPr>
              <w:t>
При оказании государственной услуги через Государственную корпорацию/Государственный институт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электронная (частично автоматизированная)/ бумажная;</w:t>
            </w:r>
          </w:p>
          <w:p>
            <w:pPr>
              <w:spacing w:after="20"/>
              <w:ind w:left="20"/>
              <w:jc w:val="both"/>
            </w:pPr>
            <w:r>
              <w:rPr>
                <w:rFonts w:ascii="Times New Roman"/>
                <w:b w:val="false"/>
                <w:i w:val="false"/>
                <w:color w:val="000000"/>
                <w:sz w:val="20"/>
              </w:rPr>
              <w:t>
2) Государственный институт: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определения кадастровой (оценочной) стоимости земельного участка,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Государственная корпорация/Государственный институт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оказываемой через Государственную корпорацию исчисляется в размере в соответствии с пунктами 1.3.1, 1.3.2, 1.3.3 и 1.3.4 к ценам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утвержденных приказом Министра цифрового развития, инноваций и аэрокосмической промышленности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(зарегистрирован в Реестре государственной регистрации нормативных правовых актов № 192630).</w:t>
            </w:r>
          </w:p>
          <w:p>
            <w:pPr>
              <w:spacing w:after="20"/>
              <w:ind w:left="20"/>
              <w:jc w:val="both"/>
            </w:pPr>
            <w:r>
              <w:rPr>
                <w:rFonts w:ascii="Times New Roman"/>
                <w:b w:val="false"/>
                <w:i w:val="false"/>
                <w:color w:val="000000"/>
                <w:sz w:val="20"/>
              </w:rPr>
              <w:t>
Стоимость государственной услуги, оказываемой Государственным институтом, исчисляется в размере в соответствии с параграфами 2, 3 и 4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утвержденных приказом Генерального директора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от 14 октября 2025 года № 228-25П "Об утверждении временных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18.00 часов и в субботу с 9.00 до 14.00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Государственный институт – с понедельника по пятницу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Государственной корпорации/Государственного института: www.gov4c.kz/ www.giprozem.kz;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p>
            <w:pPr>
              <w:spacing w:after="20"/>
              <w:ind w:left="20"/>
              <w:jc w:val="both"/>
            </w:pPr>
            <w:r>
              <w:rPr>
                <w:rFonts w:ascii="Times New Roman"/>
                <w:b w:val="false"/>
                <w:i w:val="false"/>
                <w:color w:val="000000"/>
                <w:sz w:val="20"/>
              </w:rPr>
              <w:t>
при первичном предоставлении земельного участка:</w:t>
            </w:r>
          </w:p>
          <w:p>
            <w:pPr>
              <w:spacing w:after="20"/>
              <w:ind w:left="20"/>
              <w:jc w:val="both"/>
            </w:pPr>
            <w:r>
              <w:rPr>
                <w:rFonts w:ascii="Times New Roman"/>
                <w:b w:val="false"/>
                <w:i w:val="false"/>
                <w:color w:val="000000"/>
                <w:sz w:val="20"/>
              </w:rPr>
              <w:t>
Государственной корпорации/ Государственному институту:</w:t>
            </w:r>
          </w:p>
          <w:p>
            <w:pPr>
              <w:spacing w:after="20"/>
              <w:ind w:left="20"/>
              <w:jc w:val="both"/>
            </w:pPr>
            <w:r>
              <w:rPr>
                <w:rFonts w:ascii="Times New Roman"/>
                <w:b w:val="false"/>
                <w:i w:val="false"/>
                <w:color w:val="000000"/>
                <w:sz w:val="20"/>
              </w:rPr>
              <w:t xml:space="preserve">
1) заявление на определение кадастровой (оценочной) стоимости земельного участка по форме согласно приложению 2 к Правилам государственной услуги "Определение кадастровой (оценочной) стоимости земельного участка" (далее – Правила),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акта выбора и (или) схемы размещения земельного участка (для предоставляемых земель);</w:t>
            </w:r>
          </w:p>
          <w:p>
            <w:pPr>
              <w:spacing w:after="20"/>
              <w:ind w:left="20"/>
              <w:jc w:val="both"/>
            </w:pPr>
            <w:r>
              <w:rPr>
                <w:rFonts w:ascii="Times New Roman"/>
                <w:b w:val="false"/>
                <w:i w:val="false"/>
                <w:color w:val="000000"/>
                <w:sz w:val="20"/>
              </w:rPr>
              <w:t>
4) копию экспликаций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5) копию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6)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Работник Государственной корпорации/Государственного института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сдаче услугополучателем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сканированный акт выбора и (или) схемы размещения земельного участка;</w:t>
            </w:r>
          </w:p>
          <w:p>
            <w:pPr>
              <w:spacing w:after="20"/>
              <w:ind w:left="20"/>
              <w:jc w:val="both"/>
            </w:pPr>
            <w:r>
              <w:rPr>
                <w:rFonts w:ascii="Times New Roman"/>
                <w:b w:val="false"/>
                <w:i w:val="false"/>
                <w:color w:val="000000"/>
                <w:sz w:val="20"/>
              </w:rPr>
              <w:t>
3) сканированная экспликация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4) сканированный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5)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изменении целевого назначения земельного участка (при необходимости выкупа):</w:t>
            </w:r>
          </w:p>
          <w:p>
            <w:pPr>
              <w:spacing w:after="20"/>
              <w:ind w:left="20"/>
              <w:jc w:val="both"/>
            </w:pPr>
            <w:r>
              <w:rPr>
                <w:rFonts w:ascii="Times New Roman"/>
                <w:b w:val="false"/>
                <w:i w:val="false"/>
                <w:color w:val="000000"/>
                <w:sz w:val="20"/>
              </w:rPr>
              <w:t>
в Государственную корпорацию/Государственному институту:</w:t>
            </w:r>
          </w:p>
          <w:p>
            <w:pPr>
              <w:spacing w:after="20"/>
              <w:ind w:left="20"/>
              <w:jc w:val="both"/>
            </w:pPr>
            <w:r>
              <w:rPr>
                <w:rFonts w:ascii="Times New Roman"/>
                <w:b w:val="false"/>
                <w:i w:val="false"/>
                <w:color w:val="000000"/>
                <w:sz w:val="20"/>
              </w:rPr>
              <w:t>
1) заявление на определение кадастровой (оценочной) стоимости земельного участка по форме согласно приложению 2 к Правилам;</w:t>
            </w:r>
          </w:p>
          <w:p>
            <w:pPr>
              <w:spacing w:after="20"/>
              <w:ind w:left="20"/>
              <w:jc w:val="both"/>
            </w:pPr>
            <w:r>
              <w:rPr>
                <w:rFonts w:ascii="Times New Roman"/>
                <w:b w:val="false"/>
                <w:i w:val="false"/>
                <w:color w:val="000000"/>
                <w:sz w:val="20"/>
              </w:rPr>
              <w:t>
2)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на портал при автоматизированном процессе:</w:t>
            </w:r>
          </w:p>
          <w:p>
            <w:pPr>
              <w:spacing w:after="20"/>
              <w:ind w:left="20"/>
              <w:jc w:val="both"/>
            </w:pPr>
            <w:r>
              <w:rPr>
                <w:rFonts w:ascii="Times New Roman"/>
                <w:b w:val="false"/>
                <w:i w:val="false"/>
                <w:color w:val="000000"/>
                <w:sz w:val="20"/>
              </w:rPr>
              <w:t>
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сканированные правоустанавливающий и идентификационный документы (по земельным участкам за исключением земель населенного пункта);</w:t>
            </w:r>
          </w:p>
          <w:p>
            <w:pPr>
              <w:spacing w:after="20"/>
              <w:ind w:left="20"/>
              <w:jc w:val="both"/>
            </w:pPr>
            <w:r>
              <w:rPr>
                <w:rFonts w:ascii="Times New Roman"/>
                <w:b w:val="false"/>
                <w:i w:val="false"/>
                <w:color w:val="000000"/>
                <w:sz w:val="20"/>
              </w:rPr>
              <w:t>
3)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Сведения о документе, удостоверяющем личность, справки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Государственной корпорацией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Земельным кодексом Республики Казахстан 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непосредственно через Государственную корпорацию осуществляется по месту расположения земельного участка.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xml:space="preserve">
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w:t>
            </w:r>
            <w:r>
              <w:br/>
            </w:r>
            <w:r>
              <w:rPr>
                <w:rFonts w:ascii="Times New Roman"/>
                <w:b w:val="false"/>
                <w:i w:val="false"/>
                <w:color w:val="000000"/>
                <w:sz w:val="20"/>
              </w:rPr>
              <w:t>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160" w:id="92"/>
    <w:p>
      <w:pPr>
        <w:spacing w:after="0"/>
        <w:ind w:left="0"/>
        <w:jc w:val="left"/>
      </w:pPr>
      <w:r>
        <w:rPr>
          <w:rFonts w:ascii="Times New Roman"/>
          <w:b/>
          <w:i w:val="false"/>
          <w:color w:val="000000"/>
        </w:rPr>
        <w:t xml:space="preserve"> Заявление на определение кадастровой (оценочной) стоимости земельного участка</w:t>
      </w:r>
    </w:p>
    <w:bookmarkEnd w:id="92"/>
    <w:p>
      <w:pPr>
        <w:spacing w:after="0"/>
        <w:ind w:left="0"/>
        <w:jc w:val="both"/>
      </w:pPr>
      <w:bookmarkStart w:name="z161" w:id="93"/>
      <w:r>
        <w:rPr>
          <w:rFonts w:ascii="Times New Roman"/>
          <w:b w:val="false"/>
          <w:i w:val="false"/>
          <w:color w:val="000000"/>
          <w:sz w:val="28"/>
        </w:rPr>
        <w:t>
      Прошу провести работы по определению кадастровой (оценочной) стоимости</w:t>
      </w:r>
    </w:p>
    <w:bookmarkEnd w:id="93"/>
    <w:p>
      <w:pPr>
        <w:spacing w:after="0"/>
        <w:ind w:left="0"/>
        <w:jc w:val="both"/>
      </w:pPr>
      <w:r>
        <w:rPr>
          <w:rFonts w:ascii="Times New Roman"/>
          <w:b w:val="false"/>
          <w:i w:val="false"/>
          <w:color w:val="000000"/>
          <w:sz w:val="28"/>
        </w:rPr>
        <w:t>земельного участка, расположенного на землях населенных пунктов/</w:t>
      </w:r>
    </w:p>
    <w:p>
      <w:pPr>
        <w:spacing w:after="0"/>
        <w:ind w:left="0"/>
        <w:jc w:val="both"/>
      </w:pPr>
      <w:r>
        <w:rPr>
          <w:rFonts w:ascii="Times New Roman"/>
          <w:b w:val="false"/>
          <w:i w:val="false"/>
          <w:color w:val="000000"/>
          <w:sz w:val="28"/>
        </w:rPr>
        <w:t>за исключением населенного пункта (нужное подчеркнуть) по адресу: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(местонахождение) земельного участка)</w:t>
      </w:r>
    </w:p>
    <w:p>
      <w:pPr>
        <w:spacing w:after="0"/>
        <w:ind w:left="0"/>
        <w:jc w:val="both"/>
      </w:pPr>
      <w:r>
        <w:rPr>
          <w:rFonts w:ascii="Times New Roman"/>
          <w:b w:val="false"/>
          <w:i w:val="false"/>
          <w:color w:val="000000"/>
          <w:sz w:val="28"/>
        </w:rPr>
        <w:t>на площади ________ гектар, хозяйственный центр (село, поселок)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Кадастровый номер земельного участка (при определении кадастровой</w:t>
      </w:r>
    </w:p>
    <w:p>
      <w:pPr>
        <w:spacing w:after="0"/>
        <w:ind w:left="0"/>
        <w:jc w:val="both"/>
      </w:pPr>
      <w:r>
        <w:rPr>
          <w:rFonts w:ascii="Times New Roman"/>
          <w:b w:val="false"/>
          <w:i w:val="false"/>
          <w:color w:val="000000"/>
          <w:sz w:val="28"/>
        </w:rPr>
        <w:t>(оценочной) стоимости ранее предоставленного земельного участка):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"Определение кадастровой</w:t>
      </w:r>
    </w:p>
    <w:p>
      <w:pPr>
        <w:spacing w:after="0"/>
        <w:ind w:left="0"/>
        <w:jc w:val="both"/>
      </w:pPr>
      <w:r>
        <w:rPr>
          <w:rFonts w:ascii="Times New Roman"/>
          <w:b w:val="false"/>
          <w:i w:val="false"/>
          <w:color w:val="000000"/>
          <w:sz w:val="28"/>
        </w:rPr>
        <w:t>(оценочной) стоимости земельного участка".</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либо</w:t>
      </w:r>
    </w:p>
    <w:p>
      <w:pPr>
        <w:spacing w:after="0"/>
        <w:ind w:left="0"/>
        <w:jc w:val="both"/>
      </w:pPr>
      <w:r>
        <w:rPr>
          <w:rFonts w:ascii="Times New Roman"/>
          <w:b w:val="false"/>
          <w:i w:val="false"/>
          <w:color w:val="000000"/>
          <w:sz w:val="28"/>
        </w:rPr>
        <w:t>уполномоченного представителя юридического лица, подпись)</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94"/>
    <w:p>
      <w:pPr>
        <w:spacing w:after="0"/>
        <w:ind w:left="0"/>
        <w:jc w:val="left"/>
      </w:pPr>
      <w:r>
        <w:rPr>
          <w:rFonts w:ascii="Times New Roman"/>
          <w:b/>
          <w:i w:val="false"/>
          <w:color w:val="000000"/>
        </w:rPr>
        <w:t xml:space="preserve"> Акт определения кадастровой (оценочной) стоимости земельного участка №</w:t>
      </w:r>
    </w:p>
    <w:bookmarkEnd w:id="94"/>
    <w:p>
      <w:pPr>
        <w:spacing w:after="0"/>
        <w:ind w:left="0"/>
        <w:jc w:val="both"/>
      </w:pPr>
      <w:bookmarkStart w:name="z165" w:id="95"/>
      <w:r>
        <w:rPr>
          <w:rFonts w:ascii="Times New Roman"/>
          <w:b w:val="false"/>
          <w:i w:val="false"/>
          <w:color w:val="000000"/>
          <w:sz w:val="28"/>
        </w:rPr>
        <w:t>
      1. Заявитель: ____________________________________________________</w:t>
      </w:r>
    </w:p>
    <w:bookmarkEnd w:id="95"/>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или наименование юридического лица)</w:t>
      </w:r>
    </w:p>
    <w:bookmarkStart w:name="z166" w:id="96"/>
    <w:p>
      <w:pPr>
        <w:spacing w:after="0"/>
        <w:ind w:left="0"/>
        <w:jc w:val="both"/>
      </w:pPr>
      <w:r>
        <w:rPr>
          <w:rFonts w:ascii="Times New Roman"/>
          <w:b w:val="false"/>
          <w:i w:val="false"/>
          <w:color w:val="000000"/>
          <w:sz w:val="28"/>
        </w:rPr>
        <w:t>
      2. Кадастровый номер земельного участка (при его наличии): __________</w:t>
      </w:r>
    </w:p>
    <w:bookmarkEnd w:id="96"/>
    <w:bookmarkStart w:name="z167" w:id="97"/>
    <w:p>
      <w:pPr>
        <w:spacing w:after="0"/>
        <w:ind w:left="0"/>
        <w:jc w:val="both"/>
      </w:pPr>
      <w:r>
        <w:rPr>
          <w:rFonts w:ascii="Times New Roman"/>
          <w:b w:val="false"/>
          <w:i w:val="false"/>
          <w:color w:val="000000"/>
          <w:sz w:val="28"/>
        </w:rPr>
        <w:t>
      3. Целевое назначение земельного участка: __________________________</w:t>
      </w:r>
    </w:p>
    <w:bookmarkEnd w:id="97"/>
    <w:bookmarkStart w:name="z168" w:id="98"/>
    <w:p>
      <w:pPr>
        <w:spacing w:after="0"/>
        <w:ind w:left="0"/>
        <w:jc w:val="both"/>
      </w:pPr>
      <w:r>
        <w:rPr>
          <w:rFonts w:ascii="Times New Roman"/>
          <w:b w:val="false"/>
          <w:i w:val="false"/>
          <w:color w:val="000000"/>
          <w:sz w:val="28"/>
        </w:rPr>
        <w:t>
      4. Местоположение земельного участка: ____________________________</w:t>
      </w:r>
    </w:p>
    <w:bookmarkEnd w:id="98"/>
    <w:bookmarkStart w:name="z169" w:id="99"/>
    <w:p>
      <w:pPr>
        <w:spacing w:after="0"/>
        <w:ind w:left="0"/>
        <w:jc w:val="both"/>
      </w:pPr>
      <w:r>
        <w:rPr>
          <w:rFonts w:ascii="Times New Roman"/>
          <w:b w:val="false"/>
          <w:i w:val="false"/>
          <w:color w:val="000000"/>
          <w:sz w:val="28"/>
        </w:rPr>
        <w:t>
      5. Расчет кадастровой (оценочной) стоимости земельного участка.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 (для земель населенных пунктов), виды угодий, типы почв (для земель сельскохозяйственного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платы за землю,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Кадастровая (оценочная)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 w:id="100"/>
      <w:r>
        <w:rPr>
          <w:rFonts w:ascii="Times New Roman"/>
          <w:b w:val="false"/>
          <w:i w:val="false"/>
          <w:color w:val="000000"/>
          <w:sz w:val="28"/>
        </w:rPr>
        <w:t>
      *По категориям земель населенных пунктов расчет кадастровой (оценочной)</w:t>
      </w:r>
    </w:p>
    <w:bookmarkEnd w:id="100"/>
    <w:p>
      <w:pPr>
        <w:spacing w:after="0"/>
        <w:ind w:left="0"/>
        <w:jc w:val="both"/>
      </w:pPr>
      <w:r>
        <w:rPr>
          <w:rFonts w:ascii="Times New Roman"/>
          <w:b w:val="false"/>
          <w:i w:val="false"/>
          <w:color w:val="000000"/>
          <w:sz w:val="28"/>
        </w:rPr>
        <w:t>стоимости осуществляется в квадратных метрах</w:t>
      </w:r>
    </w:p>
    <w:p>
      <w:pPr>
        <w:spacing w:after="0"/>
        <w:ind w:left="0"/>
        <w:jc w:val="both"/>
      </w:pPr>
      <w:bookmarkStart w:name="z171" w:id="101"/>
      <w:r>
        <w:rPr>
          <w:rFonts w:ascii="Times New Roman"/>
          <w:b w:val="false"/>
          <w:i w:val="false"/>
          <w:color w:val="000000"/>
          <w:sz w:val="28"/>
        </w:rPr>
        <w:t>
      6. Кадастровая (оценочная) стоимость земельного участка составляет:</w:t>
      </w:r>
    </w:p>
    <w:bookmarkEnd w:id="101"/>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bookmarkStart w:name="z172" w:id="102"/>
      <w:r>
        <w:rPr>
          <w:rFonts w:ascii="Times New Roman"/>
          <w:b w:val="false"/>
          <w:i w:val="false"/>
          <w:color w:val="000000"/>
          <w:sz w:val="28"/>
        </w:rPr>
        <w:t>
      7. Кадастровая (оценочная) стоимость земельного участка определена</w:t>
      </w:r>
    </w:p>
    <w:bookmarkEnd w:id="10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 печать/</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0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03"/>
    <w:p>
      <w:pPr>
        <w:spacing w:after="0"/>
        <w:ind w:left="0"/>
        <w:jc w:val="both"/>
      </w:pPr>
      <w:bookmarkStart w:name="z176" w:id="104"/>
      <w:r>
        <w:rPr>
          <w:rFonts w:ascii="Times New Roman"/>
          <w:b w:val="false"/>
          <w:i w:val="false"/>
          <w:color w:val="000000"/>
          <w:sz w:val="28"/>
        </w:rPr>
        <w:t>
      Уважаемый (ая) _____________________________________________________</w:t>
      </w:r>
    </w:p>
    <w:bookmarkEnd w:id="104"/>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оказание государственной услуги "Определение</w:t>
      </w:r>
    </w:p>
    <w:p>
      <w:pPr>
        <w:spacing w:after="0"/>
        <w:ind w:left="0"/>
        <w:jc w:val="both"/>
      </w:pPr>
      <w:r>
        <w:rPr>
          <w:rFonts w:ascii="Times New Roman"/>
          <w:b w:val="false"/>
          <w:i w:val="false"/>
          <w:color w:val="000000"/>
          <w:sz w:val="28"/>
        </w:rPr>
        <w:t>кадастровой (оценочной) стоимости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Государственная корпорация/Государственный институт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387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bl>
    <w:bookmarkStart w:name="z179" w:id="10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областного значения (на территории, переданной в его административное подчинение), районов и акимы поселков, сел, сельских округов.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подготовка заключения земельной комиссией – в течение 12 (двенадцати) рабочих дней.</w:t>
            </w:r>
          </w:p>
          <w:p>
            <w:pPr>
              <w:spacing w:after="20"/>
              <w:ind w:left="20"/>
              <w:jc w:val="both"/>
            </w:pPr>
            <w:r>
              <w:rPr>
                <w:rFonts w:ascii="Times New Roman"/>
                <w:b w:val="false"/>
                <w:i w:val="false"/>
                <w:color w:val="000000"/>
                <w:sz w:val="20"/>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и заключение договора купли-продажи либо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3)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
в случае предоставления земельного участка, расположенного при аэродромной территории: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xml:space="preserve">
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xml:space="preserve">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xml:space="preserve">
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 создании кондоминиума;</w:t>
            </w:r>
          </w:p>
          <w:p>
            <w:pPr>
              <w:spacing w:after="20"/>
              <w:ind w:left="20"/>
              <w:jc w:val="both"/>
            </w:pPr>
            <w:r>
              <w:rPr>
                <w:rFonts w:ascii="Times New Roman"/>
                <w:b w:val="false"/>
                <w:i w:val="false"/>
                <w:color w:val="000000"/>
                <w:sz w:val="20"/>
              </w:rPr>
              <w:t>
4) протокол общего собрания жильцов многоквартирных жилых домов о пользовании и содержания объекта кондоминиума.</w:t>
            </w:r>
          </w:p>
          <w:p>
            <w:pPr>
              <w:spacing w:after="20"/>
              <w:ind w:left="20"/>
              <w:jc w:val="both"/>
            </w:pPr>
            <w:r>
              <w:rPr>
                <w:rFonts w:ascii="Times New Roman"/>
                <w:b w:val="false"/>
                <w:i w:val="false"/>
                <w:color w:val="000000"/>
                <w:sz w:val="20"/>
              </w:rPr>
              <w:t xml:space="preserve">
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контракт на недропользование;</w:t>
            </w:r>
          </w:p>
          <w:p>
            <w:pPr>
              <w:spacing w:after="20"/>
              <w:ind w:left="20"/>
              <w:jc w:val="both"/>
            </w:pPr>
            <w:r>
              <w:rPr>
                <w:rFonts w:ascii="Times New Roman"/>
                <w:b w:val="false"/>
                <w:i w:val="false"/>
                <w:color w:val="000000"/>
                <w:sz w:val="20"/>
              </w:rPr>
              <w:t>
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
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статус участника специальной экономической зоны или индустриальной зоны.</w:t>
            </w:r>
          </w:p>
          <w:p>
            <w:pPr>
              <w:spacing w:after="20"/>
              <w:ind w:left="20"/>
              <w:jc w:val="both"/>
            </w:pPr>
            <w:r>
              <w:rPr>
                <w:rFonts w:ascii="Times New Roman"/>
                <w:b w:val="false"/>
                <w:i w:val="false"/>
                <w:color w:val="000000"/>
                <w:sz w:val="20"/>
              </w:rPr>
              <w:t>
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xml:space="preserve">
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xml:space="preserve">
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w:t>
            </w:r>
            <w:r>
              <w:rPr>
                <w:rFonts w:ascii="Times New Roman"/>
                <w:b w:val="false"/>
                <w:i w:val="false"/>
                <w:color w:val="000000"/>
                <w:sz w:val="20"/>
              </w:rPr>
              <w:t>статьи 107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схема прохождения коммуникаций.</w:t>
            </w:r>
          </w:p>
          <w:p>
            <w:pPr>
              <w:spacing w:after="20"/>
              <w:ind w:left="20"/>
              <w:jc w:val="both"/>
            </w:pPr>
            <w:r>
              <w:rPr>
                <w:rFonts w:ascii="Times New Roman"/>
                <w:b w:val="false"/>
                <w:i w:val="false"/>
                <w:color w:val="000000"/>
                <w:sz w:val="20"/>
              </w:rPr>
              <w:t xml:space="preserve">
11. Для ведения личного подсобного хозяйства, садоводства, дачного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о признании проекта инвестиционным.</w:t>
            </w:r>
          </w:p>
          <w:p>
            <w:pPr>
              <w:spacing w:after="20"/>
              <w:ind w:left="20"/>
              <w:jc w:val="both"/>
            </w:pPr>
            <w:r>
              <w:rPr>
                <w:rFonts w:ascii="Times New Roman"/>
                <w:b w:val="false"/>
                <w:i w:val="false"/>
                <w:color w:val="000000"/>
                <w:sz w:val="20"/>
              </w:rPr>
              <w:t xml:space="preserve">
13.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органов социально – предпринимательских корпорации о реализации инвестиционного и инновационного проекта в соответствии с их компетенцией.</w:t>
            </w:r>
          </w:p>
          <w:p>
            <w:pPr>
              <w:spacing w:after="20"/>
              <w:ind w:left="20"/>
              <w:jc w:val="both"/>
            </w:pPr>
            <w:r>
              <w:rPr>
                <w:rFonts w:ascii="Times New Roman"/>
                <w:b w:val="false"/>
                <w:i w:val="false"/>
                <w:color w:val="000000"/>
                <w:sz w:val="20"/>
              </w:rPr>
              <w:t>
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о признании проекта инвестиционным.</w:t>
            </w:r>
          </w:p>
          <w:p>
            <w:pPr>
              <w:spacing w:after="20"/>
              <w:ind w:left="20"/>
              <w:jc w:val="both"/>
            </w:pPr>
            <w:r>
              <w:rPr>
                <w:rFonts w:ascii="Times New Roman"/>
                <w:b w:val="false"/>
                <w:i w:val="false"/>
                <w:color w:val="000000"/>
                <w:sz w:val="20"/>
              </w:rPr>
              <w:t xml:space="preserve">
17.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общего собрания участников, о выходе из состава.</w:t>
            </w:r>
          </w:p>
          <w:p>
            <w:pPr>
              <w:spacing w:after="20"/>
              <w:ind w:left="20"/>
              <w:jc w:val="both"/>
            </w:pPr>
            <w:r>
              <w:rPr>
                <w:rFonts w:ascii="Times New Roman"/>
                <w:b w:val="false"/>
                <w:i w:val="false"/>
                <w:color w:val="000000"/>
                <w:sz w:val="20"/>
              </w:rPr>
              <w:t>
18.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модельный контракт на реализацию инвестиционного проекта, предусматривающий осуществление инвестиций и предоставление инвестиционных преференций, заключенный между уполномоченным органом и услугополучателем;</w:t>
            </w:r>
          </w:p>
          <w:p>
            <w:pPr>
              <w:spacing w:after="20"/>
              <w:ind w:left="20"/>
              <w:jc w:val="both"/>
            </w:pPr>
            <w:r>
              <w:rPr>
                <w:rFonts w:ascii="Times New Roman"/>
                <w:b w:val="false"/>
                <w:i w:val="false"/>
                <w:color w:val="000000"/>
                <w:sz w:val="20"/>
              </w:rPr>
              <w:t>
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19.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и аквакультуры без капитального строительства: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копия решения по закреплению рыбохозяйственного водоема и (или) участка;</w:t>
            </w:r>
          </w:p>
          <w:p>
            <w:pPr>
              <w:spacing w:after="20"/>
              <w:ind w:left="20"/>
              <w:jc w:val="both"/>
            </w:pPr>
            <w:r>
              <w:rPr>
                <w:rFonts w:ascii="Times New Roman"/>
                <w:b w:val="false"/>
                <w:i w:val="false"/>
                <w:color w:val="000000"/>
                <w:sz w:val="20"/>
              </w:rPr>
              <w:t>
4) копия договора на ведение рыбного хозяйства/ копия договора на осуществление озерно-товарной и (или) садковой хозяйственной деятельности/ копия договора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w:t>
            </w:r>
          </w:p>
          <w:p>
            <w:pPr>
              <w:spacing w:after="20"/>
              <w:ind w:left="20"/>
              <w:jc w:val="both"/>
            </w:pPr>
            <w:r>
              <w:rPr>
                <w:rFonts w:ascii="Times New Roman"/>
                <w:b w:val="false"/>
                <w:i w:val="false"/>
                <w:color w:val="000000"/>
                <w:sz w:val="20"/>
              </w:rPr>
              <w:t>
Второй этап: утвержденный землеустроительный проект и приказ об утверждении землеустроительного проекта.</w:t>
            </w:r>
          </w:p>
          <w:p>
            <w:pPr>
              <w:spacing w:after="20"/>
              <w:ind w:left="20"/>
              <w:jc w:val="both"/>
            </w:pPr>
            <w:r>
              <w:rPr>
                <w:rFonts w:ascii="Times New Roman"/>
                <w:b w:val="false"/>
                <w:i w:val="false"/>
                <w:color w:val="000000"/>
                <w:sz w:val="20"/>
              </w:rPr>
              <w:t>
В случае обращения через портал указанные в перечне документы предоставляются в электронных копиях.</w:t>
            </w:r>
          </w:p>
          <w:p>
            <w:pPr>
              <w:spacing w:after="20"/>
              <w:ind w:left="20"/>
              <w:jc w:val="both"/>
            </w:pPr>
            <w:r>
              <w:rPr>
                <w:rFonts w:ascii="Times New Roman"/>
                <w:b w:val="false"/>
                <w:i w:val="false"/>
                <w:color w:val="000000"/>
                <w:sz w:val="20"/>
              </w:rPr>
              <w:t>
Сведения о документе, удостоверяющем личность, справки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4) наличие услугополучателя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387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274" w:id="106"/>
    <w:p>
      <w:pPr>
        <w:spacing w:after="0"/>
        <w:ind w:left="0"/>
        <w:jc w:val="left"/>
      </w:pPr>
      <w:r>
        <w:rPr>
          <w:rFonts w:ascii="Times New Roman"/>
          <w:b/>
          <w:i w:val="false"/>
          <w:color w:val="000000"/>
        </w:rPr>
        <w:t xml:space="preserve">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106"/>
    <w:bookmarkStart w:name="z275" w:id="107"/>
    <w:p>
      <w:pPr>
        <w:spacing w:after="0"/>
        <w:ind w:left="0"/>
        <w:jc w:val="left"/>
      </w:pPr>
      <w:r>
        <w:rPr>
          <w:rFonts w:ascii="Times New Roman"/>
          <w:b/>
          <w:i w:val="false"/>
          <w:color w:val="000000"/>
        </w:rPr>
        <w:t xml:space="preserve"> Глава 1. Общие положения</w:t>
      </w:r>
    </w:p>
    <w:bookmarkEnd w:id="107"/>
    <w:bookmarkStart w:name="z276" w:id="108"/>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государственная услуга).</w:t>
      </w:r>
    </w:p>
    <w:bookmarkEnd w:id="108"/>
    <w:bookmarkStart w:name="z277" w:id="10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9"/>
    <w:bookmarkStart w:name="z278" w:id="110"/>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10"/>
    <w:bookmarkStart w:name="z279" w:id="111"/>
    <w:p>
      <w:pPr>
        <w:spacing w:after="0"/>
        <w:ind w:left="0"/>
        <w:jc w:val="both"/>
      </w:pPr>
      <w:r>
        <w:rPr>
          <w:rFonts w:ascii="Times New Roman"/>
          <w:b w:val="false"/>
          <w:i w:val="false"/>
          <w:color w:val="000000"/>
          <w:sz w:val="28"/>
        </w:rPr>
        <w:t>
      2)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111"/>
    <w:bookmarkStart w:name="z280" w:id="112"/>
    <w:p>
      <w:pPr>
        <w:spacing w:after="0"/>
        <w:ind w:left="0"/>
        <w:jc w:val="left"/>
      </w:pPr>
      <w:r>
        <w:rPr>
          <w:rFonts w:ascii="Times New Roman"/>
          <w:b/>
          <w:i w:val="false"/>
          <w:color w:val="000000"/>
        </w:rPr>
        <w:t xml:space="preserve"> Глава 2. Порядок оказания государственной услуги</w:t>
      </w:r>
    </w:p>
    <w:bookmarkEnd w:id="112"/>
    <w:bookmarkStart w:name="z281" w:id="113"/>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 физическим или юридическим лицам (далее – услугополучатель).</w:t>
      </w:r>
    </w:p>
    <w:bookmarkEnd w:id="113"/>
    <w:bookmarkStart w:name="z282" w:id="114"/>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указан в приложении 1 к настоящим Правилам (далее – Перечень).</w:t>
      </w:r>
    </w:p>
    <w:bookmarkEnd w:id="114"/>
    <w:bookmarkStart w:name="z283" w:id="115"/>
    <w:p>
      <w:pPr>
        <w:spacing w:after="0"/>
        <w:ind w:left="0"/>
        <w:jc w:val="both"/>
      </w:pPr>
      <w:r>
        <w:rPr>
          <w:rFonts w:ascii="Times New Roman"/>
          <w:b w:val="false"/>
          <w:i w:val="false"/>
          <w:color w:val="000000"/>
          <w:sz w:val="28"/>
        </w:rPr>
        <w:t>
      4. Прием документов, указанных в пункте 8 Перечня, и выдача результата оказания государственной услуги осуществляется через канцелярию услугодателя.</w:t>
      </w:r>
    </w:p>
    <w:bookmarkEnd w:id="115"/>
    <w:bookmarkStart w:name="z284" w:id="11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116"/>
    <w:bookmarkStart w:name="z285" w:id="117"/>
    <w:p>
      <w:pPr>
        <w:spacing w:after="0"/>
        <w:ind w:left="0"/>
        <w:jc w:val="both"/>
      </w:pPr>
      <w:r>
        <w:rPr>
          <w:rFonts w:ascii="Times New Roman"/>
          <w:b w:val="false"/>
          <w:i w:val="false"/>
          <w:color w:val="000000"/>
          <w:sz w:val="28"/>
        </w:rPr>
        <w:t>
      5. Работник канцелярии услогодателя осуществляет прием и регистрацию документов, указанных в Перечне, и передает принятые от услугополучателя документы в производственное структурное подразделение, ответственное за выполнение услуги (далее – СП), в день приема документов.</w:t>
      </w:r>
    </w:p>
    <w:bookmarkEnd w:id="117"/>
    <w:bookmarkStart w:name="z286" w:id="118"/>
    <w:p>
      <w:pPr>
        <w:spacing w:after="0"/>
        <w:ind w:left="0"/>
        <w:jc w:val="both"/>
      </w:pPr>
      <w:r>
        <w:rPr>
          <w:rFonts w:ascii="Times New Roman"/>
          <w:b w:val="false"/>
          <w:i w:val="false"/>
          <w:color w:val="000000"/>
          <w:sz w:val="28"/>
        </w:rPr>
        <w:t>
      6. Руководитель СП ознакамливается с содержанием документов, налагает резолюцию и определяет ответственного исполнителя в день приема документов.</w:t>
      </w:r>
    </w:p>
    <w:bookmarkEnd w:id="118"/>
    <w:bookmarkStart w:name="z287" w:id="119"/>
    <w:p>
      <w:pPr>
        <w:spacing w:after="0"/>
        <w:ind w:left="0"/>
        <w:jc w:val="both"/>
      </w:pPr>
      <w:r>
        <w:rPr>
          <w:rFonts w:ascii="Times New Roman"/>
          <w:b w:val="false"/>
          <w:i w:val="false"/>
          <w:color w:val="000000"/>
          <w:sz w:val="28"/>
        </w:rPr>
        <w:t>
      Ответственный исполнитель в течение 2 (двух) рабочих дней со дня регистрации документов:</w:t>
      </w:r>
    </w:p>
    <w:bookmarkEnd w:id="119"/>
    <w:bookmarkStart w:name="z288" w:id="120"/>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20"/>
    <w:bookmarkStart w:name="z289" w:id="121"/>
    <w:p>
      <w:pPr>
        <w:spacing w:after="0"/>
        <w:ind w:left="0"/>
        <w:jc w:val="both"/>
      </w:pPr>
      <w:r>
        <w:rPr>
          <w:rFonts w:ascii="Times New Roman"/>
          <w:b w:val="false"/>
          <w:i w:val="false"/>
          <w:color w:val="000000"/>
          <w:sz w:val="28"/>
        </w:rPr>
        <w:t>
      проверяет сведения о качественном состоянии земельного участка;</w:t>
      </w:r>
    </w:p>
    <w:bookmarkEnd w:id="121"/>
    <w:bookmarkStart w:name="z290" w:id="122"/>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производит расчет потерь согласно нормативам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приобщает материалы и подготавливает акт определения потерь сельскохозяйственного производства по форме согласно приложению 2 к настоящим Правилам и направляет для проверки и подписания руководителю СП.</w:t>
      </w:r>
    </w:p>
    <w:bookmarkEnd w:id="122"/>
    <w:bookmarkStart w:name="z291" w:id="123"/>
    <w:p>
      <w:pPr>
        <w:spacing w:after="0"/>
        <w:ind w:left="0"/>
        <w:jc w:val="both"/>
      </w:pPr>
      <w:r>
        <w:rPr>
          <w:rFonts w:ascii="Times New Roman"/>
          <w:b w:val="false"/>
          <w:i w:val="false"/>
          <w:color w:val="000000"/>
          <w:sz w:val="28"/>
        </w:rPr>
        <w:t>
      Руководитель СП проверяет и подписывает акт определения потерь сельскохозяйственного производства и передает его работнику СП.</w:t>
      </w:r>
    </w:p>
    <w:bookmarkEnd w:id="123"/>
    <w:bookmarkStart w:name="z292" w:id="124"/>
    <w:p>
      <w:pPr>
        <w:spacing w:after="0"/>
        <w:ind w:left="0"/>
        <w:jc w:val="both"/>
      </w:pPr>
      <w:r>
        <w:rPr>
          <w:rFonts w:ascii="Times New Roman"/>
          <w:b w:val="false"/>
          <w:i w:val="false"/>
          <w:color w:val="000000"/>
          <w:sz w:val="28"/>
        </w:rPr>
        <w:t>
      Ответственный исполнитель СП по выдаче документов регистрирует акт определения потерь сельскохозяйственного производства.</w:t>
      </w:r>
    </w:p>
    <w:bookmarkEnd w:id="124"/>
    <w:bookmarkStart w:name="z293" w:id="125"/>
    <w:p>
      <w:pPr>
        <w:spacing w:after="0"/>
        <w:ind w:left="0"/>
        <w:jc w:val="both"/>
      </w:pPr>
      <w:r>
        <w:rPr>
          <w:rFonts w:ascii="Times New Roman"/>
          <w:b w:val="false"/>
          <w:i w:val="false"/>
          <w:color w:val="000000"/>
          <w:sz w:val="28"/>
        </w:rPr>
        <w:t>
      Выдача готовых документов услугополучателю осуществляется в соответствии с графиком работы услугодателя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25"/>
    <w:bookmarkStart w:name="z294" w:id="126"/>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определения кадастровой (оценочной) стоимости земельного участка,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26"/>
    <w:bookmarkStart w:name="z295" w:id="127"/>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7"/>
    <w:bookmarkStart w:name="z296" w:id="12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предоставляет мотивированный отказ в оказании государственной услуги.</w:t>
      </w:r>
    </w:p>
    <w:bookmarkEnd w:id="128"/>
    <w:bookmarkStart w:name="z297" w:id="129"/>
    <w:p>
      <w:pPr>
        <w:spacing w:after="0"/>
        <w:ind w:left="0"/>
        <w:jc w:val="both"/>
      </w:pPr>
      <w:r>
        <w:rPr>
          <w:rFonts w:ascii="Times New Roman"/>
          <w:b w:val="false"/>
          <w:i w:val="false"/>
          <w:color w:val="000000"/>
          <w:sz w:val="28"/>
        </w:rPr>
        <w:t>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29"/>
    <w:bookmarkStart w:name="z298" w:id="130"/>
    <w:p>
      <w:pPr>
        <w:spacing w:after="0"/>
        <w:ind w:left="0"/>
        <w:jc w:val="both"/>
      </w:pPr>
      <w:r>
        <w:rPr>
          <w:rFonts w:ascii="Times New Roman"/>
          <w:b w:val="false"/>
          <w:i w:val="false"/>
          <w:color w:val="000000"/>
          <w:sz w:val="28"/>
        </w:rPr>
        <w:t>
      8. Услугодатель отказывает в оказании государственной услуги по основаниям, указанным в пункте 9 Перечня.</w:t>
      </w:r>
    </w:p>
    <w:bookmarkEnd w:id="130"/>
    <w:bookmarkStart w:name="z299" w:id="131"/>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31"/>
    <w:bookmarkStart w:name="z300" w:id="132"/>
    <w:p>
      <w:pPr>
        <w:spacing w:after="0"/>
        <w:ind w:left="0"/>
        <w:jc w:val="both"/>
      </w:pPr>
      <w:r>
        <w:rPr>
          <w:rFonts w:ascii="Times New Roman"/>
          <w:b w:val="false"/>
          <w:i w:val="false"/>
          <w:color w:val="000000"/>
          <w:sz w:val="28"/>
        </w:rPr>
        <w:t>
      10. Центральный уполномоченный орган по управлению земельными ресурсами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услугодателю и в Единый контакт-центр.</w:t>
      </w:r>
    </w:p>
    <w:bookmarkEnd w:id="132"/>
    <w:bookmarkStart w:name="z301" w:id="1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33"/>
    <w:bookmarkStart w:name="z302" w:id="134"/>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34"/>
    <w:bookmarkStart w:name="z303" w:id="135"/>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не позднее 3 (трех) рабочих дней со дня поступления. Жалоба услугодателем не направляется в орган, рассматривающий жалобу, в случае принятия в течении 3 (трех) рабочих дней благоприятного акта, совершения административного действия, полностью удовлетворяющие требования, указанные в жалобе.</w:t>
      </w:r>
    </w:p>
    <w:bookmarkEnd w:id="135"/>
    <w:bookmarkStart w:name="z304" w:id="136"/>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36"/>
    <w:bookmarkStart w:name="z305" w:id="13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37"/>
    <w:bookmarkStart w:name="z306" w:id="13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8"/>
    <w:bookmarkStart w:name="z307" w:id="13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39"/>
    <w:bookmarkStart w:name="z308" w:id="14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0"/>
    <w:bookmarkStart w:name="z309" w:id="141"/>
    <w:p>
      <w:pPr>
        <w:spacing w:after="0"/>
        <w:ind w:left="0"/>
        <w:jc w:val="both"/>
      </w:pPr>
      <w:r>
        <w:rPr>
          <w:rFonts w:ascii="Times New Roman"/>
          <w:b w:val="false"/>
          <w:i w:val="false"/>
          <w:color w:val="000000"/>
          <w:sz w:val="28"/>
        </w:rPr>
        <w:t>
      2) получения дополнительной информации.</w:t>
      </w:r>
    </w:p>
    <w:bookmarkEnd w:id="141"/>
    <w:bookmarkStart w:name="z310" w:id="142"/>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42"/>
    <w:bookmarkStart w:name="z311" w:id="143"/>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bl>
    <w:bookmarkStart w:name="z313" w:id="144"/>
    <w:p>
      <w:pPr>
        <w:spacing w:after="0"/>
        <w:ind w:left="0"/>
        <w:jc w:val="left"/>
      </w:pPr>
      <w:r>
        <w:rPr>
          <w:rFonts w:ascii="Times New Roman"/>
          <w:b/>
          <w:i w:val="false"/>
          <w:color w:val="000000"/>
        </w:rPr>
        <w:t xml:space="preserve">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определения потерь сельскохозяйственного производства,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государственной услуги, оказываемой Государственным институтом, исчисляется в размере в соответствии с параграфами 1 и 4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утвержденных приказом Генерального директора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от 14 октября 2025 года № 228-25П "Об утверждении временных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www.giprozem.kz;</w:t>
            </w:r>
          </w:p>
          <w:p>
            <w:pPr>
              <w:spacing w:after="20"/>
              <w:ind w:left="20"/>
              <w:jc w:val="both"/>
            </w:pPr>
            <w:r>
              <w:rPr>
                <w:rFonts w:ascii="Times New Roman"/>
                <w:b w:val="false"/>
                <w:i w:val="false"/>
                <w:color w:val="000000"/>
                <w:sz w:val="20"/>
              </w:rPr>
              <w:t>
3) на веб-портале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заявление об определении потерь сельскохозяйственного производства по форме согласно приложению к настоящему Перечню;</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правоустанавливающего документа на земельный участок услугополучателя и экспликацию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при предоставлении государством права на земельный участок:</w:t>
            </w:r>
          </w:p>
          <w:p>
            <w:pPr>
              <w:spacing w:after="20"/>
              <w:ind w:left="20"/>
              <w:jc w:val="both"/>
            </w:pPr>
            <w:r>
              <w:rPr>
                <w:rFonts w:ascii="Times New Roman"/>
                <w:b w:val="false"/>
                <w:i w:val="false"/>
                <w:color w:val="000000"/>
                <w:sz w:val="20"/>
              </w:rPr>
              <w:t>
акт выбора и схема границ земельного участка с положительным заключением земельной комиссии с указанием экспликации сельскохозяйственных угодий, переводимых для целей не связанных с ведением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стадии исполнения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145"/>
    <w:p>
      <w:pPr>
        <w:spacing w:after="0"/>
        <w:ind w:left="0"/>
        <w:jc w:val="left"/>
      </w:pPr>
      <w:r>
        <w:rPr>
          <w:rFonts w:ascii="Times New Roman"/>
          <w:b/>
          <w:i w:val="false"/>
          <w:color w:val="000000"/>
        </w:rPr>
        <w:t xml:space="preserve"> Заявление об определении потерь сельскохозяйственного производства</w:t>
      </w:r>
    </w:p>
    <w:bookmarkEnd w:id="145"/>
    <w:p>
      <w:pPr>
        <w:spacing w:after="0"/>
        <w:ind w:left="0"/>
        <w:jc w:val="both"/>
      </w:pPr>
      <w:bookmarkStart w:name="z332" w:id="146"/>
      <w:r>
        <w:rPr>
          <w:rFonts w:ascii="Times New Roman"/>
          <w:b w:val="false"/>
          <w:i w:val="false"/>
          <w:color w:val="000000"/>
          <w:sz w:val="28"/>
        </w:rPr>
        <w:t>
      Прошу определить потери сельскохозяйственного производства при изъятии</w:t>
      </w:r>
    </w:p>
    <w:bookmarkEnd w:id="146"/>
    <w:p>
      <w:pPr>
        <w:spacing w:after="0"/>
        <w:ind w:left="0"/>
        <w:jc w:val="both"/>
      </w:pPr>
      <w:r>
        <w:rPr>
          <w:rFonts w:ascii="Times New Roman"/>
          <w:b w:val="false"/>
          <w:i w:val="false"/>
          <w:color w:val="000000"/>
          <w:sz w:val="28"/>
        </w:rPr>
        <w:t>сельскохозяйственных угодий для целей, не связанных с ведением сельского</w:t>
      </w:r>
    </w:p>
    <w:p>
      <w:pPr>
        <w:spacing w:after="0"/>
        <w:ind w:left="0"/>
        <w:jc w:val="both"/>
      </w:pPr>
      <w:r>
        <w:rPr>
          <w:rFonts w:ascii="Times New Roman"/>
          <w:b w:val="false"/>
          <w:i w:val="false"/>
          <w:color w:val="000000"/>
          <w:sz w:val="28"/>
        </w:rPr>
        <w:t>хозяйства, по земельному участку, расположенному по адресу: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(местонахождение) земельного участка)</w:t>
      </w:r>
    </w:p>
    <w:p>
      <w:pPr>
        <w:spacing w:after="0"/>
        <w:ind w:left="0"/>
        <w:jc w:val="both"/>
      </w:pPr>
      <w:r>
        <w:rPr>
          <w:rFonts w:ascii="Times New Roman"/>
          <w:b w:val="false"/>
          <w:i w:val="false"/>
          <w:color w:val="000000"/>
          <w:sz w:val="28"/>
        </w:rPr>
        <w:t>на площади _____ гектар.</w:t>
      </w:r>
    </w:p>
    <w:p>
      <w:pPr>
        <w:spacing w:after="0"/>
        <w:ind w:left="0"/>
        <w:jc w:val="both"/>
      </w:pPr>
      <w:r>
        <w:rPr>
          <w:rFonts w:ascii="Times New Roman"/>
          <w:b w:val="false"/>
          <w:i w:val="false"/>
          <w:color w:val="000000"/>
          <w:sz w:val="28"/>
        </w:rPr>
        <w:t>Кадастровый номер земельного участка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Даю согласие Республиканскому государственному предприятию на праве</w:t>
      </w:r>
    </w:p>
    <w:p>
      <w:pPr>
        <w:spacing w:after="0"/>
        <w:ind w:left="0"/>
        <w:jc w:val="both"/>
      </w:pPr>
      <w:r>
        <w:rPr>
          <w:rFonts w:ascii="Times New Roman"/>
          <w:b w:val="false"/>
          <w:i w:val="false"/>
          <w:color w:val="000000"/>
          <w:sz w:val="28"/>
        </w:rPr>
        <w:t>хозяйственного ведения "Государственный институт проведения работ</w:t>
      </w:r>
    </w:p>
    <w:p>
      <w:pPr>
        <w:spacing w:after="0"/>
        <w:ind w:left="0"/>
        <w:jc w:val="both"/>
      </w:pPr>
      <w:r>
        <w:rPr>
          <w:rFonts w:ascii="Times New Roman"/>
          <w:b w:val="false"/>
          <w:i w:val="false"/>
          <w:color w:val="000000"/>
          <w:sz w:val="28"/>
        </w:rPr>
        <w:t>по обслежованию земель" Комитета по управлению земельными ресурсами</w:t>
      </w:r>
    </w:p>
    <w:p>
      <w:pPr>
        <w:spacing w:after="0"/>
        <w:ind w:left="0"/>
        <w:jc w:val="both"/>
      </w:pPr>
      <w:r>
        <w:rPr>
          <w:rFonts w:ascii="Times New Roman"/>
          <w:b w:val="false"/>
          <w:i w:val="false"/>
          <w:color w:val="000000"/>
          <w:sz w:val="28"/>
        </w:rPr>
        <w:t>Министерства сельского хозяйства Республики Казахстан (бизнес-</w:t>
      </w:r>
    </w:p>
    <w:p>
      <w:pPr>
        <w:spacing w:after="0"/>
        <w:ind w:left="0"/>
        <w:jc w:val="both"/>
      </w:pPr>
      <w:r>
        <w:rPr>
          <w:rFonts w:ascii="Times New Roman"/>
          <w:b w:val="false"/>
          <w:i w:val="false"/>
          <w:color w:val="000000"/>
          <w:sz w:val="28"/>
        </w:rPr>
        <w:t>идентификационный номер 231140024109) на сбор и обработку, в том числе и на</w:t>
      </w:r>
    </w:p>
    <w:p>
      <w:pPr>
        <w:spacing w:after="0"/>
        <w:ind w:left="0"/>
        <w:jc w:val="both"/>
      </w:pPr>
      <w:r>
        <w:rPr>
          <w:rFonts w:ascii="Times New Roman"/>
          <w:b w:val="false"/>
          <w:i w:val="false"/>
          <w:color w:val="000000"/>
          <w:sz w:val="28"/>
        </w:rPr>
        <w:t>передачу третьим лицам моих персональных данных и сведений, составляющих</w:t>
      </w:r>
    </w:p>
    <w:p>
      <w:pPr>
        <w:spacing w:after="0"/>
        <w:ind w:left="0"/>
        <w:jc w:val="both"/>
      </w:pPr>
      <w:r>
        <w:rPr>
          <w:rFonts w:ascii="Times New Roman"/>
          <w:b w:val="false"/>
          <w:i w:val="false"/>
          <w:color w:val="000000"/>
          <w:sz w:val="28"/>
        </w:rPr>
        <w:t>охраняемую законом тайну, необходимых для получения государственной услуги</w:t>
      </w:r>
    </w:p>
    <w:p>
      <w:pPr>
        <w:spacing w:after="0"/>
        <w:ind w:left="0"/>
        <w:jc w:val="both"/>
      </w:pPr>
      <w:r>
        <w:rPr>
          <w:rFonts w:ascii="Times New Roman"/>
          <w:b w:val="false"/>
          <w:i w:val="false"/>
          <w:color w:val="000000"/>
          <w:sz w:val="28"/>
        </w:rPr>
        <w:t>"Определение потерь сельскохозяйственного производства при изъятии</w:t>
      </w:r>
    </w:p>
    <w:p>
      <w:pPr>
        <w:spacing w:after="0"/>
        <w:ind w:left="0"/>
        <w:jc w:val="both"/>
      </w:pPr>
      <w:r>
        <w:rPr>
          <w:rFonts w:ascii="Times New Roman"/>
          <w:b w:val="false"/>
          <w:i w:val="false"/>
          <w:color w:val="000000"/>
          <w:sz w:val="28"/>
        </w:rPr>
        <w:t>сельскохозяйственных угодий для целей, не связанных с ведением сельского</w:t>
      </w:r>
    </w:p>
    <w:p>
      <w:pPr>
        <w:spacing w:after="0"/>
        <w:ind w:left="0"/>
        <w:jc w:val="both"/>
      </w:pPr>
      <w:r>
        <w:rPr>
          <w:rFonts w:ascii="Times New Roman"/>
          <w:b w:val="false"/>
          <w:i w:val="false"/>
          <w:color w:val="000000"/>
          <w:sz w:val="28"/>
        </w:rPr>
        <w:t>хозяйства".</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электронная цифровая подпись)</w:t>
      </w:r>
    </w:p>
    <w:p>
      <w:pPr>
        <w:spacing w:after="0"/>
        <w:ind w:left="0"/>
        <w:jc w:val="both"/>
      </w:pPr>
      <w:r>
        <w:rPr>
          <w:rFonts w:ascii="Times New Roman"/>
          <w:b w:val="false"/>
          <w:i w:val="false"/>
          <w:color w:val="000000"/>
          <w:sz w:val="28"/>
        </w:rPr>
        <w:t>Перечень принятых документов (наименование, когда и кем выдан):</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147"/>
    <w:p>
      <w:pPr>
        <w:spacing w:after="0"/>
        <w:ind w:left="0"/>
        <w:jc w:val="left"/>
      </w:pPr>
      <w:r>
        <w:rPr>
          <w:rFonts w:ascii="Times New Roman"/>
          <w:b/>
          <w:i w:val="false"/>
          <w:color w:val="000000"/>
        </w:rPr>
        <w:t xml:space="preserve"> Акт определения потерь сельскохозяйственного производства</w:t>
      </w:r>
    </w:p>
    <w:bookmarkEnd w:id="147"/>
    <w:p>
      <w:pPr>
        <w:spacing w:after="0"/>
        <w:ind w:left="0"/>
        <w:jc w:val="both"/>
      </w:pPr>
      <w:bookmarkStart w:name="z336" w:id="148"/>
      <w:r>
        <w:rPr>
          <w:rFonts w:ascii="Times New Roman"/>
          <w:b w:val="false"/>
          <w:i w:val="false"/>
          <w:color w:val="000000"/>
          <w:sz w:val="28"/>
        </w:rPr>
        <w:t>
      ____________________________________________________________________</w:t>
      </w:r>
    </w:p>
    <w:bookmarkEnd w:id="148"/>
    <w:p>
      <w:pPr>
        <w:spacing w:after="0"/>
        <w:ind w:left="0"/>
        <w:jc w:val="both"/>
      </w:pPr>
      <w:r>
        <w:rPr>
          <w:rFonts w:ascii="Times New Roman"/>
          <w:b w:val="false"/>
          <w:i w:val="false"/>
          <w:color w:val="000000"/>
          <w:sz w:val="28"/>
        </w:rPr>
        <w:t>(землепользователь (собственник))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(целевое назначение)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(месторасположение, площадь (гектара))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угодья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почв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потерь сельскохозяйственного производства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потерь сельскохозяйственного производства (тенге) (графа 4 х графу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 w:id="149"/>
      <w:r>
        <w:rPr>
          <w:rFonts w:ascii="Times New Roman"/>
          <w:b w:val="false"/>
          <w:i w:val="false"/>
          <w:color w:val="000000"/>
          <w:sz w:val="28"/>
        </w:rPr>
        <w:t>
      Директор филиала республиканского государственного предприятия на праве</w:t>
      </w:r>
    </w:p>
    <w:bookmarkEnd w:id="149"/>
    <w:p>
      <w:pPr>
        <w:spacing w:after="0"/>
        <w:ind w:left="0"/>
        <w:jc w:val="both"/>
      </w:pPr>
      <w:r>
        <w:rPr>
          <w:rFonts w:ascii="Times New Roman"/>
          <w:b w:val="false"/>
          <w:i w:val="false"/>
          <w:color w:val="000000"/>
          <w:sz w:val="28"/>
        </w:rPr>
        <w:t>хозяйственного ведения "Государственный институт проведения работ</w:t>
      </w:r>
    </w:p>
    <w:p>
      <w:pPr>
        <w:spacing w:after="0"/>
        <w:ind w:left="0"/>
        <w:jc w:val="both"/>
      </w:pPr>
      <w:r>
        <w:rPr>
          <w:rFonts w:ascii="Times New Roman"/>
          <w:b w:val="false"/>
          <w:i w:val="false"/>
          <w:color w:val="000000"/>
          <w:sz w:val="28"/>
        </w:rPr>
        <w:t>по обследованию земель"</w:t>
      </w:r>
    </w:p>
    <w:p>
      <w:pPr>
        <w:spacing w:after="0"/>
        <w:ind w:left="0"/>
        <w:jc w:val="both"/>
      </w:pPr>
      <w:r>
        <w:rPr>
          <w:rFonts w:ascii="Times New Roman"/>
          <w:b w:val="false"/>
          <w:i w:val="false"/>
          <w:color w:val="000000"/>
          <w:sz w:val="28"/>
        </w:rPr>
        <w:t>______________________________________ 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"____" _______20___ года.</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или наименование юридического лица)</w:t>
      </w:r>
    </w:p>
    <w:p>
      <w:pPr>
        <w:spacing w:after="0"/>
        <w:ind w:left="0"/>
        <w:jc w:val="both"/>
      </w:pPr>
      <w:r>
        <w:rPr>
          <w:rFonts w:ascii="Times New Roman"/>
          <w:b w:val="false"/>
          <w:i w:val="false"/>
          <w:color w:val="000000"/>
          <w:sz w:val="28"/>
        </w:rPr>
        <w:t>Фамилия, имя, отчество (при его наличии) исполнителя</w:t>
      </w:r>
    </w:p>
    <w:p>
      <w:pPr>
        <w:spacing w:after="0"/>
        <w:ind w:left="0"/>
        <w:jc w:val="both"/>
      </w:pPr>
      <w:r>
        <w:rPr>
          <w:rFonts w:ascii="Times New Roman"/>
          <w:b w:val="false"/>
          <w:i w:val="false"/>
          <w:color w:val="000000"/>
          <w:sz w:val="28"/>
        </w:rPr>
        <w:t>_______________ _____________________________________________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 w:id="15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50"/>
    <w:p>
      <w:pPr>
        <w:spacing w:after="0"/>
        <w:ind w:left="0"/>
        <w:jc w:val="both"/>
      </w:pPr>
      <w:bookmarkStart w:name="z341" w:id="151"/>
      <w:r>
        <w:rPr>
          <w:rFonts w:ascii="Times New Roman"/>
          <w:b w:val="false"/>
          <w:i w:val="false"/>
          <w:color w:val="000000"/>
          <w:sz w:val="28"/>
        </w:rPr>
        <w:t>
      Уважаемый (ая) ______________________________________________________</w:t>
      </w:r>
    </w:p>
    <w:bookmarkEnd w:id="151"/>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оказание государственной услуги "Определение потерь</w:t>
      </w:r>
    </w:p>
    <w:p>
      <w:pPr>
        <w:spacing w:after="0"/>
        <w:ind w:left="0"/>
        <w:jc w:val="both"/>
      </w:pPr>
      <w:r>
        <w:rPr>
          <w:rFonts w:ascii="Times New Roman"/>
          <w:b w:val="false"/>
          <w:i w:val="false"/>
          <w:color w:val="000000"/>
          <w:sz w:val="28"/>
        </w:rPr>
        <w:t>сельскохозяйственного производства при изъятии сельскохозяйственных угодий</w:t>
      </w:r>
    </w:p>
    <w:p>
      <w:pPr>
        <w:spacing w:after="0"/>
        <w:ind w:left="0"/>
        <w:jc w:val="both"/>
      </w:pPr>
      <w:r>
        <w:rPr>
          <w:rFonts w:ascii="Times New Roman"/>
          <w:b w:val="false"/>
          <w:i w:val="false"/>
          <w:color w:val="000000"/>
          <w:sz w:val="28"/>
        </w:rPr>
        <w:t>для целей, не связанных с ведением сельского хозяйства",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"____" _______20___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