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64e0" w14:textId="8096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30 апреля 2025 года № 184-н/қ "О некоторых вопросах вывоза нефтепродуктов с территории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14 октября 2025 года № 381-н/қ. Зарегистрирован в Министерстве юстиции Республики Казахстан 21 октября 2025 года № 37179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от 30 апреля 2025 года № 184-н/қ "О некоторых вопросах вывоза нефтепродуктов с территории Республики Казахстан" (зарегистрирован в Реестре государственной регистрации нормативных правовых актов под № 36068)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новой редакции:</w:t>
      </w:r>
    </w:p>
    <w:bookmarkStart w:name="z7" w:id="2"/>
    <w:p>
      <w:pPr>
        <w:spacing w:after="0"/>
        <w:ind w:left="0"/>
        <w:jc w:val="both"/>
      </w:pPr>
      <w:r>
        <w:rPr>
          <w:rFonts w:ascii="Times New Roman"/>
          <w:b w:val="false"/>
          <w:i w:val="false"/>
          <w:color w:val="000000"/>
          <w:sz w:val="28"/>
        </w:rPr>
        <w:t xml:space="preserve">
      "2) железнодорожным транспортом нефтепродуктов c кодами ТН ВЭД ЕАЭС 2710 12, за исключением вывоза легкого дистиллята (код ТН ВЭД ЕАЭС 2710 12 110 9), бензина (ТН ВЭД ЕАЭС 2710 12 450 0, 2710 12 490 0, 2710 12 412 0, 2710 12 413 0) согласно планам поставки, утверждаемым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18 Закона Республики Казахстан "О государственном регулировании производства и оборота отдельных видов нефтепродуктов", а также вывоза нефтепродуктов в рамках оказания гуманитарной помощи по решению Правительства Республики Казахстан.".</w:t>
      </w:r>
    </w:p>
    <w:bookmarkEnd w:id="2"/>
    <w:bookmarkStart w:name="z8" w:id="3"/>
    <w:p>
      <w:pPr>
        <w:spacing w:after="0"/>
        <w:ind w:left="0"/>
        <w:jc w:val="both"/>
      </w:pPr>
      <w:r>
        <w:rPr>
          <w:rFonts w:ascii="Times New Roman"/>
          <w:b w:val="false"/>
          <w:i w:val="false"/>
          <w:color w:val="000000"/>
          <w:sz w:val="28"/>
        </w:rPr>
        <w:t xml:space="preserve">
      2. Комитету государственных доходов Министерства финансов Республики Казахстан, министерствам внутренних дел и транспорта Республики Казахстан в пределах своей компетенции принять необходимые меры по обеспечению исполнения пункта 1 настоящего приказа в установленном законодательством Республики Казахстан порядке. </w:t>
      </w:r>
    </w:p>
    <w:bookmarkEnd w:id="3"/>
    <w:bookmarkStart w:name="z9" w:id="4"/>
    <w:p>
      <w:pPr>
        <w:spacing w:after="0"/>
        <w:ind w:left="0"/>
        <w:jc w:val="both"/>
      </w:pPr>
      <w:r>
        <w:rPr>
          <w:rFonts w:ascii="Times New Roman"/>
          <w:b w:val="false"/>
          <w:i w:val="false"/>
          <w:color w:val="000000"/>
          <w:sz w:val="28"/>
        </w:rPr>
        <w:t>
      3. Департаменту транспортировки и переработки нефти Министерства энергетики Республики Казахстан уведомить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запретов, указанных в пункте 1 настоящего приказа.</w:t>
      </w:r>
    </w:p>
    <w:bookmarkEnd w:id="4"/>
    <w:bookmarkStart w:name="z10" w:id="5"/>
    <w:p>
      <w:pPr>
        <w:spacing w:after="0"/>
        <w:ind w:left="0"/>
        <w:jc w:val="both"/>
      </w:pPr>
      <w:r>
        <w:rPr>
          <w:rFonts w:ascii="Times New Roman"/>
          <w:b w:val="false"/>
          <w:i w:val="false"/>
          <w:color w:val="000000"/>
          <w:sz w:val="28"/>
        </w:rPr>
        <w:t>
      4.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подпунктом 1 настоящего пункта.</w:t>
      </w:r>
    </w:p>
    <w:bookmarkEnd w:id="8"/>
    <w:bookmarkStart w:name="z14" w:id="9"/>
    <w:p>
      <w:pPr>
        <w:spacing w:after="0"/>
        <w:ind w:left="0"/>
        <w:jc w:val="both"/>
      </w:pPr>
      <w:r>
        <w:rPr>
          <w:rFonts w:ascii="Times New Roman"/>
          <w:b w:val="false"/>
          <w:i w:val="false"/>
          <w:color w:val="000000"/>
          <w:sz w:val="28"/>
        </w:rPr>
        <w:t xml:space="preserve">
      5. Контроль за исполнением настоящего приказа возложить на курирующего вице-министра энергетики Республики Казахстан. </w:t>
      </w:r>
    </w:p>
    <w:bookmarkEnd w:id="9"/>
    <w:bookmarkStart w:name="z15" w:id="10"/>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Министерство транспорта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 xml:space="preserve">Министерство торговли и </w:t>
      </w:r>
    </w:p>
    <w:p>
      <w:pPr>
        <w:spacing w:after="0"/>
        <w:ind w:left="0"/>
        <w:jc w:val="both"/>
      </w:pPr>
      <w:r>
        <w:rPr>
          <w:rFonts w:ascii="Times New Roman"/>
          <w:b w:val="false"/>
          <w:i w:val="false"/>
          <w:color w:val="000000"/>
          <w:sz w:val="28"/>
        </w:rPr>
        <w:t>интеграции Республики Казахстан</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22"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внутренних</w:t>
      </w:r>
    </w:p>
    <w:p>
      <w:pPr>
        <w:spacing w:after="0"/>
        <w:ind w:left="0"/>
        <w:jc w:val="both"/>
      </w:pPr>
      <w:r>
        <w:rPr>
          <w:rFonts w:ascii="Times New Roman"/>
          <w:b w:val="false"/>
          <w:i w:val="false"/>
          <w:color w:val="000000"/>
          <w:sz w:val="28"/>
        </w:rPr>
        <w:t>дел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