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79ba6" w14:textId="6879b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экологии, геологии и природных ресурсов Республики Казахстан от 5 марта 2022 года № 73 "Об утверждении Правил осуществления туристской и рекреационной деятельности в государственных национальных природных парк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30 сентября 2025 года № 261. Зарегистрирован в Министерстве юстиции Республики Казахстан 6 октября 2025 года № 370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 и природных ресурсов Республики Казахстан от 22 июля 2025 года № 73 "Об утверждении Правил осуществления туристской и рекреационной деятельности в государственных национальных природных парках", (зарегистрирован в Реестре государственной регистрации нормативных правовых актов № 27066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туристской и рекреационной деятельности в государственных национальных природных парках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Для рассмотрения поданных заявок на участие в тендере, Национальный парк проводит заседание Комисси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седании Комиссии секретарь Комиссии в присутствии участвующих членов Комиссии поочередно вскрывает конверты с поданными заявками на участие в тендере, оглашая наименование заявителя и содержимое данных конвертов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седании Комиссии секретарь Комиссии ведет протокол вскрытия и рассмотрения заявок на участие в тендере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крытые заявки на участие в тендере поочередно передаются каждому члену Комиссии для проверки содержимого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 на участие в тендере к рассмотрению не принимаются, в случаях отсутствия одного или нескольких документов, указанных в пункте 23 Правил и несоответствия заполненного заявления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При отсутствии других претендентов победителем тендера признается единственный участник тендера, который представил полный перечень документов, предусмотренный пунктом 23 настоящих Правил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Тендер считается несостоявшимся при отсутствии заявок и (или) если документы, представленные участниками тендера, будут признаны Комиссией не соответствующими перечню документов, указанным в пункте 23 настоящих Правил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Неявка победителя тендера в течении десяти рабочих дней со дня направления ему уведомления для заключения Договора, рассматриваются как отказ от пользования участком Национального парк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соответствии с пунктами 23 и 30 настоящих Правил определяет победителя из числа оставшихся участников тендера, предложивших наилучшие условия по долгосрочному пользованию участком Национального парка, и (или) данный лот выносится на следующий тендер в порядке, установленном настоящими Правилами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ями вторым и третьим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говор о предоставлении в долгосрочное пользование участков особо охраняемых природных территорий для проектирования, строительства и обслуживания инженерной инфраструктуры (дорог, мостов, линий электропередачи и других коммуникаций) к объектам туризма заключается на основании типового договора, утверждаемого Правительством Республики Казахста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говоре о предоставлении в долгосрочное пользование участков особо охраняемых природных территорий для проектирования, строительства и обслуживания инженерной инфраструктуры (дорог, мостов, линий электропередачи и других коммуникаций) к объектам туризма указываются наименование проводимых работ, сроки и условия их выполнения, экологические требования по охране окружающей среды, мероприятия по рекультивации нарушенных земель и сроки их проведения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Размещение объявления о предстоящем конкурсе осуществляется в порядке, установленном пунктом 18 настоящих Правил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Для рассмотрения поданных заявок на участие в конкурсе, Национальный парк проводит заседание Комисси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седании Комиссии секретарь Комиссии в присутствии участвующих членов Комиссии поочередно вскрывает конверты с поданными заявками на участие в конкурсе, оглашая наименование заявителя и содержимое данных конвертов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седании Комиссии секретарь Комиссии ведет протокол вскрытия и рассмотрения заявок на участие в конкурсе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крытые заявки на участие в конкурсе поочередно передаются каждому члену Комиссии для проверки содержимого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 на участие в конкурсе к рассмотрению не принимаются, в случаях отсутствия одного или нескольких документов, указанных в пункте 47 Правил и несоответствия заполненного заявления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. При отсутствии других претендентов победителем конкурса признается единственный участник конкурса, которым представлен полный перечень документов, предусмотренный пунктом 47 настоящих Правил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. Комиссия создается в порядке, установленном пунктом 43 настоящих Правил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Для получения тендерной документации потенциальный участник подает в Национальный парк заявление в произвольной форме с указанием лотов и (или) посредством электронного письма на адрес, указанный в объявлении, согласно пункту 18 настоящих Правил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. Участник тендера представляет перечень документов (на государственном или русском языках), указанный в пункте 47 настоящих Правил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Вскрытие конвертов с тендерными заявками осуществляется в соответствии с пунктом 24 настоящих Правил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. Тендер считается несостоявшимся, если документы, представленные участниками тендера признаются Комиссией не соответствующими перечню документов, указанным в пункте 47 настоящих Правил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. Протокол итогов тендера по каждому лоту подписывается всеми присутствующими членами Комиссии, секретарем и содержит информацию в соответствии с пунктом 30 настоящих Правил."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9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