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033f8" w14:textId="b0033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приказы Министра энергетики Республики Казахстан</w:t>
      </w:r>
    </w:p>
    <w:p>
      <w:pPr>
        <w:spacing w:after="0"/>
        <w:ind w:left="0"/>
        <w:jc w:val="both"/>
      </w:pPr>
      <w:r>
        <w:rPr>
          <w:rFonts w:ascii="Times New Roman"/>
          <w:b w:val="false"/>
          <w:i w:val="false"/>
          <w:color w:val="000000"/>
          <w:sz w:val="28"/>
        </w:rPr>
        <w:t>Приказ Министра энергетики Республики Казахстан от 1 октября 2025 года № 369-н/қ. Зарегистрирован в Министерстве юстиции Республики Казахстан 1 октября 2025 года № 37021</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Министра энергетики Республики Казахстан, в которые вносятся изменения и дополнения.</w:t>
      </w:r>
    </w:p>
    <w:bookmarkEnd w:id="1"/>
    <w:bookmarkStart w:name="z6" w:id="2"/>
    <w:p>
      <w:pPr>
        <w:spacing w:after="0"/>
        <w:ind w:left="0"/>
        <w:jc w:val="both"/>
      </w:pPr>
      <w:r>
        <w:rPr>
          <w:rFonts w:ascii="Times New Roman"/>
          <w:b w:val="false"/>
          <w:i w:val="false"/>
          <w:color w:val="000000"/>
          <w:sz w:val="28"/>
        </w:rPr>
        <w:t>
      2. Департаменту развития электроэнергетики Министерства энергетики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энергетики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энергетики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Аккенженов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 октября 2025 года</w:t>
            </w:r>
            <w:r>
              <w:br/>
            </w:r>
            <w:r>
              <w:rPr>
                <w:rFonts w:ascii="Times New Roman"/>
                <w:b w:val="false"/>
                <w:i w:val="false"/>
                <w:color w:val="000000"/>
                <w:sz w:val="20"/>
              </w:rPr>
              <w:t>№ 369-н/қ</w:t>
            </w:r>
          </w:p>
        </w:tc>
      </w:tr>
    </w:tbl>
    <w:bookmarkStart w:name="z14" w:id="8"/>
    <w:p>
      <w:pPr>
        <w:spacing w:after="0"/>
        <w:ind w:left="0"/>
        <w:jc w:val="left"/>
      </w:pPr>
      <w:r>
        <w:rPr>
          <w:rFonts w:ascii="Times New Roman"/>
          <w:b/>
          <w:i w:val="false"/>
          <w:color w:val="000000"/>
        </w:rPr>
        <w:t xml:space="preserve"> Перечень некоторых приказов Министра энергетики Республики Казахстан, в которые вносятся изменения и дополнения</w:t>
      </w:r>
    </w:p>
    <w:bookmarkEnd w:id="8"/>
    <w:bookmarkStart w:name="z15" w:id="9"/>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3 декабря 2015 года № 683 "Об утверждении типовых договоров о покупке услуги по поддержанию готовности электрической мощности" (зарегистрирован в Реестре государственной регистрации нормативных правовых актов под № 12522) следующие изменения и дополнения:</w:t>
      </w:r>
    </w:p>
    <w:bookmarkEnd w:id="9"/>
    <w:bookmarkStart w:name="z16" w:id="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договоре</w:t>
      </w:r>
      <w:r>
        <w:rPr>
          <w:rFonts w:ascii="Times New Roman"/>
          <w:b w:val="false"/>
          <w:i w:val="false"/>
          <w:color w:val="000000"/>
          <w:sz w:val="28"/>
        </w:rPr>
        <w:t xml:space="preserve"> о покупке услуги по поддержанию готовности электрической мощности при строительстве вновь вводимых в эксплуатацию генерирующих установок с маневренным режимом генерации, утвержденном указанным приказом:</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новой редакции: </w:t>
      </w:r>
    </w:p>
    <w:bookmarkStart w:name="z18" w:id="11"/>
    <w:p>
      <w:pPr>
        <w:spacing w:after="0"/>
        <w:ind w:left="0"/>
        <w:jc w:val="both"/>
      </w:pPr>
      <w:r>
        <w:rPr>
          <w:rFonts w:ascii="Times New Roman"/>
          <w:b w:val="false"/>
          <w:i w:val="false"/>
          <w:color w:val="000000"/>
          <w:sz w:val="28"/>
        </w:rPr>
        <w:t>
      "6. Срок покупки услуги по поддержанию равен 15 (пятнадцати) годам, отсчет которого начинается с первого числа месяца, следующего после истечения срока, предусмотренного подпунктом 20) пункта 10 настоящего Договора.</w:t>
      </w:r>
    </w:p>
    <w:bookmarkEnd w:id="11"/>
    <w:bookmarkStart w:name="z19" w:id="12"/>
    <w:p>
      <w:pPr>
        <w:spacing w:after="0"/>
        <w:ind w:left="0"/>
        <w:jc w:val="both"/>
      </w:pPr>
      <w:r>
        <w:rPr>
          <w:rFonts w:ascii="Times New Roman"/>
          <w:b w:val="false"/>
          <w:i w:val="false"/>
          <w:color w:val="000000"/>
          <w:sz w:val="28"/>
        </w:rPr>
        <w:t>
      При прохождении первой аттестации генерирующих установок с маневренным режимом генерации до истечения срока, предусмотренного подпунктом 20) пункта 10 настоящего Договора, началом покупки услуги по поддержанию является первое число месяца, следующего после истечения срока, предусмотренного подпунктом 20) пункта 10 настоящего Договора.</w:t>
      </w:r>
    </w:p>
    <w:bookmarkEnd w:id="12"/>
    <w:bookmarkStart w:name="z20" w:id="13"/>
    <w:p>
      <w:pPr>
        <w:spacing w:after="0"/>
        <w:ind w:left="0"/>
        <w:jc w:val="both"/>
      </w:pPr>
      <w:r>
        <w:rPr>
          <w:rFonts w:ascii="Times New Roman"/>
          <w:b w:val="false"/>
          <w:i w:val="false"/>
          <w:color w:val="000000"/>
          <w:sz w:val="28"/>
        </w:rPr>
        <w:t>
      При прохождении первой аттестации генерирующих установок с маневренным режимом генерации после истечения срока, предусмотренного подпунктом 20) пункта 10 настоящего Договора, началом покупки услуги по поддержанию является первое число месяца, следующего за месяцем, в котором Субъект прошел первую аттестацию.</w:t>
      </w:r>
    </w:p>
    <w:bookmarkEnd w:id="13"/>
    <w:bookmarkStart w:name="z21" w:id="14"/>
    <w:p>
      <w:pPr>
        <w:spacing w:after="0"/>
        <w:ind w:left="0"/>
        <w:jc w:val="both"/>
      </w:pPr>
      <w:r>
        <w:rPr>
          <w:rFonts w:ascii="Times New Roman"/>
          <w:b w:val="false"/>
          <w:i w:val="false"/>
          <w:color w:val="000000"/>
          <w:sz w:val="28"/>
        </w:rPr>
        <w:t xml:space="preserve">
      Договорная цена, предусмотренная пунктом 4 настоящего Договора, при необходимости подлежит ежегодной индексации в период строительства на уровень инфляции, определяемый по данным уполномоченного органа в области государственной статистики, или ежегодной индексации на объем привлеченного заемного финансирования в иностранной валюте с учетом изменения обменного курса национальной валюты к иностранным валютам, определенного по данным Национального Банка Республики Казахстан. </w:t>
      </w:r>
    </w:p>
    <w:bookmarkEnd w:id="14"/>
    <w:bookmarkStart w:name="z22" w:id="15"/>
    <w:p>
      <w:pPr>
        <w:spacing w:after="0"/>
        <w:ind w:left="0"/>
        <w:jc w:val="both"/>
      </w:pPr>
      <w:r>
        <w:rPr>
          <w:rFonts w:ascii="Times New Roman"/>
          <w:b w:val="false"/>
          <w:i w:val="false"/>
          <w:color w:val="000000"/>
          <w:sz w:val="28"/>
        </w:rPr>
        <w:t>
      При этом, объем покупки услуги по поддержанию и срок покупки услуги по поддержанию, предусмотренный частью первой настоящего пункта, не подлежат корректировке в сторону увеличения.</w:t>
      </w:r>
    </w:p>
    <w:bookmarkEnd w:id="15"/>
    <w:bookmarkStart w:name="z23" w:id="16"/>
    <w:p>
      <w:pPr>
        <w:spacing w:after="0"/>
        <w:ind w:left="0"/>
        <w:jc w:val="both"/>
      </w:pPr>
      <w:r>
        <w:rPr>
          <w:rFonts w:ascii="Times New Roman"/>
          <w:b w:val="false"/>
          <w:i w:val="false"/>
          <w:color w:val="000000"/>
          <w:sz w:val="28"/>
        </w:rPr>
        <w:t>
      При несвоевременном вводе в эксплуатацию вновь вводимых в эксплуатацию генерирующих установок с маневренным режимом генерации, срок и дата начала покупки услуги по поддержанию не пересматриваются.</w:t>
      </w:r>
    </w:p>
    <w:bookmarkEnd w:id="16"/>
    <w:bookmarkStart w:name="z24" w:id="17"/>
    <w:p>
      <w:pPr>
        <w:spacing w:after="0"/>
        <w:ind w:left="0"/>
        <w:jc w:val="both"/>
      </w:pPr>
      <w:r>
        <w:rPr>
          <w:rFonts w:ascii="Times New Roman"/>
          <w:b w:val="false"/>
          <w:i w:val="false"/>
          <w:color w:val="000000"/>
          <w:sz w:val="28"/>
        </w:rPr>
        <w:t>
      В процессе реализации проекта строительства генерирующей установки с маневренным режимом генерации Субъектом, допускается отклонение объема услуги по поддержанию указанного проекта от договорного объема услуги по поддержанию, как в сторону увеличения, так и в сторону уменьшения до 15 (пятнадцать) % (от договорного объема услуги), с последующей корректировкой настоящего Договора.</w:t>
      </w:r>
    </w:p>
    <w:bookmarkEnd w:id="17"/>
    <w:bookmarkStart w:name="z25" w:id="18"/>
    <w:p>
      <w:pPr>
        <w:spacing w:after="0"/>
        <w:ind w:left="0"/>
        <w:jc w:val="both"/>
      </w:pPr>
      <w:r>
        <w:rPr>
          <w:rFonts w:ascii="Times New Roman"/>
          <w:b w:val="false"/>
          <w:i w:val="false"/>
          <w:color w:val="000000"/>
          <w:sz w:val="28"/>
        </w:rPr>
        <w:t xml:space="preserve">
      Договорная цена (индивидуальный тариф), договорной объем и срок покупки услуги по поддержанию Субъекта указываются по годам согласно форме, утвержденного </w:t>
      </w:r>
      <w:r>
        <w:rPr>
          <w:rFonts w:ascii="Times New Roman"/>
          <w:b w:val="false"/>
          <w:i w:val="false"/>
          <w:color w:val="000000"/>
          <w:sz w:val="28"/>
        </w:rPr>
        <w:t>приложением 1</w:t>
      </w:r>
      <w:r>
        <w:rPr>
          <w:rFonts w:ascii="Times New Roman"/>
          <w:b w:val="false"/>
          <w:i w:val="false"/>
          <w:color w:val="000000"/>
          <w:sz w:val="28"/>
        </w:rPr>
        <w:t xml:space="preserve"> к настоящему Договору.";</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дополнить подпунктом 3-1) следующего содержания:</w:t>
      </w:r>
    </w:p>
    <w:bookmarkStart w:name="z27" w:id="19"/>
    <w:p>
      <w:pPr>
        <w:spacing w:after="0"/>
        <w:ind w:left="0"/>
        <w:jc w:val="both"/>
      </w:pPr>
      <w:r>
        <w:rPr>
          <w:rFonts w:ascii="Times New Roman"/>
          <w:b w:val="false"/>
          <w:i w:val="false"/>
          <w:color w:val="000000"/>
          <w:sz w:val="28"/>
        </w:rPr>
        <w:t>
      "3-1) при обращении Субъекта для заключения дополнительного соглашения к настоящему Договору на основании заключения уполномоченного органа об индексации индивидуального тарифа на услугу по поддержанию готовности электрической мощности при строительстве вновь вводимых в эксплуатацию генерирующих установок с маневренным режимом генерации в период строительства, заключить дополнительное соглашение к настоящему Договору в срок не позднее 15 ноября года, предшествующего году ввода в эксплуатацию генерирующих установок с маневренным режимом генерации;";</w:t>
      </w:r>
    </w:p>
    <w:bookmarkEnd w:id="19"/>
    <w:bookmarkStart w:name="z28" w:id="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11</w:t>
      </w:r>
      <w:r>
        <w:rPr>
          <w:rFonts w:ascii="Times New Roman"/>
          <w:b w:val="false"/>
          <w:i w:val="false"/>
          <w:color w:val="000000"/>
          <w:sz w:val="28"/>
        </w:rPr>
        <w:t>:</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изложить в новой редакции:</w:t>
      </w:r>
    </w:p>
    <w:bookmarkStart w:name="z30" w:id="21"/>
    <w:p>
      <w:pPr>
        <w:spacing w:after="0"/>
        <w:ind w:left="0"/>
        <w:jc w:val="both"/>
      </w:pPr>
      <w:r>
        <w:rPr>
          <w:rFonts w:ascii="Times New Roman"/>
          <w:b w:val="false"/>
          <w:i w:val="false"/>
          <w:color w:val="000000"/>
          <w:sz w:val="28"/>
        </w:rPr>
        <w:t>
      "5) требовать от Единого закупщика возврат (освобождение) финансового обеспечения исполнения Договора после исполнения условий, указанного в части третьей подпункта 4) настоящего пункта;";</w:t>
      </w:r>
    </w:p>
    <w:bookmarkEnd w:id="21"/>
    <w:bookmarkStart w:name="z31" w:id="22"/>
    <w:p>
      <w:pPr>
        <w:spacing w:after="0"/>
        <w:ind w:left="0"/>
        <w:jc w:val="both"/>
      </w:pPr>
      <w:r>
        <w:rPr>
          <w:rFonts w:ascii="Times New Roman"/>
          <w:b w:val="false"/>
          <w:i w:val="false"/>
          <w:color w:val="000000"/>
          <w:sz w:val="28"/>
        </w:rPr>
        <w:t>
      дополнить подпунктом 6) следующего содержания:</w:t>
      </w:r>
    </w:p>
    <w:bookmarkEnd w:id="22"/>
    <w:bookmarkStart w:name="z32" w:id="23"/>
    <w:p>
      <w:pPr>
        <w:spacing w:after="0"/>
        <w:ind w:left="0"/>
        <w:jc w:val="both"/>
      </w:pPr>
      <w:r>
        <w:rPr>
          <w:rFonts w:ascii="Times New Roman"/>
          <w:b w:val="false"/>
          <w:i w:val="false"/>
          <w:color w:val="000000"/>
          <w:sz w:val="28"/>
        </w:rPr>
        <w:t>
      "6) заключить дополнительное соглашение к настоящему Договору с учетом индексации индивидуального тарифа на услугу по поддержанию готовности электрической мощности при строительстве вновь вводимых в эксплуатацию генерирующих установок с маневренным режимом генерации, на основании заключения уполномоченного органа об индексации индивидуального тарифа на услугу по поддержанию готовности электрической мощности при строительстве вновь вводимых в эксплуатацию генерирующих установок с маневренным режимом генерации в период строительства.";</w:t>
      </w:r>
    </w:p>
    <w:bookmarkEnd w:id="23"/>
    <w:bookmarkStart w:name="z33" w:id="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договоре</w:t>
      </w:r>
      <w:r>
        <w:rPr>
          <w:rFonts w:ascii="Times New Roman"/>
          <w:b w:val="false"/>
          <w:i w:val="false"/>
          <w:color w:val="000000"/>
          <w:sz w:val="28"/>
        </w:rPr>
        <w:t xml:space="preserve"> о покупке услуги по поддержанию готовности электрической мощности с действующими энергопроизводящими организациями, которые заключили инвестиционное соглашение на модернизацию, расширение, реконструкцию и (или) обновление с уполномоченным органом, утвержденном указанным приказом:</w:t>
      </w:r>
    </w:p>
    <w:bookmarkEnd w:id="24"/>
    <w:bookmarkStart w:name="z34" w:id="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8</w:t>
      </w:r>
      <w:r>
        <w:rPr>
          <w:rFonts w:ascii="Times New Roman"/>
          <w:b w:val="false"/>
          <w:i w:val="false"/>
          <w:color w:val="000000"/>
          <w:sz w:val="28"/>
        </w:rPr>
        <w:t>:</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новой редакции:</w:t>
      </w:r>
    </w:p>
    <w:bookmarkStart w:name="z36" w:id="26"/>
    <w:p>
      <w:pPr>
        <w:spacing w:after="0"/>
        <w:ind w:left="0"/>
        <w:jc w:val="both"/>
      </w:pPr>
      <w:r>
        <w:rPr>
          <w:rFonts w:ascii="Times New Roman"/>
          <w:b w:val="false"/>
          <w:i w:val="false"/>
          <w:color w:val="000000"/>
          <w:sz w:val="28"/>
        </w:rPr>
        <w:t>
      "3) осуществлять расторжение или внесение изменений в настоящий Договор в соответствии с Правилами рынка мощности;";</w:t>
      </w:r>
    </w:p>
    <w:bookmarkEnd w:id="26"/>
    <w:bookmarkStart w:name="z37" w:id="27"/>
    <w:p>
      <w:pPr>
        <w:spacing w:after="0"/>
        <w:ind w:left="0"/>
        <w:jc w:val="both"/>
      </w:pPr>
      <w:r>
        <w:rPr>
          <w:rFonts w:ascii="Times New Roman"/>
          <w:b w:val="false"/>
          <w:i w:val="false"/>
          <w:color w:val="000000"/>
          <w:sz w:val="28"/>
        </w:rPr>
        <w:t>
      дополнить подпунктом 4) следующего содержания:</w:t>
      </w:r>
    </w:p>
    <w:bookmarkEnd w:id="27"/>
    <w:bookmarkStart w:name="z38" w:id="28"/>
    <w:p>
      <w:pPr>
        <w:spacing w:after="0"/>
        <w:ind w:left="0"/>
        <w:jc w:val="both"/>
      </w:pPr>
      <w:r>
        <w:rPr>
          <w:rFonts w:ascii="Times New Roman"/>
          <w:b w:val="false"/>
          <w:i w:val="false"/>
          <w:color w:val="000000"/>
          <w:sz w:val="28"/>
        </w:rPr>
        <w:t>
      "4) при обращении Субъекта для заключения дополнительного соглашения к настоящему Договору на основании заключенного дополнительного соглашения к инвестиционному соглашению на модернизацию, расширение, реконструкцию и (или) обновление с уполномоченным органом заключить дополнительное соглашение к настоящему Договору о покупке услуги по поддержанию готовности электрической мощности в срок не позднее 15 ноября соответствующего года.";</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новой редакции:</w:t>
      </w:r>
    </w:p>
    <w:bookmarkStart w:name="z40" w:id="29"/>
    <w:p>
      <w:pPr>
        <w:spacing w:after="0"/>
        <w:ind w:left="0"/>
        <w:jc w:val="both"/>
      </w:pPr>
      <w:r>
        <w:rPr>
          <w:rFonts w:ascii="Times New Roman"/>
          <w:b w:val="false"/>
          <w:i w:val="false"/>
          <w:color w:val="000000"/>
          <w:sz w:val="28"/>
        </w:rPr>
        <w:t>
      "11. Субъект имеет право:</w:t>
      </w:r>
    </w:p>
    <w:bookmarkEnd w:id="29"/>
    <w:bookmarkStart w:name="z41" w:id="30"/>
    <w:p>
      <w:pPr>
        <w:spacing w:after="0"/>
        <w:ind w:left="0"/>
        <w:jc w:val="both"/>
      </w:pPr>
      <w:r>
        <w:rPr>
          <w:rFonts w:ascii="Times New Roman"/>
          <w:b w:val="false"/>
          <w:i w:val="false"/>
          <w:color w:val="000000"/>
          <w:sz w:val="28"/>
        </w:rPr>
        <w:t>
      1) требовать от Единого закупщика оплаты услуги по поддержанию в соответствии с настоящим Договором;</w:t>
      </w:r>
    </w:p>
    <w:bookmarkEnd w:id="30"/>
    <w:bookmarkStart w:name="z42" w:id="31"/>
    <w:p>
      <w:pPr>
        <w:spacing w:after="0"/>
        <w:ind w:left="0"/>
        <w:jc w:val="both"/>
      </w:pPr>
      <w:r>
        <w:rPr>
          <w:rFonts w:ascii="Times New Roman"/>
          <w:b w:val="false"/>
          <w:i w:val="false"/>
          <w:color w:val="000000"/>
          <w:sz w:val="28"/>
        </w:rPr>
        <w:t>
      2) обращаться в судебные органы для решения спорных вопросов, связанных с заключением и исполнением настоящего Договора;</w:t>
      </w:r>
    </w:p>
    <w:bookmarkEnd w:id="31"/>
    <w:bookmarkStart w:name="z43" w:id="32"/>
    <w:p>
      <w:pPr>
        <w:spacing w:after="0"/>
        <w:ind w:left="0"/>
        <w:jc w:val="both"/>
      </w:pPr>
      <w:r>
        <w:rPr>
          <w:rFonts w:ascii="Times New Roman"/>
          <w:b w:val="false"/>
          <w:i w:val="false"/>
          <w:color w:val="000000"/>
          <w:sz w:val="28"/>
        </w:rPr>
        <w:t>
      3) заключить дополнительное соглашение к настоящему Договору с учетом изменений, предусмотренных в дополнительном соглашении к инвестиционному соглашению на модернизацию, расширение, реконструкцию и (или) обновление с уполномоченным органом.".</w:t>
      </w:r>
    </w:p>
    <w:bookmarkEnd w:id="32"/>
    <w:bookmarkStart w:name="z44" w:id="33"/>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28 ноября 2017 года № 416 "Об утверждении Правил допуска на рассмотрение, рассмотрения и отбора инвестиционных программ модернизации, расширения, реконструкции и (или) обновления, заключения инвестиционных соглашений на модернизацию, расширение, реконструкцию и (или) обновление, соответствующего заключения договоров о покупке услуги по поддержанию готовности электрической мощности и установления для данных договоров индивидуальных тарифов на услугу по поддержанию готовности электрической мощности, объемов и сроков покупки услуги по поддержанию готовности электрической мощности" (зарегистрирован в Реестре государственной регистрации нормативных правовых актов под № 16098) следующие изменения и дополнения:</w:t>
      </w:r>
    </w:p>
    <w:bookmarkEnd w:id="33"/>
    <w:bookmarkStart w:name="z45" w:id="3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допуска на рассмотрение, рассмотрения и отбора инвестиционных программ модернизации, расширения, реконструкции и (или) обновления, заключения инвестиционных соглашений на модернизацию, расширение, реконструкцию и (или) обновление, соответствующего заключения договоров о покупке услуги по поддержанию готовности электрической мощности и установления для данных договоров индивидуальных тарифов на услугу по поддержанию готовности электрической мощности, объемов и сроков покупки услуги по поддержанию готовности электрической мощности, утвержденных указанным приказом:</w:t>
      </w:r>
    </w:p>
    <w:bookmarkEnd w:id="34"/>
    <w:bookmarkStart w:name="z46" w:id="3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12)</w:t>
      </w:r>
      <w:r>
        <w:rPr>
          <w:rFonts w:ascii="Times New Roman"/>
          <w:b w:val="false"/>
          <w:i w:val="false"/>
          <w:color w:val="000000"/>
          <w:sz w:val="28"/>
        </w:rPr>
        <w:t xml:space="preserve"> изложить в новой редакции:</w:t>
      </w:r>
    </w:p>
    <w:bookmarkStart w:name="z48" w:id="36"/>
    <w:p>
      <w:pPr>
        <w:spacing w:after="0"/>
        <w:ind w:left="0"/>
        <w:jc w:val="both"/>
      </w:pPr>
      <w:r>
        <w:rPr>
          <w:rFonts w:ascii="Times New Roman"/>
          <w:b w:val="false"/>
          <w:i w:val="false"/>
          <w:color w:val="000000"/>
          <w:sz w:val="28"/>
        </w:rPr>
        <w:t>
      "12) вспомогательное оборудование – оборудование и (или) мероприятие, устанавливаемое или реализуемое в рамках инвестиционной программы модернизации, расширения, реконструкции и (или) обновления соответствующее перечню и требованиям к вспомогательному оборудованию действующих (существующих) электрических станций действующих энергопроизводящих организаций, в отношении которых заключается инвестиционное соглашение, согласно приложению 5 к настоящим Правилам;";</w:t>
      </w:r>
    </w:p>
    <w:bookmarkEnd w:id="36"/>
    <w:bookmarkStart w:name="z49" w:id="37"/>
    <w:p>
      <w:pPr>
        <w:spacing w:after="0"/>
        <w:ind w:left="0"/>
        <w:jc w:val="both"/>
      </w:pPr>
      <w:r>
        <w:rPr>
          <w:rFonts w:ascii="Times New Roman"/>
          <w:b w:val="false"/>
          <w:i w:val="false"/>
          <w:color w:val="000000"/>
          <w:sz w:val="28"/>
        </w:rPr>
        <w:t>
      дополнить подпунктом 13) следующего содержания:</w:t>
      </w:r>
    </w:p>
    <w:bookmarkEnd w:id="37"/>
    <w:bookmarkStart w:name="z50" w:id="38"/>
    <w:p>
      <w:pPr>
        <w:spacing w:after="0"/>
        <w:ind w:left="0"/>
        <w:jc w:val="both"/>
      </w:pPr>
      <w:r>
        <w:rPr>
          <w:rFonts w:ascii="Times New Roman"/>
          <w:b w:val="false"/>
          <w:i w:val="false"/>
          <w:color w:val="000000"/>
          <w:sz w:val="28"/>
        </w:rPr>
        <w:t>
      "13) индивидуальный тариф на услугу по поддержанию готовности электрической мощности – тариф, определенный на основе заключенного инвестиционного соглашения между уполномоченным органом и энергопроизводящей организацией на модернизацию, расширение, реконструкцию и (или) обновление генерирующих установок, подлежащий ежегодной индексации в порядке, определяемом уполномоченным органом, на объем привлеченного заемного финансирования в иностранной валюте с учетом изменения обменного курса национальной валюты к иностранным валютам, определенного по данным Национального Банка Республики Казахстан.";</w:t>
      </w:r>
    </w:p>
    <w:bookmarkEnd w:id="38"/>
    <w:bookmarkStart w:name="z51" w:id="39"/>
    <w:p>
      <w:pPr>
        <w:spacing w:after="0"/>
        <w:ind w:left="0"/>
        <w:jc w:val="both"/>
      </w:pPr>
      <w:r>
        <w:rPr>
          <w:rFonts w:ascii="Times New Roman"/>
          <w:b w:val="false"/>
          <w:i w:val="false"/>
          <w:color w:val="000000"/>
          <w:sz w:val="28"/>
        </w:rPr>
        <w:t>
      дополнить пунктами 24, 25, 26 и 27 следующего содержания:</w:t>
      </w:r>
    </w:p>
    <w:bookmarkEnd w:id="39"/>
    <w:bookmarkStart w:name="z52" w:id="40"/>
    <w:p>
      <w:pPr>
        <w:spacing w:after="0"/>
        <w:ind w:left="0"/>
        <w:jc w:val="both"/>
      </w:pPr>
      <w:r>
        <w:rPr>
          <w:rFonts w:ascii="Times New Roman"/>
          <w:b w:val="false"/>
          <w:i w:val="false"/>
          <w:color w:val="000000"/>
          <w:sz w:val="28"/>
        </w:rPr>
        <w:t xml:space="preserve">
      "24. Энергопроизводящая организация, заключившая c уполномоченным органом Соглашение, ежегодно в срок не позднее 5 октября направляет в уполномоченный орган заявку на индексацию индивидуального тарифа на объем привлеченного заемного финансирования в иностранной валюте с учетом изменения обменного курса национальной валюты к иностранным валютам, определенного по данным Национального Банка Республики Казахстан (далее – заявка). </w:t>
      </w:r>
    </w:p>
    <w:bookmarkEnd w:id="40"/>
    <w:bookmarkStart w:name="z53" w:id="41"/>
    <w:p>
      <w:pPr>
        <w:spacing w:after="0"/>
        <w:ind w:left="0"/>
        <w:jc w:val="both"/>
      </w:pPr>
      <w:r>
        <w:rPr>
          <w:rFonts w:ascii="Times New Roman"/>
          <w:b w:val="false"/>
          <w:i w:val="false"/>
          <w:color w:val="000000"/>
          <w:sz w:val="28"/>
        </w:rPr>
        <w:t>
      Заявка направляется в уполномоченный орган на бумажном и электронном носителе с приложением соответствующих расчетов, подтверждающих документов финансовых показателей по данному расчету, финансовую отчетность за предшествующий год подачи заявки, подтверждающую понесенные затраты энергопроизводящей организации по возврату заемного финансирования, привлеченного в иностранной валюте, и полученные доходы от единого закупщика в рамках Соглашения.</w:t>
      </w:r>
    </w:p>
    <w:bookmarkEnd w:id="41"/>
    <w:bookmarkStart w:name="z54" w:id="42"/>
    <w:p>
      <w:pPr>
        <w:spacing w:after="0"/>
        <w:ind w:left="0"/>
        <w:jc w:val="both"/>
      </w:pPr>
      <w:r>
        <w:rPr>
          <w:rFonts w:ascii="Times New Roman"/>
          <w:b w:val="false"/>
          <w:i w:val="false"/>
          <w:color w:val="000000"/>
          <w:sz w:val="28"/>
        </w:rPr>
        <w:t>
      25. Ежегодная индексация индивидуального тарифа при модернизации, расширении, реконструкции и (или) обновлении генерирующих установок действующей энергопроизводящей организации осуществляется в следующем порядке:</w:t>
      </w:r>
    </w:p>
    <w:bookmarkEnd w:id="42"/>
    <w:bookmarkStart w:name="z55" w:id="43"/>
    <w:p>
      <w:pPr>
        <w:spacing w:after="0"/>
        <w:ind w:left="0"/>
        <w:jc w:val="both"/>
      </w:pPr>
      <w:r>
        <w:rPr>
          <w:rFonts w:ascii="Times New Roman"/>
          <w:b w:val="false"/>
          <w:i w:val="false"/>
          <w:color w:val="000000"/>
          <w:sz w:val="28"/>
        </w:rPr>
        <w:t>
      1) последний год строительства до ввода в эксплуатацию с учетом изменения обменного курса национальной валюты к иностранной валюте на объем привлеченного заемного финансирования в иностранной валюте с даты подписания Соглашения до начала покупки услуги по поддержанию готовности электрической мощности единым закупщиком по формуле:</w:t>
      </w:r>
    </w:p>
    <w:bookmarkEnd w:id="43"/>
    <w:bookmarkStart w:name="z56" w:id="44"/>
    <w:p>
      <w:pPr>
        <w:spacing w:after="0"/>
        <w:ind w:left="0"/>
        <w:jc w:val="both"/>
      </w:pPr>
      <w:r>
        <w:rPr>
          <w:rFonts w:ascii="Times New Roman"/>
          <w:b w:val="false"/>
          <w:i w:val="false"/>
          <w:color w:val="000000"/>
          <w:sz w:val="28"/>
        </w:rPr>
        <w:t xml:space="preserve">
      </w:t>
      </w:r>
    </w:p>
    <w:bookmarkEnd w:id="44"/>
    <w:p>
      <w:pPr>
        <w:spacing w:after="0"/>
        <w:ind w:left="0"/>
        <w:jc w:val="both"/>
      </w:pPr>
      <w:r>
        <w:drawing>
          <wp:inline distT="0" distB="0" distL="0" distR="0">
            <wp:extent cx="39243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924300" cy="6096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57" w:id="45"/>
    <w:p>
      <w:pPr>
        <w:spacing w:after="0"/>
        <w:ind w:left="0"/>
        <w:jc w:val="both"/>
      </w:pPr>
      <w:r>
        <w:rPr>
          <w:rFonts w:ascii="Times New Roman"/>
          <w:b w:val="false"/>
          <w:i w:val="false"/>
          <w:color w:val="000000"/>
          <w:sz w:val="28"/>
        </w:rPr>
        <w:t>
      T</w:t>
      </w:r>
      <w:r>
        <w:rPr>
          <w:rFonts w:ascii="Times New Roman"/>
          <w:b w:val="false"/>
          <w:i w:val="false"/>
          <w:color w:val="000000"/>
          <w:vertAlign w:val="subscript"/>
        </w:rPr>
        <w:t>ввод</w:t>
      </w:r>
      <w:r>
        <w:rPr>
          <w:rFonts w:ascii="Times New Roman"/>
          <w:b w:val="false"/>
          <w:i w:val="false"/>
          <w:color w:val="000000"/>
          <w:sz w:val="28"/>
        </w:rPr>
        <w:t xml:space="preserve"> – проиндексированный индивидуальный тариф, тыс.тенге/(МВт*мес);</w:t>
      </w:r>
    </w:p>
    <w:bookmarkEnd w:id="45"/>
    <w:bookmarkStart w:name="z58" w:id="46"/>
    <w:p>
      <w:pPr>
        <w:spacing w:after="0"/>
        <w:ind w:left="0"/>
        <w:jc w:val="both"/>
      </w:pPr>
      <w:r>
        <w:rPr>
          <w:rFonts w:ascii="Times New Roman"/>
          <w:b w:val="false"/>
          <w:i w:val="false"/>
          <w:color w:val="000000"/>
          <w:sz w:val="28"/>
        </w:rPr>
        <w:t>
      T</w:t>
      </w:r>
      <w:r>
        <w:rPr>
          <w:rFonts w:ascii="Times New Roman"/>
          <w:b w:val="false"/>
          <w:i w:val="false"/>
          <w:color w:val="000000"/>
          <w:vertAlign w:val="subscript"/>
        </w:rPr>
        <w:t>утв</w:t>
      </w:r>
      <w:r>
        <w:rPr>
          <w:rFonts w:ascii="Times New Roman"/>
          <w:b w:val="false"/>
          <w:i w:val="false"/>
          <w:color w:val="000000"/>
          <w:sz w:val="28"/>
        </w:rPr>
        <w:t xml:space="preserve"> – индивидуальный тариф, тыс.тенге/(МВт*мес), определенный в Соглашении;</w:t>
      </w:r>
    </w:p>
    <w:bookmarkEnd w:id="46"/>
    <w:bookmarkStart w:name="z59" w:id="47"/>
    <w:p>
      <w:pPr>
        <w:spacing w:after="0"/>
        <w:ind w:left="0"/>
        <w:jc w:val="both"/>
      </w:pPr>
      <w:r>
        <w:rPr>
          <w:rFonts w:ascii="Times New Roman"/>
          <w:b w:val="false"/>
          <w:i w:val="false"/>
          <w:color w:val="000000"/>
          <w:sz w:val="28"/>
        </w:rPr>
        <w:t>
      ИВ</w:t>
      </w:r>
      <w:r>
        <w:rPr>
          <w:rFonts w:ascii="Times New Roman"/>
          <w:b w:val="false"/>
          <w:i w:val="false"/>
          <w:color w:val="000000"/>
          <w:vertAlign w:val="subscript"/>
        </w:rPr>
        <w:t>ввод</w:t>
      </w:r>
      <w:r>
        <w:rPr>
          <w:rFonts w:ascii="Times New Roman"/>
          <w:b w:val="false"/>
          <w:i w:val="false"/>
          <w:color w:val="000000"/>
          <w:sz w:val="28"/>
        </w:rPr>
        <w:t xml:space="preserve"> – стоимость единицы привлеченной иностранной валюты в тенге по курсу Национального Банка Республики Казахстан на 1 октября года, предшествующего году ввода объектов Соглашения в эксплуатацию и прохождения аттестации вводимой мощности;</w:t>
      </w:r>
    </w:p>
    <w:bookmarkEnd w:id="47"/>
    <w:bookmarkStart w:name="z60" w:id="48"/>
    <w:p>
      <w:pPr>
        <w:spacing w:after="0"/>
        <w:ind w:left="0"/>
        <w:jc w:val="both"/>
      </w:pPr>
      <w:r>
        <w:rPr>
          <w:rFonts w:ascii="Times New Roman"/>
          <w:b w:val="false"/>
          <w:i w:val="false"/>
          <w:color w:val="000000"/>
          <w:sz w:val="28"/>
        </w:rPr>
        <w:t>
      ИВ</w:t>
      </w:r>
      <w:r>
        <w:rPr>
          <w:rFonts w:ascii="Times New Roman"/>
          <w:b w:val="false"/>
          <w:i w:val="false"/>
          <w:color w:val="000000"/>
          <w:vertAlign w:val="subscript"/>
        </w:rPr>
        <w:t>утв</w:t>
      </w:r>
      <w:r>
        <w:rPr>
          <w:rFonts w:ascii="Times New Roman"/>
          <w:b w:val="false"/>
          <w:i w:val="false"/>
          <w:color w:val="000000"/>
          <w:sz w:val="28"/>
        </w:rPr>
        <w:t xml:space="preserve"> – стоимость единицы привлеченной иностранной валюты в тенге по курсу Национального Банка Республики Казахстан на дату подписания Соглашения;</w:t>
      </w:r>
    </w:p>
    <w:bookmarkEnd w:id="48"/>
    <w:bookmarkStart w:name="z61" w:id="49"/>
    <w:p>
      <w:pPr>
        <w:spacing w:after="0"/>
        <w:ind w:left="0"/>
        <w:jc w:val="both"/>
      </w:pPr>
      <w:r>
        <w:rPr>
          <w:rFonts w:ascii="Times New Roman"/>
          <w:b w:val="false"/>
          <w:i w:val="false"/>
          <w:color w:val="000000"/>
          <w:sz w:val="28"/>
        </w:rPr>
        <w:t>
      2) после года ввода в эксплуатацию, за исключением последнего года срока покупки услуги по поддержанию готовности электрической мощности единым закупщиком, установленного в Соглашении, на объем привлеченного заемного финансирования в иностранной валюте один раз в год, последующий за каждым годом, по следующей формуле:</w:t>
      </w:r>
    </w:p>
    <w:bookmarkEnd w:id="49"/>
    <w:bookmarkStart w:name="z62" w:id="50"/>
    <w:p>
      <w:pPr>
        <w:spacing w:after="0"/>
        <w:ind w:left="0"/>
        <w:jc w:val="both"/>
      </w:pPr>
      <w:r>
        <w:rPr>
          <w:rFonts w:ascii="Times New Roman"/>
          <w:b w:val="false"/>
          <w:i w:val="false"/>
          <w:color w:val="000000"/>
          <w:sz w:val="28"/>
        </w:rPr>
        <w:t xml:space="preserve">
      </w:t>
      </w:r>
    </w:p>
    <w:bookmarkEnd w:id="50"/>
    <w:p>
      <w:pPr>
        <w:spacing w:after="0"/>
        <w:ind w:left="0"/>
        <w:jc w:val="both"/>
      </w:pPr>
      <w:r>
        <w:drawing>
          <wp:inline distT="0" distB="0" distL="0" distR="0">
            <wp:extent cx="47752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775200" cy="546100"/>
                    </a:xfrm>
                    <a:prstGeom prst="rect">
                      <a:avLst/>
                    </a:prstGeom>
                  </pic:spPr>
                </pic:pic>
              </a:graphicData>
            </a:graphic>
          </wp:inline>
        </w:drawing>
      </w:r>
    </w:p>
    <w:p>
      <w:pPr>
        <w:spacing w:after="0"/>
        <w:ind w:left="0"/>
        <w:jc w:val="left"/>
      </w:pPr>
      <w:r>
        <w:rPr>
          <w:rFonts w:ascii="Times New Roman"/>
          <w:b w:val="false"/>
          <w:i w:val="false"/>
          <w:color w:val="000000"/>
          <w:sz w:val="28"/>
        </w:rPr>
        <w:t>где</w:t>
      </w:r>
      <w:r>
        <w:br/>
      </w:r>
      <w:r>
        <w:rPr>
          <w:rFonts w:ascii="Times New Roman"/>
          <w:b w:val="false"/>
          <w:i w:val="false"/>
          <w:color w:val="000000"/>
          <w:sz w:val="28"/>
        </w:rPr>
        <w:t>
</w:t>
      </w:r>
    </w:p>
    <w:bookmarkStart w:name="z63" w:id="51"/>
    <w:p>
      <w:pPr>
        <w:spacing w:after="0"/>
        <w:ind w:left="0"/>
        <w:jc w:val="both"/>
      </w:pPr>
      <w:r>
        <w:rPr>
          <w:rFonts w:ascii="Times New Roman"/>
          <w:b w:val="false"/>
          <w:i w:val="false"/>
          <w:color w:val="000000"/>
          <w:sz w:val="28"/>
        </w:rPr>
        <w:t>
      T</w:t>
      </w:r>
      <w:r>
        <w:rPr>
          <w:rFonts w:ascii="Times New Roman"/>
          <w:b w:val="false"/>
          <w:i w:val="false"/>
          <w:color w:val="000000"/>
          <w:vertAlign w:val="subscript"/>
        </w:rPr>
        <w:t>t+1</w:t>
      </w:r>
      <w:r>
        <w:rPr>
          <w:rFonts w:ascii="Times New Roman"/>
          <w:b w:val="false"/>
          <w:i w:val="false"/>
          <w:color w:val="000000"/>
          <w:sz w:val="28"/>
        </w:rPr>
        <w:t xml:space="preserve"> – проиндексированный индивидуальный тариф, тыс.тенге/(МВт*мес);</w:t>
      </w:r>
    </w:p>
    <w:bookmarkEnd w:id="51"/>
    <w:bookmarkStart w:name="z64" w:id="52"/>
    <w:p>
      <w:pPr>
        <w:spacing w:after="0"/>
        <w:ind w:left="0"/>
        <w:jc w:val="both"/>
      </w:pPr>
      <w:r>
        <w:rPr>
          <w:rFonts w:ascii="Times New Roman"/>
          <w:b w:val="false"/>
          <w:i w:val="false"/>
          <w:color w:val="000000"/>
          <w:sz w:val="28"/>
        </w:rPr>
        <w:t>
      T</w:t>
      </w:r>
      <w:r>
        <w:rPr>
          <w:rFonts w:ascii="Times New Roman"/>
          <w:b w:val="false"/>
          <w:i w:val="false"/>
          <w:color w:val="000000"/>
          <w:vertAlign w:val="subscript"/>
        </w:rPr>
        <w:t>t</w:t>
      </w:r>
      <w:r>
        <w:rPr>
          <w:rFonts w:ascii="Times New Roman"/>
          <w:b w:val="false"/>
          <w:i w:val="false"/>
          <w:color w:val="000000"/>
          <w:sz w:val="28"/>
        </w:rPr>
        <w:t xml:space="preserve"> – индивидуальный тариф, тыс.тенге/(МВт*мес), с учетом ранее проведенной индексации;</w:t>
      </w:r>
    </w:p>
    <w:bookmarkEnd w:id="52"/>
    <w:bookmarkStart w:name="z65" w:id="53"/>
    <w:p>
      <w:pPr>
        <w:spacing w:after="0"/>
        <w:ind w:left="0"/>
        <w:jc w:val="both"/>
      </w:pPr>
      <w:r>
        <w:rPr>
          <w:rFonts w:ascii="Times New Roman"/>
          <w:b w:val="false"/>
          <w:i w:val="false"/>
          <w:color w:val="000000"/>
          <w:sz w:val="28"/>
        </w:rPr>
        <w:t>
      ИВ</w:t>
      </w:r>
      <w:r>
        <w:rPr>
          <w:rFonts w:ascii="Times New Roman"/>
          <w:b w:val="false"/>
          <w:i w:val="false"/>
          <w:color w:val="000000"/>
          <w:vertAlign w:val="subscript"/>
        </w:rPr>
        <w:t>tпод</w:t>
      </w:r>
      <w:r>
        <w:rPr>
          <w:rFonts w:ascii="Times New Roman"/>
          <w:b w:val="false"/>
          <w:i w:val="false"/>
          <w:color w:val="000000"/>
          <w:sz w:val="28"/>
        </w:rPr>
        <w:t xml:space="preserve"> – фактический курс тенге к единице привлеченной иностранной валюты на 1 октября года, предшествующего году последующей индексации, определяемый по данным Национального Банка Республики Казахстан;</w:t>
      </w:r>
    </w:p>
    <w:bookmarkEnd w:id="53"/>
    <w:bookmarkStart w:name="z66" w:id="54"/>
    <w:p>
      <w:pPr>
        <w:spacing w:after="0"/>
        <w:ind w:left="0"/>
        <w:jc w:val="both"/>
      </w:pPr>
      <w:r>
        <w:rPr>
          <w:rFonts w:ascii="Times New Roman"/>
          <w:b w:val="false"/>
          <w:i w:val="false"/>
          <w:color w:val="000000"/>
          <w:sz w:val="28"/>
        </w:rPr>
        <w:t>
      ИВ</w:t>
      </w:r>
      <w:r>
        <w:rPr>
          <w:rFonts w:ascii="Times New Roman"/>
          <w:b w:val="false"/>
          <w:i w:val="false"/>
          <w:color w:val="000000"/>
          <w:vertAlign w:val="subscript"/>
        </w:rPr>
        <w:t>t</w:t>
      </w:r>
      <w:r>
        <w:rPr>
          <w:rFonts w:ascii="Times New Roman"/>
          <w:b w:val="false"/>
          <w:i w:val="false"/>
          <w:color w:val="000000"/>
          <w:sz w:val="28"/>
        </w:rPr>
        <w:t xml:space="preserve"> – фактический курс тенге к единице привлеченной иностранной валюты, определяемый по данным Национального Банка Республики Казахстан, на момент предыдущей индексации;</w:t>
      </w:r>
    </w:p>
    <w:bookmarkEnd w:id="54"/>
    <w:bookmarkStart w:name="z67" w:id="55"/>
    <w:p>
      <w:pPr>
        <w:spacing w:after="0"/>
        <w:ind w:left="0"/>
        <w:jc w:val="both"/>
      </w:pPr>
      <w:r>
        <w:rPr>
          <w:rFonts w:ascii="Times New Roman"/>
          <w:b w:val="false"/>
          <w:i w:val="false"/>
          <w:color w:val="000000"/>
          <w:sz w:val="28"/>
        </w:rPr>
        <w:t xml:space="preserve">
      12 мес – 12 месяцев; </w:t>
      </w:r>
    </w:p>
    <w:bookmarkEnd w:id="55"/>
    <w:bookmarkStart w:name="z68" w:id="56"/>
    <w:p>
      <w:pPr>
        <w:spacing w:after="0"/>
        <w:ind w:left="0"/>
        <w:jc w:val="both"/>
      </w:pPr>
      <w:r>
        <w:rPr>
          <w:rFonts w:ascii="Times New Roman"/>
          <w:b w:val="false"/>
          <w:i w:val="false"/>
          <w:color w:val="000000"/>
          <w:sz w:val="28"/>
        </w:rPr>
        <w:t>
      ∆t – фактическая разница между полученными доходами от услуги по поддержанию готовности электрической мощности по индексированному ранее индивидуальному тарифу и фактически понесенных расходов на выплаты по финансированию реализации Соглашения, которая определяется по следующей формуле:</w:t>
      </w:r>
    </w:p>
    <w:bookmarkEnd w:id="56"/>
    <w:bookmarkStart w:name="z69" w:id="57"/>
    <w:p>
      <w:pPr>
        <w:spacing w:after="0"/>
        <w:ind w:left="0"/>
        <w:jc w:val="both"/>
      </w:pPr>
      <w:r>
        <w:rPr>
          <w:rFonts w:ascii="Times New Roman"/>
          <w:b w:val="false"/>
          <w:i w:val="false"/>
          <w:color w:val="000000"/>
          <w:sz w:val="28"/>
        </w:rPr>
        <w:t xml:space="preserve">
      </w:t>
      </w:r>
    </w:p>
    <w:bookmarkEnd w:id="57"/>
    <w:p>
      <w:pPr>
        <w:spacing w:after="0"/>
        <w:ind w:left="0"/>
        <w:jc w:val="both"/>
      </w:pPr>
      <w:r>
        <w:drawing>
          <wp:inline distT="0" distB="0" distL="0" distR="0">
            <wp:extent cx="38227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8227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0" w:id="58"/>
    <w:p>
      <w:pPr>
        <w:spacing w:after="0"/>
        <w:ind w:left="0"/>
        <w:jc w:val="both"/>
      </w:pPr>
      <w:r>
        <w:rPr>
          <w:rFonts w:ascii="Times New Roman"/>
          <w:b w:val="false"/>
          <w:i w:val="false"/>
          <w:color w:val="000000"/>
          <w:sz w:val="28"/>
        </w:rPr>
        <w:t>
      W</w:t>
      </w:r>
      <w:r>
        <w:rPr>
          <w:rFonts w:ascii="Times New Roman"/>
          <w:b w:val="false"/>
          <w:i w:val="false"/>
          <w:color w:val="000000"/>
          <w:vertAlign w:val="subscript"/>
        </w:rPr>
        <w:t>расхВЗ</w:t>
      </w:r>
      <w:r>
        <w:rPr>
          <w:rFonts w:ascii="Times New Roman"/>
          <w:b w:val="false"/>
          <w:i w:val="false"/>
          <w:color w:val="000000"/>
          <w:sz w:val="28"/>
        </w:rPr>
        <w:t xml:space="preserve"> – сумма фактически понесенных расходов на выплаты по финансированию реализации Соглашения в иностранной валюте, эквивалентно выраженная в тенге по курсу Национального Банка Республики Казахстан, с момента предыдущей индексации до момента подачи на текущую индексацию.</w:t>
      </w:r>
    </w:p>
    <w:bookmarkEnd w:id="58"/>
    <w:bookmarkStart w:name="z71" w:id="59"/>
    <w:p>
      <w:pPr>
        <w:spacing w:after="0"/>
        <w:ind w:left="0"/>
        <w:jc w:val="both"/>
      </w:pPr>
      <w:r>
        <w:rPr>
          <w:rFonts w:ascii="Times New Roman"/>
          <w:b w:val="false"/>
          <w:i w:val="false"/>
          <w:color w:val="000000"/>
          <w:sz w:val="28"/>
        </w:rPr>
        <w:t>
      Сумма подтверждается соответствующей финансовой документацией (график погашения, счета на оплату, платежные поручения);</w:t>
      </w:r>
    </w:p>
    <w:bookmarkEnd w:id="59"/>
    <w:bookmarkStart w:name="z72" w:id="60"/>
    <w:p>
      <w:pPr>
        <w:spacing w:after="0"/>
        <w:ind w:left="0"/>
        <w:jc w:val="both"/>
      </w:pPr>
      <w:r>
        <w:rPr>
          <w:rFonts w:ascii="Times New Roman"/>
          <w:b w:val="false"/>
          <w:i w:val="false"/>
          <w:color w:val="000000"/>
          <w:sz w:val="28"/>
        </w:rPr>
        <w:t>
      P</w:t>
      </w:r>
      <w:r>
        <w:rPr>
          <w:rFonts w:ascii="Times New Roman"/>
          <w:b w:val="false"/>
          <w:i w:val="false"/>
          <w:color w:val="000000"/>
          <w:vertAlign w:val="subscript"/>
        </w:rPr>
        <w:t>атт</w:t>
      </w:r>
      <w:r>
        <w:rPr>
          <w:rFonts w:ascii="Times New Roman"/>
          <w:b w:val="false"/>
          <w:i w:val="false"/>
          <w:color w:val="000000"/>
          <w:sz w:val="28"/>
        </w:rPr>
        <w:t xml:space="preserve"> – аттестованная мощность в МВт, введенного объекта, указанного в Соглашении и договоре на услугу по поддержанию готовности электрической мощности с единым закупщиком.</w:t>
      </w:r>
    </w:p>
    <w:bookmarkEnd w:id="60"/>
    <w:bookmarkStart w:name="z73" w:id="61"/>
    <w:p>
      <w:pPr>
        <w:spacing w:after="0"/>
        <w:ind w:left="0"/>
        <w:jc w:val="both"/>
      </w:pPr>
      <w:r>
        <w:rPr>
          <w:rFonts w:ascii="Times New Roman"/>
          <w:b w:val="false"/>
          <w:i w:val="false"/>
          <w:color w:val="000000"/>
          <w:sz w:val="28"/>
        </w:rPr>
        <w:t>
      Сумма доходов от единого закупщика по Соглашению подтверждается соответствующей финансовой документацией (акты сверки, счета-фактуры).</w:t>
      </w:r>
    </w:p>
    <w:bookmarkEnd w:id="61"/>
    <w:bookmarkStart w:name="z74" w:id="62"/>
    <w:p>
      <w:pPr>
        <w:spacing w:after="0"/>
        <w:ind w:left="0"/>
        <w:jc w:val="both"/>
      </w:pPr>
      <w:r>
        <w:rPr>
          <w:rFonts w:ascii="Times New Roman"/>
          <w:b w:val="false"/>
          <w:i w:val="false"/>
          <w:color w:val="000000"/>
          <w:sz w:val="28"/>
        </w:rPr>
        <w:t>
      26. Уполномоченный орган при обоснованности заявки заключает дополнительное соглашение с энергопроизводящей организацией с учетом изменений индивидуального тарифа и суммы возврата по Соглашению в срок не более 10 (десяти) календарных дней.</w:t>
      </w:r>
    </w:p>
    <w:bookmarkEnd w:id="62"/>
    <w:bookmarkStart w:name="z75" w:id="63"/>
    <w:p>
      <w:pPr>
        <w:spacing w:after="0"/>
        <w:ind w:left="0"/>
        <w:jc w:val="both"/>
      </w:pPr>
      <w:r>
        <w:rPr>
          <w:rFonts w:ascii="Times New Roman"/>
          <w:b w:val="false"/>
          <w:i w:val="false"/>
          <w:color w:val="000000"/>
          <w:sz w:val="28"/>
        </w:rPr>
        <w:t>
      27. Энергопроизводящая организация, заключившая дополнительное соглашение с уполномоченным органом в соответствии с пунктом 26 настоящих Правил, направляет его единому закупщику для заключения дополнительного соглашения к договору на услугу по поддержанию готовности электрической мощности с единым закупщиком на соответствующее изменение индивидуального тарифа, ежемесячных и ежегодных сумм возврата согласно дополнительному соглашению с уполномоченным органом в срок не позднее следующего рабочего дня после дня заключения дополнительного соглашения.</w:t>
      </w:r>
    </w:p>
    <w:bookmarkEnd w:id="63"/>
    <w:bookmarkStart w:name="z76" w:id="64"/>
    <w:p>
      <w:pPr>
        <w:spacing w:after="0"/>
        <w:ind w:left="0"/>
        <w:jc w:val="both"/>
      </w:pPr>
      <w:r>
        <w:rPr>
          <w:rFonts w:ascii="Times New Roman"/>
          <w:b w:val="false"/>
          <w:i w:val="false"/>
          <w:color w:val="000000"/>
          <w:sz w:val="28"/>
        </w:rPr>
        <w:t>
      Единый закупщик заключает дополнительное соглашения к договору о покупке услуги по поддержанию готовности электрической мощности в срок не позднее 15 ноября соответствующего года.";</w:t>
      </w:r>
    </w:p>
    <w:bookmarkEnd w:id="64"/>
    <w:bookmarkStart w:name="z77" w:id="6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4</w:t>
      </w:r>
      <w:r>
        <w:rPr>
          <w:rFonts w:ascii="Times New Roman"/>
          <w:b w:val="false"/>
          <w:i w:val="false"/>
          <w:color w:val="000000"/>
          <w:sz w:val="28"/>
        </w:rPr>
        <w:t>:</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новой редакции:</w:t>
      </w:r>
    </w:p>
    <w:bookmarkStart w:name="z79" w:id="66"/>
    <w:p>
      <w:pPr>
        <w:spacing w:after="0"/>
        <w:ind w:left="0"/>
        <w:jc w:val="both"/>
      </w:pPr>
      <w:r>
        <w:rPr>
          <w:rFonts w:ascii="Times New Roman"/>
          <w:b w:val="false"/>
          <w:i w:val="false"/>
          <w:color w:val="000000"/>
          <w:sz w:val="28"/>
        </w:rPr>
        <w:t>
      "4. Энергопроизводящая организация вправе:</w:t>
      </w:r>
    </w:p>
    <w:bookmarkEnd w:id="66"/>
    <w:bookmarkStart w:name="z80" w:id="67"/>
    <w:p>
      <w:pPr>
        <w:spacing w:after="0"/>
        <w:ind w:left="0"/>
        <w:jc w:val="both"/>
      </w:pPr>
      <w:r>
        <w:rPr>
          <w:rFonts w:ascii="Times New Roman"/>
          <w:b w:val="false"/>
          <w:i w:val="false"/>
          <w:color w:val="000000"/>
          <w:sz w:val="28"/>
        </w:rPr>
        <w:t>
      1) получать оплату услуги по поддержанию готовности электрической мощности в соответствии с Законом и настоящим Соглашением;</w:t>
      </w:r>
    </w:p>
    <w:bookmarkEnd w:id="67"/>
    <w:bookmarkStart w:name="z81" w:id="68"/>
    <w:p>
      <w:pPr>
        <w:spacing w:after="0"/>
        <w:ind w:left="0"/>
        <w:jc w:val="both"/>
      </w:pPr>
      <w:r>
        <w:rPr>
          <w:rFonts w:ascii="Times New Roman"/>
          <w:b w:val="false"/>
          <w:i w:val="false"/>
          <w:color w:val="000000"/>
          <w:sz w:val="28"/>
        </w:rPr>
        <w:t xml:space="preserve">
      2) направить в уполномоченный орган заявку на индексацию индивидуального тарифа на объем привлеченного заемного финансирования в иностранной валюте с учетом изменения обменного курса национальной валюты к иностранным валютам, определенного по данным Национального Банка Республики Казахстан, в соответствии с Правилами допуска на рассмотрение, рассмотрения и отбора инвестиционных программ модернизации, расширения, реконструкции и (или) обновления, заключения инвестиционных соглашений на модернизацию, расширение, реконструкцию и (или) обновление, соответствующего заключения договоров о покупке услуги по поддержанию готовности электрической мощности и установления для данных договоров индивидуальных тарифов на услугу по поддержанию готовности электрической мощности, объемов и сроков покупки услуги по поддержанию готовности электрической мощности,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28 ноября 2017 года № 416 (зарегистрирован в Реестре государственной регистрации нормативных правовых актов под № 16098) (далее – Правила);</w:t>
      </w:r>
    </w:p>
    <w:bookmarkEnd w:id="68"/>
    <w:bookmarkStart w:name="z82" w:id="69"/>
    <w:p>
      <w:pPr>
        <w:spacing w:after="0"/>
        <w:ind w:left="0"/>
        <w:jc w:val="both"/>
      </w:pPr>
      <w:r>
        <w:rPr>
          <w:rFonts w:ascii="Times New Roman"/>
          <w:b w:val="false"/>
          <w:i w:val="false"/>
          <w:color w:val="000000"/>
          <w:sz w:val="28"/>
        </w:rPr>
        <w:t>
      3) осуществлять иные права в соответствии с законодательством Республики Казахстан и Соглашением.";</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новой редакции:</w:t>
      </w:r>
    </w:p>
    <w:bookmarkStart w:name="z84" w:id="70"/>
    <w:p>
      <w:pPr>
        <w:spacing w:after="0"/>
        <w:ind w:left="0"/>
        <w:jc w:val="both"/>
      </w:pPr>
      <w:r>
        <w:rPr>
          <w:rFonts w:ascii="Times New Roman"/>
          <w:b w:val="false"/>
          <w:i w:val="false"/>
          <w:color w:val="000000"/>
          <w:sz w:val="28"/>
        </w:rPr>
        <w:t>
      "6. Уполномоченный орган вправе:</w:t>
      </w:r>
    </w:p>
    <w:bookmarkEnd w:id="70"/>
    <w:bookmarkStart w:name="z85" w:id="71"/>
    <w:p>
      <w:pPr>
        <w:spacing w:after="0"/>
        <w:ind w:left="0"/>
        <w:jc w:val="both"/>
      </w:pPr>
      <w:r>
        <w:rPr>
          <w:rFonts w:ascii="Times New Roman"/>
          <w:b w:val="false"/>
          <w:i w:val="false"/>
          <w:color w:val="000000"/>
          <w:sz w:val="28"/>
        </w:rPr>
        <w:t>
      1) запрашивать и получать от энергопроизводящей организации информацию и документы, подтверждающие выполнение принятых обязательств по данному Соглашению;</w:t>
      </w:r>
    </w:p>
    <w:bookmarkEnd w:id="71"/>
    <w:bookmarkStart w:name="z86" w:id="72"/>
    <w:p>
      <w:pPr>
        <w:spacing w:after="0"/>
        <w:ind w:left="0"/>
        <w:jc w:val="both"/>
      </w:pPr>
      <w:r>
        <w:rPr>
          <w:rFonts w:ascii="Times New Roman"/>
          <w:b w:val="false"/>
          <w:i w:val="false"/>
          <w:color w:val="000000"/>
          <w:sz w:val="28"/>
        </w:rPr>
        <w:t>
      2) расторгнуть данное соглашение либо изменить индивидуальный тариф на услугу по поддержанию готовности электрической мощности, объем и сроки покупки услуги по поддержанию готовности электрической мощности с уведомлением системного оператора, в случае недостижения установленных в Соглашении целевых индикаторов, а также нарушения сроков реализации мероприятий инвестиционной (инвестиционных) программы (программ) модернизации, расширения, реконструкции и (или) обновления, указанных в приложении 1 к настоящему Соглашению;</w:t>
      </w:r>
    </w:p>
    <w:bookmarkEnd w:id="72"/>
    <w:bookmarkStart w:name="z87" w:id="73"/>
    <w:p>
      <w:pPr>
        <w:spacing w:after="0"/>
        <w:ind w:left="0"/>
        <w:jc w:val="both"/>
      </w:pPr>
      <w:r>
        <w:rPr>
          <w:rFonts w:ascii="Times New Roman"/>
          <w:b w:val="false"/>
          <w:i w:val="false"/>
          <w:color w:val="000000"/>
          <w:sz w:val="28"/>
        </w:rPr>
        <w:t>
      3) при направлении энергопроизводящей организацией осуществить индексацию индивидуального тарифа на объем привлеченного заемного финансирования в иностранной валюте с учетом изменения обменного курса национальной валюты к иностранным валютам, определенного по данным Национального Банка Республики Казахстан, путем заключения дополнительного соглашения к настоящему Соглашению в соответствии с Правилами;</w:t>
      </w:r>
    </w:p>
    <w:bookmarkEnd w:id="73"/>
    <w:bookmarkStart w:name="z88" w:id="74"/>
    <w:p>
      <w:pPr>
        <w:spacing w:after="0"/>
        <w:ind w:left="0"/>
        <w:jc w:val="both"/>
      </w:pPr>
      <w:r>
        <w:rPr>
          <w:rFonts w:ascii="Times New Roman"/>
          <w:b w:val="false"/>
          <w:i w:val="false"/>
          <w:color w:val="000000"/>
          <w:sz w:val="28"/>
        </w:rPr>
        <w:t>
      4) осуществлять иные права в соответствии с законодательством Республики Казахстан и Соглашением.".</w:t>
      </w:r>
    </w:p>
    <w:bookmarkEnd w:id="74"/>
    <w:bookmarkStart w:name="z89" w:id="75"/>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энергетики Республики Казахстан от 30 апреля 2021 года № 161 "Об утверждении Правил организации и проведения аукционных торгов на строительство вновь вводимых в эксплуатацию генерирующих установок с маневренным режимом генерации" (зарегистрирован в Реестре государственной регистрации нормативных правовых актов под № 22727) следующие изменения и дополнения:</w:t>
      </w:r>
    </w:p>
    <w:bookmarkEnd w:id="75"/>
    <w:bookmarkStart w:name="z90" w:id="7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организации и проведения аукционных торгов на строительство вновь вводимых в эксплуатацию генерирующих установок с маневренным режимом генерации, утвержденных указанным приказом:</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пункта 2 изложить в новой редакции:</w:t>
      </w:r>
    </w:p>
    <w:bookmarkStart w:name="z92" w:id="77"/>
    <w:p>
      <w:pPr>
        <w:spacing w:after="0"/>
        <w:ind w:left="0"/>
        <w:jc w:val="both"/>
      </w:pPr>
      <w:r>
        <w:rPr>
          <w:rFonts w:ascii="Times New Roman"/>
          <w:b w:val="false"/>
          <w:i w:val="false"/>
          <w:color w:val="000000"/>
          <w:sz w:val="28"/>
        </w:rPr>
        <w:t>
      "7) индивидуальный тариф на услугу по поддержанию готовности электрической мощности при строительстве вновь вводимых в эксплуатацию генерирующих установок с маневренным режимом генерации – тариф, определенный по итогам аукционных торгов, подлежащий при необходимости ежегодной индексации, в период строительства на уровень инфляции, определяемый по данным уполномоченного органа в области государственной статистики, или ежегодной индексации в порядке, определяемом уполномоченным органом, на объем привлеченного заемного финансирования в иностранной валюте с учетом изменения обменного курса национальной валюты к иностранным валютам, определенного по данным Национального Банка Республики Казахстан;";</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93</w:t>
      </w:r>
      <w:r>
        <w:rPr>
          <w:rFonts w:ascii="Times New Roman"/>
          <w:b w:val="false"/>
          <w:i w:val="false"/>
          <w:color w:val="000000"/>
          <w:sz w:val="28"/>
        </w:rPr>
        <w:t xml:space="preserve"> изложить в новой редакции:</w:t>
      </w:r>
    </w:p>
    <w:bookmarkStart w:name="z94" w:id="78"/>
    <w:p>
      <w:pPr>
        <w:spacing w:after="0"/>
        <w:ind w:left="0"/>
        <w:jc w:val="both"/>
      </w:pPr>
      <w:r>
        <w:rPr>
          <w:rFonts w:ascii="Times New Roman"/>
          <w:b w:val="false"/>
          <w:i w:val="false"/>
          <w:color w:val="000000"/>
          <w:sz w:val="28"/>
        </w:rPr>
        <w:t>
      "93. Победитель аукционных торгов в течение 30 (тридцати) календарных дней со дня получения проекта договора покупки электрической мощности подписывает указанный договор по индивидуальному тарифу на услугу по поддержанию готовности электрической мощности при строительстве вновь вводимых в эксплуатацию генерирующих установок с маневренным режимом генерации, определенному по результату аукционных торгов, на срок равный 15 (пятнадцати) годам отсчет которого начинается с первого числа месяца следующего после истечения сроков предусмотренных подпунктом 2) пункта 104 настоящих Правил.</w:t>
      </w:r>
    </w:p>
    <w:bookmarkEnd w:id="78"/>
    <w:bookmarkStart w:name="z95" w:id="79"/>
    <w:p>
      <w:pPr>
        <w:spacing w:after="0"/>
        <w:ind w:left="0"/>
        <w:jc w:val="both"/>
      </w:pPr>
      <w:r>
        <w:rPr>
          <w:rFonts w:ascii="Times New Roman"/>
          <w:b w:val="false"/>
          <w:i w:val="false"/>
          <w:color w:val="000000"/>
          <w:sz w:val="28"/>
        </w:rPr>
        <w:t>
      При прохождении первой аттестации генерирующих установок с маневренным режимом генерации до истечения сроков предусмотренных подпунктом 2) пункта 104 настоящих Правил, началом покупки услуги по поддержанию готовности электрической мощности является первое число месяца, следующего после истечения сроков, предусмотренных подпунктом 2) пункта 104 настоящих Правил.</w:t>
      </w:r>
    </w:p>
    <w:bookmarkEnd w:id="79"/>
    <w:bookmarkStart w:name="z96" w:id="80"/>
    <w:p>
      <w:pPr>
        <w:spacing w:after="0"/>
        <w:ind w:left="0"/>
        <w:jc w:val="both"/>
      </w:pPr>
      <w:r>
        <w:rPr>
          <w:rFonts w:ascii="Times New Roman"/>
          <w:b w:val="false"/>
          <w:i w:val="false"/>
          <w:color w:val="000000"/>
          <w:sz w:val="28"/>
        </w:rPr>
        <w:t>
      При прохождении первой аттестации генерирующих установок с маневренным режимом генерации после истечения сроков предусмотренных подпунктом 2) пункта 104 настоящих Правил, началом покупки услуги по поддержанию готовности электрической мощности является первое число месяца, следующего за месяцем, в котором победитель аукционных торгов прошел первую аттестацию.</w:t>
      </w:r>
    </w:p>
    <w:bookmarkEnd w:id="80"/>
    <w:bookmarkStart w:name="z97" w:id="81"/>
    <w:p>
      <w:pPr>
        <w:spacing w:after="0"/>
        <w:ind w:left="0"/>
        <w:jc w:val="both"/>
      </w:pPr>
      <w:r>
        <w:rPr>
          <w:rFonts w:ascii="Times New Roman"/>
          <w:b w:val="false"/>
          <w:i w:val="false"/>
          <w:color w:val="000000"/>
          <w:sz w:val="28"/>
        </w:rPr>
        <w:t>
      При этом, объем покупки услуги по поддержанию и срок покупки услуги по поддержанию, предусмотренный частью первой настоящего пункта, не подлежат корректировке в сторону увеличения.";</w:t>
      </w:r>
    </w:p>
    <w:bookmarkEnd w:id="81"/>
    <w:bookmarkStart w:name="z98" w:id="82"/>
    <w:p>
      <w:pPr>
        <w:spacing w:after="0"/>
        <w:ind w:left="0"/>
        <w:jc w:val="both"/>
      </w:pPr>
      <w:r>
        <w:rPr>
          <w:rFonts w:ascii="Times New Roman"/>
          <w:b w:val="false"/>
          <w:i w:val="false"/>
          <w:color w:val="000000"/>
          <w:sz w:val="28"/>
        </w:rPr>
        <w:t>
      дополнить пунктами 93-1 и 93-2 следующего содержания:</w:t>
      </w:r>
    </w:p>
    <w:bookmarkEnd w:id="82"/>
    <w:bookmarkStart w:name="z99" w:id="83"/>
    <w:p>
      <w:pPr>
        <w:spacing w:after="0"/>
        <w:ind w:left="0"/>
        <w:jc w:val="both"/>
      </w:pPr>
      <w:r>
        <w:rPr>
          <w:rFonts w:ascii="Times New Roman"/>
          <w:b w:val="false"/>
          <w:i w:val="false"/>
          <w:color w:val="000000"/>
          <w:sz w:val="28"/>
        </w:rPr>
        <w:t>
      "93-1. При необходимости индивидуальный тариф на услугу по поддержанию готовности электрической мощности при строительстве вновь вводимых в эксплуатацию генерирующих установок с маневренным режимом генерации подлежит ежегодной индексации в период строительства на уровень инфляции, определяемый по данным уполномоченного органа в области государственной статистики, или ежегодной индексации на объем привлеченного заемного финансирования в иностранной валюте с учетом изменения обменного курса национальной валюты к иностранным валютам, определенного по данным Национального Банка Республики Казахстан по следующим формулам:</w:t>
      </w:r>
    </w:p>
    <w:bookmarkEnd w:id="83"/>
    <w:bookmarkStart w:name="z100" w:id="84"/>
    <w:p>
      <w:pPr>
        <w:spacing w:after="0"/>
        <w:ind w:left="0"/>
        <w:jc w:val="both"/>
      </w:pPr>
      <w:r>
        <w:rPr>
          <w:rFonts w:ascii="Times New Roman"/>
          <w:b w:val="false"/>
          <w:i w:val="false"/>
          <w:color w:val="000000"/>
          <w:sz w:val="28"/>
        </w:rPr>
        <w:t>
      1) на уровень инфляции, определяемый по данным уполномоченного органа в области государственной статистики:</w:t>
      </w:r>
    </w:p>
    <w:bookmarkEnd w:id="84"/>
    <w:bookmarkStart w:name="z101" w:id="85"/>
    <w:p>
      <w:pPr>
        <w:spacing w:after="0"/>
        <w:ind w:left="0"/>
        <w:jc w:val="both"/>
      </w:pPr>
      <w:r>
        <w:rPr>
          <w:rFonts w:ascii="Times New Roman"/>
          <w:b w:val="false"/>
          <w:i w:val="false"/>
          <w:color w:val="000000"/>
          <w:sz w:val="28"/>
        </w:rPr>
        <w:t xml:space="preserve">
      </w:t>
      </w:r>
    </w:p>
    <w:bookmarkEnd w:id="85"/>
    <w:p>
      <w:pPr>
        <w:spacing w:after="0"/>
        <w:ind w:left="0"/>
        <w:jc w:val="both"/>
      </w:pPr>
      <w:r>
        <w:drawing>
          <wp:inline distT="0" distB="0" distL="0" distR="0">
            <wp:extent cx="3619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619500" cy="3048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102" w:id="86"/>
    <w:p>
      <w:pPr>
        <w:spacing w:after="0"/>
        <w:ind w:left="0"/>
        <w:jc w:val="both"/>
      </w:pPr>
      <w:r>
        <w:rPr>
          <w:rFonts w:ascii="Times New Roman"/>
          <w:b w:val="false"/>
          <w:i w:val="false"/>
          <w:color w:val="000000"/>
          <w:sz w:val="28"/>
        </w:rPr>
        <w:t>
      T</w:t>
      </w:r>
      <w:r>
        <w:rPr>
          <w:rFonts w:ascii="Times New Roman"/>
          <w:b w:val="false"/>
          <w:i w:val="false"/>
          <w:color w:val="000000"/>
          <w:vertAlign w:val="subscript"/>
        </w:rPr>
        <w:t>t+1</w:t>
      </w:r>
      <w:r>
        <w:rPr>
          <w:rFonts w:ascii="Times New Roman"/>
          <w:b w:val="false"/>
          <w:i w:val="false"/>
          <w:color w:val="000000"/>
          <w:sz w:val="28"/>
        </w:rPr>
        <w:t xml:space="preserve"> – проиндексированный индивидуальный тариф на услугу по поддержанию готовности электрической мощности при строительстве вновь вводимых в эксплуатацию генерирующих установок с маневренным режимом генерации, тыс.тенге/(МВт*мес);</w:t>
      </w:r>
    </w:p>
    <w:bookmarkEnd w:id="86"/>
    <w:bookmarkStart w:name="z103" w:id="87"/>
    <w:p>
      <w:pPr>
        <w:spacing w:after="0"/>
        <w:ind w:left="0"/>
        <w:jc w:val="both"/>
      </w:pPr>
      <w:r>
        <w:rPr>
          <w:rFonts w:ascii="Times New Roman"/>
          <w:b w:val="false"/>
          <w:i w:val="false"/>
          <w:color w:val="000000"/>
          <w:sz w:val="28"/>
        </w:rPr>
        <w:t>
      T</w:t>
      </w:r>
      <w:r>
        <w:rPr>
          <w:rFonts w:ascii="Times New Roman"/>
          <w:b w:val="false"/>
          <w:i w:val="false"/>
          <w:color w:val="000000"/>
          <w:vertAlign w:val="subscript"/>
        </w:rPr>
        <w:t>t</w:t>
      </w:r>
      <w:r>
        <w:rPr>
          <w:rFonts w:ascii="Times New Roman"/>
          <w:b w:val="false"/>
          <w:i w:val="false"/>
          <w:color w:val="000000"/>
          <w:sz w:val="28"/>
        </w:rPr>
        <w:t xml:space="preserve"> – индивидуальный тариф на услугу по поддержанию готовности электрической мощности при строительстве вновь вводимых в эксплуатацию генерирующих установок с маневренным режимом генерации, определенный по итогам аукционных торгов;</w:t>
      </w:r>
    </w:p>
    <w:bookmarkEnd w:id="87"/>
    <w:bookmarkStart w:name="z104" w:id="88"/>
    <w:p>
      <w:pPr>
        <w:spacing w:after="0"/>
        <w:ind w:left="0"/>
        <w:jc w:val="both"/>
      </w:pPr>
      <w:r>
        <w:rPr>
          <w:rFonts w:ascii="Times New Roman"/>
          <w:b w:val="false"/>
          <w:i w:val="false"/>
          <w:color w:val="000000"/>
          <w:sz w:val="28"/>
        </w:rPr>
        <w:t>
      IL – индекс потребительских цен, накопленный за двенадцать месяцев, предшествующих 1 октября года проведения индексации, определяемый по данным уполномоченного органа в области государственной статистики;</w:t>
      </w:r>
    </w:p>
    <w:bookmarkEnd w:id="88"/>
    <w:bookmarkStart w:name="z105" w:id="89"/>
    <w:p>
      <w:pPr>
        <w:spacing w:after="0"/>
        <w:ind w:left="0"/>
        <w:jc w:val="both"/>
      </w:pPr>
      <w:r>
        <w:rPr>
          <w:rFonts w:ascii="Times New Roman"/>
          <w:b w:val="false"/>
          <w:i w:val="false"/>
          <w:color w:val="000000"/>
          <w:sz w:val="28"/>
        </w:rPr>
        <w:t xml:space="preserve">
      </w:t>
      </w:r>
    </w:p>
    <w:bookmarkEnd w:id="89"/>
    <w:p>
      <w:pPr>
        <w:spacing w:after="0"/>
        <w:ind w:left="0"/>
        <w:jc w:val="both"/>
      </w:pPr>
      <w:r>
        <w:drawing>
          <wp:inline distT="0" distB="0" distL="0" distR="0">
            <wp:extent cx="508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08000" cy="330200"/>
                    </a:xfrm>
                    <a:prstGeom prst="rect">
                      <a:avLst/>
                    </a:prstGeom>
                  </pic:spPr>
                </pic:pic>
              </a:graphicData>
            </a:graphic>
          </wp:inline>
        </w:drawing>
      </w:r>
    </w:p>
    <w:p>
      <w:pPr>
        <w:spacing w:after="0"/>
        <w:ind w:left="0"/>
        <w:jc w:val="left"/>
      </w:pPr>
      <w:r>
        <w:rPr>
          <w:rFonts w:ascii="Times New Roman"/>
          <w:b w:val="false"/>
          <w:i w:val="false"/>
          <w:color w:val="000000"/>
          <w:sz w:val="28"/>
        </w:rPr>
        <w:t>– суммы по i;</w:t>
      </w:r>
      <w:r>
        <w:br/>
      </w:r>
      <w:r>
        <w:rPr>
          <w:rFonts w:ascii="Times New Roman"/>
          <w:b w:val="false"/>
          <w:i w:val="false"/>
          <w:color w:val="000000"/>
          <w:sz w:val="28"/>
        </w:rPr>
        <w:t>
</w:t>
      </w:r>
    </w:p>
    <w:bookmarkStart w:name="z106" w:id="90"/>
    <w:p>
      <w:pPr>
        <w:spacing w:after="0"/>
        <w:ind w:left="0"/>
        <w:jc w:val="both"/>
      </w:pPr>
      <w:r>
        <w:rPr>
          <w:rFonts w:ascii="Times New Roman"/>
          <w:b w:val="false"/>
          <w:i w:val="false"/>
          <w:color w:val="000000"/>
          <w:sz w:val="28"/>
        </w:rPr>
        <w:t>
      i – порядковый номер, изменяющийся от 1 до n, соответственно;</w:t>
      </w:r>
    </w:p>
    <w:bookmarkEnd w:id="90"/>
    <w:bookmarkStart w:name="z107" w:id="91"/>
    <w:p>
      <w:pPr>
        <w:spacing w:after="0"/>
        <w:ind w:left="0"/>
        <w:jc w:val="both"/>
      </w:pPr>
      <w:r>
        <w:rPr>
          <w:rFonts w:ascii="Times New Roman"/>
          <w:b w:val="false"/>
          <w:i w:val="false"/>
          <w:color w:val="000000"/>
          <w:sz w:val="28"/>
        </w:rPr>
        <w:t>
      n – количество лет, начиная с даты подписания договора о покупке услуги по поддержанию готовности электрической мощности при строительстве вновь вводимых в эксплуатацию генерирующих установок с маневренным режимом генерации с единым закупщиком до года текущей индексации включительно;</w:t>
      </w:r>
    </w:p>
    <w:bookmarkEnd w:id="91"/>
    <w:bookmarkStart w:name="z108" w:id="92"/>
    <w:p>
      <w:pPr>
        <w:spacing w:after="0"/>
        <w:ind w:left="0"/>
        <w:jc w:val="both"/>
      </w:pPr>
      <w:r>
        <w:rPr>
          <w:rFonts w:ascii="Times New Roman"/>
          <w:b w:val="false"/>
          <w:i w:val="false"/>
          <w:color w:val="000000"/>
          <w:sz w:val="28"/>
        </w:rPr>
        <w:t>
      2) на объем привлеченного заемного финансирования в иностранной валюте с учетом изменения обменного курса национальной валюты к иностранным валютам, определенного по данным Национального Банка Республики Казахстан:</w:t>
      </w:r>
    </w:p>
    <w:bookmarkEnd w:id="92"/>
    <w:bookmarkStart w:name="z109" w:id="93"/>
    <w:p>
      <w:pPr>
        <w:spacing w:after="0"/>
        <w:ind w:left="0"/>
        <w:jc w:val="both"/>
      </w:pPr>
      <w:r>
        <w:rPr>
          <w:rFonts w:ascii="Times New Roman"/>
          <w:b w:val="false"/>
          <w:i w:val="false"/>
          <w:color w:val="000000"/>
          <w:sz w:val="28"/>
        </w:rPr>
        <w:t xml:space="preserve">
      </w:t>
      </w:r>
    </w:p>
    <w:bookmarkEnd w:id="93"/>
    <w:p>
      <w:pPr>
        <w:spacing w:after="0"/>
        <w:ind w:left="0"/>
        <w:jc w:val="both"/>
      </w:pPr>
      <w:r>
        <w:drawing>
          <wp:inline distT="0" distB="0" distL="0" distR="0">
            <wp:extent cx="51181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1181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0" w:id="94"/>
    <w:p>
      <w:pPr>
        <w:spacing w:after="0"/>
        <w:ind w:left="0"/>
        <w:jc w:val="both"/>
      </w:pPr>
      <w:r>
        <w:rPr>
          <w:rFonts w:ascii="Times New Roman"/>
          <w:b w:val="false"/>
          <w:i w:val="false"/>
          <w:color w:val="000000"/>
          <w:sz w:val="28"/>
        </w:rPr>
        <w:t>
      T</w:t>
      </w:r>
      <w:r>
        <w:rPr>
          <w:rFonts w:ascii="Times New Roman"/>
          <w:b w:val="false"/>
          <w:i w:val="false"/>
          <w:color w:val="000000"/>
          <w:vertAlign w:val="subscript"/>
        </w:rPr>
        <w:t>t+1</w:t>
      </w:r>
      <w:r>
        <w:rPr>
          <w:rFonts w:ascii="Times New Roman"/>
          <w:b w:val="false"/>
          <w:i w:val="false"/>
          <w:color w:val="000000"/>
          <w:sz w:val="28"/>
        </w:rPr>
        <w:t xml:space="preserve"> – проиндексированный индивидуальный тариф на услугу по поддержанию готовности электрической мощности при строительстве вновь вводимых в эксплуатацию генерирующих установок с маневренным режимом генерации, тыс.тенге/(МВт*мес);</w:t>
      </w:r>
    </w:p>
    <w:bookmarkEnd w:id="94"/>
    <w:bookmarkStart w:name="z111" w:id="95"/>
    <w:p>
      <w:pPr>
        <w:spacing w:after="0"/>
        <w:ind w:left="0"/>
        <w:jc w:val="both"/>
      </w:pPr>
      <w:r>
        <w:rPr>
          <w:rFonts w:ascii="Times New Roman"/>
          <w:b w:val="false"/>
          <w:i w:val="false"/>
          <w:color w:val="000000"/>
          <w:sz w:val="28"/>
        </w:rPr>
        <w:t>
      T</w:t>
      </w:r>
      <w:r>
        <w:rPr>
          <w:rFonts w:ascii="Times New Roman"/>
          <w:b w:val="false"/>
          <w:i w:val="false"/>
          <w:color w:val="000000"/>
          <w:vertAlign w:val="subscript"/>
        </w:rPr>
        <w:t>t</w:t>
      </w:r>
      <w:r>
        <w:rPr>
          <w:rFonts w:ascii="Times New Roman"/>
          <w:b w:val="false"/>
          <w:i w:val="false"/>
          <w:color w:val="000000"/>
          <w:sz w:val="28"/>
        </w:rPr>
        <w:t xml:space="preserve"> – индивидуальный тариф на услугу по поддержанию готовности электрической мощности при строительстве вновь вводимых в эксплуатацию генерирующих установок с маневренным режимом генерации, определенный по итогам аукционных торгов;</w:t>
      </w:r>
    </w:p>
    <w:bookmarkEnd w:id="95"/>
    <w:bookmarkStart w:name="z112" w:id="96"/>
    <w:p>
      <w:pPr>
        <w:spacing w:after="0"/>
        <w:ind w:left="0"/>
        <w:jc w:val="both"/>
      </w:pPr>
      <w:r>
        <w:rPr>
          <w:rFonts w:ascii="Times New Roman"/>
          <w:b w:val="false"/>
          <w:i w:val="false"/>
          <w:color w:val="000000"/>
          <w:sz w:val="28"/>
        </w:rPr>
        <w:t>
      У.Е.</w:t>
      </w:r>
      <w:r>
        <w:rPr>
          <w:rFonts w:ascii="Times New Roman"/>
          <w:b w:val="false"/>
          <w:i w:val="false"/>
          <w:color w:val="000000"/>
          <w:vertAlign w:val="subscript"/>
        </w:rPr>
        <w:t>t+1</w:t>
      </w:r>
      <w:r>
        <w:rPr>
          <w:rFonts w:ascii="Times New Roman"/>
          <w:b w:val="false"/>
          <w:i w:val="false"/>
          <w:color w:val="000000"/>
          <w:sz w:val="28"/>
        </w:rPr>
        <w:t xml:space="preserve"> – текущий курс тенге к иностранной валюте на 1 октября года проведения индексации, определяемый по данным Национального Банка Республики Казахстан;</w:t>
      </w:r>
    </w:p>
    <w:bookmarkEnd w:id="96"/>
    <w:bookmarkStart w:name="z113" w:id="97"/>
    <w:p>
      <w:pPr>
        <w:spacing w:after="0"/>
        <w:ind w:left="0"/>
        <w:jc w:val="both"/>
      </w:pPr>
      <w:r>
        <w:rPr>
          <w:rFonts w:ascii="Times New Roman"/>
          <w:b w:val="false"/>
          <w:i w:val="false"/>
          <w:color w:val="000000"/>
          <w:sz w:val="28"/>
        </w:rPr>
        <w:t>
      У.Е.</w:t>
      </w:r>
      <w:r>
        <w:rPr>
          <w:rFonts w:ascii="Times New Roman"/>
          <w:b w:val="false"/>
          <w:i w:val="false"/>
          <w:color w:val="000000"/>
          <w:vertAlign w:val="subscript"/>
        </w:rPr>
        <w:t>ti</w:t>
      </w:r>
      <w:r>
        <w:rPr>
          <w:rFonts w:ascii="Times New Roman"/>
          <w:b w:val="false"/>
          <w:i w:val="false"/>
          <w:color w:val="000000"/>
          <w:sz w:val="28"/>
        </w:rPr>
        <w:t xml:space="preserve"> – средний курс тенге к иностранной валюте, определяемый по данным Национального Банка Республики Казахстан, рассчитанный за период двенадцать месяцев, предшествующих 1 октября каждого года проведения индексации, начиная с даты подписания договора о покупке услуги по поддержанию готовности электрической мощности при строительстве вновь вводимых в эксплуатацию генерирующих установок с маневренным режимом генерации с единым закупщиком;</w:t>
      </w:r>
    </w:p>
    <w:bookmarkEnd w:id="97"/>
    <w:bookmarkStart w:name="z114" w:id="98"/>
    <w:p>
      <w:pPr>
        <w:spacing w:after="0"/>
        <w:ind w:left="0"/>
        <w:jc w:val="both"/>
      </w:pPr>
      <w:r>
        <w:rPr>
          <w:rFonts w:ascii="Times New Roman"/>
          <w:b w:val="false"/>
          <w:i w:val="false"/>
          <w:color w:val="000000"/>
          <w:sz w:val="28"/>
        </w:rPr>
        <w:t xml:space="preserve">
      </w:t>
      </w:r>
    </w:p>
    <w:bookmarkEnd w:id="98"/>
    <w:p>
      <w:pPr>
        <w:spacing w:after="0"/>
        <w:ind w:left="0"/>
        <w:jc w:val="both"/>
      </w:pPr>
      <w:r>
        <w:drawing>
          <wp:inline distT="0" distB="0" distL="0" distR="0">
            <wp:extent cx="508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08000" cy="330200"/>
                    </a:xfrm>
                    <a:prstGeom prst="rect">
                      <a:avLst/>
                    </a:prstGeom>
                  </pic:spPr>
                </pic:pic>
              </a:graphicData>
            </a:graphic>
          </wp:inline>
        </w:drawing>
      </w:r>
    </w:p>
    <w:p>
      <w:pPr>
        <w:spacing w:after="0"/>
        <w:ind w:left="0"/>
        <w:jc w:val="left"/>
      </w:pPr>
      <w:r>
        <w:rPr>
          <w:rFonts w:ascii="Times New Roman"/>
          <w:b w:val="false"/>
          <w:i w:val="false"/>
          <w:color w:val="000000"/>
          <w:sz w:val="28"/>
        </w:rPr>
        <w:t>– суммы по i;</w:t>
      </w:r>
      <w:r>
        <w:br/>
      </w:r>
      <w:r>
        <w:rPr>
          <w:rFonts w:ascii="Times New Roman"/>
          <w:b w:val="false"/>
          <w:i w:val="false"/>
          <w:color w:val="000000"/>
          <w:sz w:val="28"/>
        </w:rPr>
        <w:t>
</w:t>
      </w:r>
    </w:p>
    <w:bookmarkStart w:name="z115" w:id="99"/>
    <w:p>
      <w:pPr>
        <w:spacing w:after="0"/>
        <w:ind w:left="0"/>
        <w:jc w:val="both"/>
      </w:pPr>
      <w:r>
        <w:rPr>
          <w:rFonts w:ascii="Times New Roman"/>
          <w:b w:val="false"/>
          <w:i w:val="false"/>
          <w:color w:val="000000"/>
          <w:sz w:val="28"/>
        </w:rPr>
        <w:t>
      i – порядковый номер, изменяющийся от 1 до n, соответственно;</w:t>
      </w:r>
    </w:p>
    <w:bookmarkEnd w:id="99"/>
    <w:bookmarkStart w:name="z116" w:id="100"/>
    <w:p>
      <w:pPr>
        <w:spacing w:after="0"/>
        <w:ind w:left="0"/>
        <w:jc w:val="both"/>
      </w:pPr>
      <w:r>
        <w:rPr>
          <w:rFonts w:ascii="Times New Roman"/>
          <w:b w:val="false"/>
          <w:i w:val="false"/>
          <w:color w:val="000000"/>
          <w:sz w:val="28"/>
        </w:rPr>
        <w:t>
      n – количество лет, начиная с даты подписания договора о покупке услуги по поддержанию готовности электрической мощности при строительстве вновь вводимых в эксплуатацию генерирующих установок с маневренным режимом генерации с единым закупщиком до года текущей индексации включительно.</w:t>
      </w:r>
    </w:p>
    <w:bookmarkEnd w:id="100"/>
    <w:bookmarkStart w:name="z117" w:id="101"/>
    <w:p>
      <w:pPr>
        <w:spacing w:after="0"/>
        <w:ind w:left="0"/>
        <w:jc w:val="both"/>
      </w:pPr>
      <w:r>
        <w:rPr>
          <w:rFonts w:ascii="Times New Roman"/>
          <w:b w:val="false"/>
          <w:i w:val="false"/>
          <w:color w:val="000000"/>
          <w:sz w:val="28"/>
        </w:rPr>
        <w:t xml:space="preserve">
      93-2. При необходимости победитель аукционных торгов направляет в уполномоченный орган заявку на индексацию индивидуального тарифа в период строительства на уровень инфляции, определяемый по данным уполномоченного органа в области государственной статистики, или заявку на индексацию индивидуального тарифа на объем привлеченного заемного финансирования в иностранной валюте с учетом изменения обменного курса национальной валюты к иностранным валютам, определенного по данным Национального Банка Республики Казахстан. </w:t>
      </w:r>
    </w:p>
    <w:bookmarkEnd w:id="101"/>
    <w:bookmarkStart w:name="z118" w:id="102"/>
    <w:p>
      <w:pPr>
        <w:spacing w:after="0"/>
        <w:ind w:left="0"/>
        <w:jc w:val="both"/>
      </w:pPr>
      <w:r>
        <w:rPr>
          <w:rFonts w:ascii="Times New Roman"/>
          <w:b w:val="false"/>
          <w:i w:val="false"/>
          <w:color w:val="000000"/>
          <w:sz w:val="28"/>
        </w:rPr>
        <w:t>
      Заявка направляется в уполномоченный орган на бумажном и электронном носителе в срок не позднее 5 октября года, предшествующего году ввода в эксплуатацию генерирующих установок с маневренным режимом генерации, с приложением подтверждающих документов расчетов по индексации, финансово-экономическую модель, содержащую необходимые финансовые показатели по данному расчету.</w:t>
      </w:r>
    </w:p>
    <w:bookmarkEnd w:id="102"/>
    <w:bookmarkStart w:name="z119" w:id="103"/>
    <w:p>
      <w:pPr>
        <w:spacing w:after="0"/>
        <w:ind w:left="0"/>
        <w:jc w:val="both"/>
      </w:pPr>
      <w:r>
        <w:rPr>
          <w:rFonts w:ascii="Times New Roman"/>
          <w:b w:val="false"/>
          <w:i w:val="false"/>
          <w:color w:val="000000"/>
          <w:sz w:val="28"/>
        </w:rPr>
        <w:t>
      Уполномоченный орган не позднее 10 (десяти) календарных дней с момента получения заявки готовит заключение об индексации (об отказе в индексации) индивидуального тарифа на услугу по поддержанию готовности электрической мощности при строительстве вновь вводимых в эксплуатацию генерирующих установок с маневренным режимом генерации в период строительства и направляет его победителю аукционных торгов.</w:t>
      </w:r>
    </w:p>
    <w:bookmarkEnd w:id="103"/>
    <w:bookmarkStart w:name="z120" w:id="104"/>
    <w:p>
      <w:pPr>
        <w:spacing w:after="0"/>
        <w:ind w:left="0"/>
        <w:jc w:val="both"/>
      </w:pPr>
      <w:r>
        <w:rPr>
          <w:rFonts w:ascii="Times New Roman"/>
          <w:b w:val="false"/>
          <w:i w:val="false"/>
          <w:color w:val="000000"/>
          <w:sz w:val="28"/>
        </w:rPr>
        <w:t>
      Победитель аукционных торгов в течении 5 (пяти) календарных дней направляет единому закупщику заключение уполномоченного органа об индексации индивидуального тарифа на услугу по поддержанию готовности электрической мощности при строительстве вновь вводимых в эксплуатацию генерирующих установок с маневренным режимом генерации в период строительства, для заключения дополнительного соглашения к договору о покупке услуги по поддержанию готовности электрической мощности.</w:t>
      </w:r>
    </w:p>
    <w:bookmarkEnd w:id="104"/>
    <w:bookmarkStart w:name="z121" w:id="105"/>
    <w:p>
      <w:pPr>
        <w:spacing w:after="0"/>
        <w:ind w:left="0"/>
        <w:jc w:val="both"/>
      </w:pPr>
      <w:r>
        <w:rPr>
          <w:rFonts w:ascii="Times New Roman"/>
          <w:b w:val="false"/>
          <w:i w:val="false"/>
          <w:color w:val="000000"/>
          <w:sz w:val="28"/>
        </w:rPr>
        <w:t>
      Единый закупщик на основании заключения уполномоченного органа об индексации индивидуального тарифа на услугу по поддержанию готовности электрической мощности при строительстве вновь вводимых в эксплуатацию генерирующих установок с маневренным режимом генерации в период строительства, обеспечивает подписание в срок не позднее 15 ноября года, предшествующего году ввода в эксплуатацию генерирующих установок с маневренным режимом генерации.".</w:t>
      </w:r>
    </w:p>
    <w:bookmarkEnd w:id="1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