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d60f" w14:textId="831d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w:t>
      </w:r>
    </w:p>
    <w:p>
      <w:pPr>
        <w:spacing w:after="0"/>
        <w:ind w:left="0"/>
        <w:jc w:val="both"/>
      </w:pPr>
      <w:r>
        <w:rPr>
          <w:rFonts w:ascii="Times New Roman"/>
          <w:b w:val="false"/>
          <w:i w:val="false"/>
          <w:color w:val="000000"/>
          <w:sz w:val="28"/>
        </w:rPr>
        <w:t>Приказ Министра здравоохранения Республики Казахстан от 30 сентября 2025 года № 100. Зарегистрирован в Министерстве юстиции Республики Казахстан 30 сентября 2025 года № 36979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января 2023 года № 4 "Об утверждении типовых учебных программ по медицинским и фармацевтическим специальностям" (зарегистрирован в Реестре государственной регистрации нормативных правовых актов под № 31672)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учебных программах</w:t>
      </w:r>
      <w:r>
        <w:rPr>
          <w:rFonts w:ascii="Times New Roman"/>
          <w:b w:val="false"/>
          <w:i w:val="false"/>
          <w:color w:val="000000"/>
          <w:sz w:val="28"/>
        </w:rPr>
        <w:t xml:space="preserve"> технического и профессионального образования по медицинским и фармацевтическим специальностям, утвержденных приложением 1 к указанному приказу: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Типовые учебные программы технического и профессионального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технического и профессионального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учебных программах</w:t>
      </w:r>
      <w:r>
        <w:rPr>
          <w:rFonts w:ascii="Times New Roman"/>
          <w:b w:val="false"/>
          <w:i w:val="false"/>
          <w:color w:val="000000"/>
          <w:sz w:val="28"/>
        </w:rPr>
        <w:t xml:space="preserve"> послесреднего образования по медицинским и фармацевтическим специальностям, утвержденных приложением 2 к указанному приказу: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"1.Типовые учебные программы послесреднего образования по медицинским и фармацевтическим специальностям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и государственным общеобязательным стандартом послесреднего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(далее - Приказ № ҚР ДСМ-63) (зарегистрирован в Реестре государственной регистрации нормативных правовых актов под № 28716).";</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учебных программах</w:t>
      </w:r>
      <w:r>
        <w:rPr>
          <w:rFonts w:ascii="Times New Roman"/>
          <w:b w:val="false"/>
          <w:i w:val="false"/>
          <w:color w:val="000000"/>
          <w:sz w:val="28"/>
        </w:rPr>
        <w:t xml:space="preserve"> высшего образования по медицинским и фармацевтическим специальностям, утвержденных приложением 3 к указанному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Типовая учебная программа по специальности "Фармация"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(далее - Приказ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(далее – Приказ № ҚР ДСМ-63).";</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xml:space="preserve">
      "9. Типовая учебная программа по специальности "Общественное здоровье"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"16. Типовая учебная программа по специальности "Сестринское дело"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 № 2</w:t>
      </w:r>
      <w:r>
        <w:rPr>
          <w:rFonts w:ascii="Times New Roman"/>
          <w:b w:val="false"/>
          <w:i w:val="false"/>
          <w:color w:val="000000"/>
          <w:sz w:val="28"/>
        </w:rPr>
        <w:t xml:space="preserve"> и государственным общеобязательным стандартом высшего образования в области здравоохранения, утвержденным Приказом № ҚР ДСМ-63.";</w:t>
      </w:r>
    </w:p>
    <w:bookmarkEnd w:id="9"/>
    <w:bookmarkStart w:name="z19" w:id="10"/>
    <w:p>
      <w:pPr>
        <w:spacing w:after="0"/>
        <w:ind w:left="0"/>
        <w:jc w:val="both"/>
      </w:pPr>
      <w:r>
        <w:rPr>
          <w:rFonts w:ascii="Times New Roman"/>
          <w:b w:val="false"/>
          <w:i w:val="false"/>
          <w:color w:val="000000"/>
          <w:sz w:val="28"/>
        </w:rPr>
        <w:t>
      пункт 24 изложить в следующей редакции:</w:t>
      </w:r>
    </w:p>
    <w:bookmarkEnd w:id="10"/>
    <w:bookmarkStart w:name="z20" w:id="11"/>
    <w:p>
      <w:pPr>
        <w:spacing w:after="0"/>
        <w:ind w:left="0"/>
        <w:jc w:val="both"/>
      </w:pPr>
      <w:r>
        <w:rPr>
          <w:rFonts w:ascii="Times New Roman"/>
          <w:b w:val="false"/>
          <w:i w:val="false"/>
          <w:color w:val="000000"/>
          <w:sz w:val="28"/>
        </w:rPr>
        <w:t xml:space="preserve">
      "24. Типовая учебная программа непрерывного интегрированного медицинского образования разработана в соответствии с пунктом 8 статьи 14 Закона Республики Казахстан "Об образовании" для медицинских и фармацевтических специальностей, Приказом № 2 и государственным общеобязательным стандартом высшего образования в области здравоохранения, утвержденным </w:t>
      </w:r>
      <w:r>
        <w:rPr>
          <w:rFonts w:ascii="Times New Roman"/>
          <w:b w:val="false"/>
          <w:i w:val="false"/>
          <w:color w:val="000000"/>
          <w:sz w:val="28"/>
        </w:rPr>
        <w:t>Приказом № ҚР ДСМ-63</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"27.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12, 13, 14, 15 и 16 к настоящей Программе.";</w:t>
      </w:r>
    </w:p>
    <w:bookmarkEnd w:id="12"/>
    <w:bookmarkStart w:name="z23" w:id="13"/>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3"/>
    <w:bookmarkStart w:name="z24" w:id="14"/>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4"/>
    <w:bookmarkStart w:name="z25" w:id="15"/>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5"/>
    <w:bookmarkStart w:name="z26" w:id="16"/>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6"/>
    <w:bookmarkStart w:name="z27" w:id="17"/>
    <w:p>
      <w:pPr>
        <w:spacing w:after="0"/>
        <w:ind w:left="0"/>
        <w:jc w:val="both"/>
      </w:pPr>
      <w:r>
        <w:rPr>
          <w:rFonts w:ascii="Times New Roman"/>
          <w:b w:val="false"/>
          <w:i w:val="false"/>
          <w:color w:val="000000"/>
          <w:sz w:val="28"/>
        </w:rPr>
        <w:t xml:space="preserve">
      дополнить приложением 15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7"/>
    <w:bookmarkStart w:name="z28" w:id="18"/>
    <w:p>
      <w:pPr>
        <w:spacing w:after="0"/>
        <w:ind w:left="0"/>
        <w:jc w:val="both"/>
      </w:pPr>
      <w:r>
        <w:rPr>
          <w:rFonts w:ascii="Times New Roman"/>
          <w:b w:val="false"/>
          <w:i w:val="false"/>
          <w:color w:val="000000"/>
          <w:sz w:val="28"/>
        </w:rPr>
        <w:t xml:space="preserve">
      дополнить приложением 16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8"/>
    <w:bookmarkStart w:name="z29"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учебных программах</w:t>
      </w:r>
      <w:r>
        <w:rPr>
          <w:rFonts w:ascii="Times New Roman"/>
          <w:b w:val="false"/>
          <w:i w:val="false"/>
          <w:color w:val="000000"/>
          <w:sz w:val="28"/>
        </w:rPr>
        <w:t xml:space="preserve"> послевузовского образования по медицинским и фармацевтическим специальностям, утвержденных приложением 4 к указанному приказу: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xml:space="preserve">
      "1. Типовая учебная программа резидентуры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 Закона Республики Казахстан "Об образовании" для медицинских и фармацевтических специальностей,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и государственным общеобязательным стандартом послевузовского образования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"4. Типовые учебные программы резидентуры включают теоретическую и клиническую подготовку, промежуточные и итоговую аттестации.</w:t>
      </w:r>
    </w:p>
    <w:bookmarkEnd w:id="21"/>
    <w:bookmarkStart w:name="z34" w:id="22"/>
    <w:p>
      <w:pPr>
        <w:spacing w:after="0"/>
        <w:ind w:left="0"/>
        <w:jc w:val="both"/>
      </w:pPr>
      <w:r>
        <w:rPr>
          <w:rFonts w:ascii="Times New Roman"/>
          <w:b w:val="false"/>
          <w:i w:val="false"/>
          <w:color w:val="000000"/>
          <w:sz w:val="28"/>
        </w:rPr>
        <w:t>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1-49, 2-1, 3-1, 7-1, 11-1, 12-1, 13-1, 18-1, 21-1, 29-1, 30-1, 35-1, 37-1, 42-1, 48-1, 51, 52 к настоящей типовой учебной программе.</w:t>
      </w:r>
    </w:p>
    <w:bookmarkEnd w:id="22"/>
    <w:bookmarkStart w:name="z35" w:id="23"/>
    <w:p>
      <w:pPr>
        <w:spacing w:after="0"/>
        <w:ind w:left="0"/>
        <w:jc w:val="both"/>
      </w:pPr>
      <w:r>
        <w:rPr>
          <w:rFonts w:ascii="Times New Roman"/>
          <w:b w:val="false"/>
          <w:i w:val="false"/>
          <w:color w:val="000000"/>
          <w:sz w:val="28"/>
        </w:rPr>
        <w:t>
      Клиническая практика врачей-резидентов планируется и организуется в сельских, городских, областных и республиканских организациях здравоохранения по соответствующей специальности общей продолжительностью не менее сроков, указанных в приложениях 50 и 50-1 к настоящей типовой учебной программе.</w:t>
      </w:r>
    </w:p>
    <w:bookmarkEnd w:id="23"/>
    <w:bookmarkStart w:name="z36" w:id="24"/>
    <w:p>
      <w:pPr>
        <w:spacing w:after="0"/>
        <w:ind w:left="0"/>
        <w:jc w:val="both"/>
      </w:pPr>
      <w:r>
        <w:rPr>
          <w:rFonts w:ascii="Times New Roman"/>
          <w:b w:val="false"/>
          <w:i w:val="false"/>
          <w:color w:val="000000"/>
          <w:sz w:val="28"/>
        </w:rPr>
        <w:t>
      Организации медицинского и фармацевтического образования, научные организации в области здравоохранения самостоятельно определяют периодичность клинической практики врача-резидента в зависимости от дисциплин (модулей), при этом клиническая практика врача-резидента осуществляется в рамках освоения дисциплин (модулей).";</w:t>
      </w:r>
    </w:p>
    <w:bookmarkEnd w:id="24"/>
    <w:bookmarkStart w:name="z37" w:id="25"/>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25"/>
    <w:bookmarkStart w:name="z38" w:id="26"/>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26"/>
    <w:bookmarkStart w:name="z39" w:id="27"/>
    <w:p>
      <w:pPr>
        <w:spacing w:after="0"/>
        <w:ind w:left="0"/>
        <w:jc w:val="both"/>
      </w:pPr>
      <w:r>
        <w:rPr>
          <w:rFonts w:ascii="Times New Roman"/>
          <w:b w:val="false"/>
          <w:i w:val="false"/>
          <w:color w:val="000000"/>
          <w:sz w:val="28"/>
        </w:rPr>
        <w:t xml:space="preserve">
      дополнить приложением 7-1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27"/>
    <w:bookmarkStart w:name="z40" w:id="28"/>
    <w:p>
      <w:pPr>
        <w:spacing w:after="0"/>
        <w:ind w:left="0"/>
        <w:jc w:val="both"/>
      </w:pPr>
      <w:r>
        <w:rPr>
          <w:rFonts w:ascii="Times New Roman"/>
          <w:b w:val="false"/>
          <w:i w:val="false"/>
          <w:color w:val="000000"/>
          <w:sz w:val="28"/>
        </w:rPr>
        <w:t xml:space="preserve">
      дополнить приложением 11-1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28"/>
    <w:bookmarkStart w:name="z41" w:id="29"/>
    <w:p>
      <w:pPr>
        <w:spacing w:after="0"/>
        <w:ind w:left="0"/>
        <w:jc w:val="both"/>
      </w:pPr>
      <w:r>
        <w:rPr>
          <w:rFonts w:ascii="Times New Roman"/>
          <w:b w:val="false"/>
          <w:i w:val="false"/>
          <w:color w:val="000000"/>
          <w:sz w:val="28"/>
        </w:rPr>
        <w:t xml:space="preserve">
      дополнить приложением 12-1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29"/>
    <w:bookmarkStart w:name="z42" w:id="30"/>
    <w:p>
      <w:pPr>
        <w:spacing w:after="0"/>
        <w:ind w:left="0"/>
        <w:jc w:val="both"/>
      </w:pPr>
      <w:r>
        <w:rPr>
          <w:rFonts w:ascii="Times New Roman"/>
          <w:b w:val="false"/>
          <w:i w:val="false"/>
          <w:color w:val="000000"/>
          <w:sz w:val="28"/>
        </w:rPr>
        <w:t xml:space="preserve">
      дополнить приложением 13-1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30"/>
    <w:bookmarkStart w:name="z43" w:id="31"/>
    <w:p>
      <w:pPr>
        <w:spacing w:after="0"/>
        <w:ind w:left="0"/>
        <w:jc w:val="both"/>
      </w:pPr>
      <w:r>
        <w:rPr>
          <w:rFonts w:ascii="Times New Roman"/>
          <w:b w:val="false"/>
          <w:i w:val="false"/>
          <w:color w:val="000000"/>
          <w:sz w:val="28"/>
        </w:rPr>
        <w:t xml:space="preserve">
      дополнить приложением 18-1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31"/>
    <w:bookmarkStart w:name="z44" w:id="32"/>
    <w:p>
      <w:pPr>
        <w:spacing w:after="0"/>
        <w:ind w:left="0"/>
        <w:jc w:val="both"/>
      </w:pPr>
      <w:r>
        <w:rPr>
          <w:rFonts w:ascii="Times New Roman"/>
          <w:b w:val="false"/>
          <w:i w:val="false"/>
          <w:color w:val="000000"/>
          <w:sz w:val="28"/>
        </w:rPr>
        <w:t xml:space="preserve">
      дополнить приложением 21-1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32"/>
    <w:bookmarkStart w:name="z45" w:id="33"/>
    <w:p>
      <w:pPr>
        <w:spacing w:after="0"/>
        <w:ind w:left="0"/>
        <w:jc w:val="both"/>
      </w:pPr>
      <w:r>
        <w:rPr>
          <w:rFonts w:ascii="Times New Roman"/>
          <w:b w:val="false"/>
          <w:i w:val="false"/>
          <w:color w:val="000000"/>
          <w:sz w:val="28"/>
        </w:rPr>
        <w:t xml:space="preserve">
      дополнить приложением 29-1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33"/>
    <w:bookmarkStart w:name="z46" w:id="34"/>
    <w:p>
      <w:pPr>
        <w:spacing w:after="0"/>
        <w:ind w:left="0"/>
        <w:jc w:val="both"/>
      </w:pPr>
      <w:r>
        <w:rPr>
          <w:rFonts w:ascii="Times New Roman"/>
          <w:b w:val="false"/>
          <w:i w:val="false"/>
          <w:color w:val="000000"/>
          <w:sz w:val="28"/>
        </w:rPr>
        <w:t xml:space="preserve">
      дополнить приложением 30-1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34"/>
    <w:bookmarkStart w:name="z47" w:id="35"/>
    <w:p>
      <w:pPr>
        <w:spacing w:after="0"/>
        <w:ind w:left="0"/>
        <w:jc w:val="both"/>
      </w:pPr>
      <w:r>
        <w:rPr>
          <w:rFonts w:ascii="Times New Roman"/>
          <w:b w:val="false"/>
          <w:i w:val="false"/>
          <w:color w:val="000000"/>
          <w:sz w:val="28"/>
        </w:rPr>
        <w:t xml:space="preserve">
      дополнить приложением 35-1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35"/>
    <w:bookmarkStart w:name="z48" w:id="36"/>
    <w:p>
      <w:pPr>
        <w:spacing w:after="0"/>
        <w:ind w:left="0"/>
        <w:jc w:val="both"/>
      </w:pPr>
      <w:r>
        <w:rPr>
          <w:rFonts w:ascii="Times New Roman"/>
          <w:b w:val="false"/>
          <w:i w:val="false"/>
          <w:color w:val="000000"/>
          <w:sz w:val="28"/>
        </w:rPr>
        <w:t xml:space="preserve">
      дополнить приложением 37-1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36"/>
    <w:bookmarkStart w:name="z49" w:id="37"/>
    <w:p>
      <w:pPr>
        <w:spacing w:after="0"/>
        <w:ind w:left="0"/>
        <w:jc w:val="both"/>
      </w:pPr>
      <w:r>
        <w:rPr>
          <w:rFonts w:ascii="Times New Roman"/>
          <w:b w:val="false"/>
          <w:i w:val="false"/>
          <w:color w:val="000000"/>
          <w:sz w:val="28"/>
        </w:rPr>
        <w:t xml:space="preserve">
      дополнить приложением 42-1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37"/>
    <w:bookmarkStart w:name="z50" w:id="38"/>
    <w:p>
      <w:pPr>
        <w:spacing w:after="0"/>
        <w:ind w:left="0"/>
        <w:jc w:val="both"/>
      </w:pPr>
      <w:r>
        <w:rPr>
          <w:rFonts w:ascii="Times New Roman"/>
          <w:b w:val="false"/>
          <w:i w:val="false"/>
          <w:color w:val="000000"/>
          <w:sz w:val="28"/>
        </w:rPr>
        <w:t xml:space="preserve">
      дополнить приложением 48-1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38"/>
    <w:bookmarkStart w:name="z51" w:id="39"/>
    <w:p>
      <w:pPr>
        <w:spacing w:after="0"/>
        <w:ind w:left="0"/>
        <w:jc w:val="both"/>
      </w:pPr>
      <w:r>
        <w:rPr>
          <w:rFonts w:ascii="Times New Roman"/>
          <w:b w:val="false"/>
          <w:i w:val="false"/>
          <w:color w:val="000000"/>
          <w:sz w:val="28"/>
        </w:rPr>
        <w:t xml:space="preserve">
      дополнить приложением 50-1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39"/>
    <w:bookmarkStart w:name="z52" w:id="40"/>
    <w:p>
      <w:pPr>
        <w:spacing w:after="0"/>
        <w:ind w:left="0"/>
        <w:jc w:val="both"/>
      </w:pPr>
      <w:r>
        <w:rPr>
          <w:rFonts w:ascii="Times New Roman"/>
          <w:b w:val="false"/>
          <w:i w:val="false"/>
          <w:color w:val="000000"/>
          <w:sz w:val="28"/>
        </w:rPr>
        <w:t xml:space="preserve">
      дополнить приложениями 51, 52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настоящему приказу.</w:t>
      </w:r>
    </w:p>
    <w:bookmarkEnd w:id="40"/>
    <w:bookmarkStart w:name="z53" w:id="41"/>
    <w:p>
      <w:pPr>
        <w:spacing w:after="0"/>
        <w:ind w:left="0"/>
        <w:jc w:val="both"/>
      </w:pPr>
      <w:r>
        <w:rPr>
          <w:rFonts w:ascii="Times New Roman"/>
          <w:b w:val="false"/>
          <w:i w:val="false"/>
          <w:color w:val="000000"/>
          <w:sz w:val="28"/>
        </w:rPr>
        <w:t>
      3.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41"/>
    <w:bookmarkStart w:name="z54"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55"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3"/>
    <w:bookmarkStart w:name="z56" w:id="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4"/>
    <w:bookmarkStart w:name="z57" w:id="4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45"/>
    <w:bookmarkStart w:name="z58" w:id="46"/>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и распространяется на правоотношения, возникшие с 1 сентября 2025 года. </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60" w:id="47"/>
      <w:r>
        <w:rPr>
          <w:rFonts w:ascii="Times New Roman"/>
          <w:b w:val="false"/>
          <w:i w:val="false"/>
          <w:color w:val="000000"/>
          <w:sz w:val="28"/>
        </w:rPr>
        <w:t>
      "СОГЛАСОВАНО"</w:t>
      </w:r>
    </w:p>
    <w:bookmarkEnd w:id="47"/>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8"/>
      <w:r>
        <w:rPr>
          <w:rFonts w:ascii="Times New Roman"/>
          <w:b w:val="false"/>
          <w:i w:val="false"/>
          <w:color w:val="000000"/>
          <w:sz w:val="28"/>
        </w:rPr>
        <w:t>
      "СОГЛАСОВАНО"</w:t>
      </w:r>
    </w:p>
    <w:bookmarkEnd w:id="4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64" w:id="49"/>
    <w:p>
      <w:pPr>
        <w:spacing w:after="0"/>
        <w:ind w:left="0"/>
        <w:jc w:val="left"/>
      </w:pPr>
      <w:r>
        <w:rPr>
          <w:rFonts w:ascii="Times New Roman"/>
          <w:b/>
          <w:i w:val="false"/>
          <w:color w:val="000000"/>
        </w:rPr>
        <w:t xml:space="preserve"> Структура типовой учебной программы интернатуры по специальности "Общая врачебная практика"</w:t>
      </w:r>
    </w:p>
    <w:bookmarkEnd w:id="49"/>
    <w:bookmarkStart w:name="z65" w:id="50"/>
    <w:p>
      <w:pPr>
        <w:spacing w:after="0"/>
        <w:ind w:left="0"/>
        <w:jc w:val="both"/>
      </w:pPr>
      <w:r>
        <w:rPr>
          <w:rFonts w:ascii="Times New Roman"/>
          <w:b w:val="false"/>
          <w:i w:val="false"/>
          <w:color w:val="000000"/>
          <w:sz w:val="28"/>
        </w:rPr>
        <w:t>
      Присваиваемая квалификация по завершению обучения – врач общей практики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"Общая врачебная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66" w:id="51"/>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"Общая врачебная практика"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врача общей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учреждений ПМСП. Нормативно-правовая база ПМСП. Принципы и правила оказания первичной медико-санитарной помощи населению. Организация медицинской помощи различным категориям населения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пакетами ОСМС и ГОБМП, электронными регистрами на уровне ПМСП. Применение информационных систем в здравоохранении. "Комплексная медицинская информационная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динамического наблюдения больных с наиболее распространенными заболеваниями во врачебной практике (алгоритм определения стадии заболевания, профилактика осложнений, рецидивов, анализ эффективности планового лечения диспансерных больных, разработка программы динамического наблюдения с определением режима поддерживающей терапии, мониторирование результатов восстановительного лечения).</w:t>
            </w:r>
          </w:p>
          <w:p>
            <w:pPr>
              <w:spacing w:after="20"/>
              <w:ind w:left="20"/>
              <w:jc w:val="both"/>
            </w:pPr>
            <w:r>
              <w:rPr>
                <w:rFonts w:ascii="Times New Roman"/>
                <w:b w:val="false"/>
                <w:i w:val="false"/>
                <w:color w:val="000000"/>
                <w:sz w:val="20"/>
              </w:rPr>
              <w:t>
Организационные аспекты программы управления хроническими неинфекционными заболеваниями (ПУЗ). Профилактическое консультирование. Организация помощи больным с ХНИЗ на уровне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профилактической помощи детям и взрослым на уровне медицинской организации ПМСП. Скрининговые осмотры детского и взрослого населения (нормативно-правовая база, организация и проведение, мониторинг)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экспертизы временной нетрудоспособности. Организация экспертизы стойкой утраты трудоспособности. Правила оформления и направления пациентов на МСЭ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учетно-отчетной документации в организациях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паспорта прикрепленного участка. Участие в проведении переписи прикрепленного населения участка.</w:t>
            </w:r>
          </w:p>
          <w:p>
            <w:pPr>
              <w:spacing w:after="20"/>
              <w:ind w:left="20"/>
              <w:jc w:val="both"/>
            </w:pPr>
            <w:r>
              <w:rPr>
                <w:rFonts w:ascii="Times New Roman"/>
                <w:b w:val="false"/>
                <w:i w:val="false"/>
                <w:color w:val="000000"/>
                <w:sz w:val="20"/>
              </w:rPr>
              <w:t>
Анализ статистических показателей состояния здоровья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листов временной нетрудоспособности, документов, удостоверяющих временную нетрудоспособность, заполнение журнала учета профилактических прививок, направления на анализы, направления на стационарное лечение, санаторно-курортное лечение и т.д.</w:t>
            </w:r>
          </w:p>
          <w:p>
            <w:pPr>
              <w:spacing w:after="20"/>
              <w:ind w:left="20"/>
              <w:jc w:val="both"/>
            </w:pPr>
            <w:r>
              <w:rPr>
                <w:rFonts w:ascii="Times New Roman"/>
                <w:b w:val="false"/>
                <w:i w:val="false"/>
                <w:color w:val="000000"/>
                <w:sz w:val="20"/>
              </w:rPr>
              <w:t>
Создание направлений на госпитализацию через КМИС, направления на КДУ, рецепты для лекарственного обеспечения. Карта для санаторно-курортного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клинической практике 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организации, проведения и оценки медицинского (клинического) аудита в общей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клинических практических руководств (КПР), основанных на принципах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формулирование клинической проблемы пациента в вопросе, поиск доказательной информации в соответствующих базах данных. Анализ применимости полученных данных в своей практике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КПР, применяемых в ПМСП, инструментом AGREE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оказания помощи в условиях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беременных, подростков, детей и пациентов пожилого возраста с учетом их особенностей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антенатальное наблюдение беременных, ведение физиологической беременности, психосоциальная подготовка к родам, подготовка к грудному вскармливанию, согласно рекомендациям ВОЗ, вопросы планирования семьи, контрацепция, бесплодный брак, профилактика рака молочной железы, консультации по вопросам этики, психологии, медико-генетических и медико-сексуальных аспектов семейной жизни,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по вопросам кормления детей раннего возраста (грудное вскармливание, прикорм), психосоциального развития, закаливания, подготовки детей к детским дошкольным учреждениям, школе, профессиональной ориентации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Алгоритм рациональной дифференциальной диагностики, тактики ведения и динамического наблюдения взрослых и детей в амбулаторных условиях при синдромах поражения органов дыхания, кровообращения, желудочно-кишечного тракта, мочевыделительной, кроветворной и эндокринной систем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и детских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мониторирования ЭКГ по Холтеру, суточного мониторирования АД, велоэргометрии, эндомиокардиальной биопсии,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интерпретация данных МРТ, КТ,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методов визуализации (УЗИ, рентген, МРТ, КТ), интерпретация результатов гистологического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w:t>
            </w:r>
          </w:p>
          <w:p>
            <w:pPr>
              <w:spacing w:after="20"/>
              <w:ind w:left="20"/>
              <w:jc w:val="both"/>
            </w:pPr>
            <w:r>
              <w:rPr>
                <w:rFonts w:ascii="Times New Roman"/>
                <w:b w:val="false"/>
                <w:i w:val="false"/>
                <w:color w:val="000000"/>
                <w:sz w:val="20"/>
              </w:rPr>
              <w:t>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первичная реанимация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ЭКГ, проведение пиклоуметрии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на уровне ПМСП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профилактика наиболее часто встречающихся заболеваний внутренних органов во всех возрастных группах, ранняя диагностика неотложных состояний и оказание помощи с позиций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легких, инородное тело, саркоидоз, муковисцидоз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кашлевая форма бронхиальной астмы, бронхиолиты, тонзиллиты, аденоиды, коклюш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приступообразном кашле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Одышка, удушье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истерическая астма.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органов дыхания, гастроэзофаго-рефлюксная болезнь, пневмония, хроническая обструктивная болезнь легких, абсцесс легких, бронхоэктатическая болезнь, туберкулез бронхолегочной системы, синуситы,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артериальная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фибромышечная гиперплазия почечной артерии, артериит аорты и еҰ ветвей, аденокарцинома надпочечника, гиперсекреция других минералокортикоидов, ингибиторы моноаминооксидазы, коартация аорты, синдром Кона (первичный альдестеронизм), феохромацитома, феохромобластома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гипертония, гиперсекреция глюкокортикоидов (синдром Иценко-Кушинга, Кушингоидный синдром), прием кортикостероидных преператов, противозачаточных средств, атеросклероз почечных артерий, поликистоз и другие врожденные аномалии почек, гиперсекреция гормонов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груди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аорталгия, эпидемическая миалгия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пролабирование митрального клапана, сухой плеврит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и кардиомиопатии, ревмокардит, климактерическая кардиомиопатия, рефлюкс эзофагит, язвенная болезнь желудка, холецистит, панкреатит, разрыв аневризмы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миокарда, нейроциркуляторная дистония, остеохондроз грудного отдела позвоночника, опоясывающий лишай, пневмоторакс, расслаивающая аневризма аорты, стенокардия,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 госпитальном этапе при боли в груди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 карциноидная опухоль, миксома правого предсердия, застойная кардиомиопатия, фибропластический париетальный эндокардит, эндокардиальный фиброэластоз, амилоидоз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 дефект межпредсердной перегородки, митральная недостаточность, митральный стеноз, аортальный стеноз, стеноз устье легочной артерии, трикуспидальная недостаточность, трикуспидальный стеноз, аортальная недостаточность, миокардит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постинфарктный кардиосклероз, хроническое легочное сердце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Сезари, болезнь Брилла-Симмерса, Беркита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 лимфосаркома, сифилис, токсоплазмозный лимфаденит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туберкулҰзный лимфаденит, саркоидоз, хронический лимфолейкоз, пролимфоцитарный лейкоз, Т-лимфоцитарный лейкоз, острый лимфобластный лейкоз, острый миелобластный лейкоз, метастазы злокачественной опухоли в лимфатические узлы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отеки, амилоидоз, кишечная лимфангиэктазия, синдром Спру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 иммунологические проблемы трансплантации, подготовка реципиента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тонкой кишки, болезнь Уиппла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легочно-сердечная недостаточность, нефротический синдром, почечная недостаточность, диабетическая нефропатия, отек Квинке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псевдомиксома, констриктивный перикардит, кишечная лимфоангиэктазия, болезнь Уиппла, синдром Мейгса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микседема, туберкулезный 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печени, метастазы рака, цирроз печени, нефротический синдром, сердечная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Вольфа-Паркинсона-Уайта, замедление предсердно-желудочковой проводимости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предсердная экстрасистолия, суправентрикулярная тахикардия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трепетание и мерцание предсердий, синусовая аритмия, желудочковая экстрасистолия, полная поперечная блокада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жизнеугрожающих аритмиях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Шумы в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идиопатическое расширение легочной артерии, систолический шум при открытом артериальном протоке, артериовенозной аневризме, стенозе и дилятации артерий, артериите аорты и еҰ ветвей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 клапанная митральная недостаточность, клапанная трикуспидальная недостаточность, аортальный стеноз, митральный стеноз, стеноз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Кратковременная потеря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симпатэктомия, фармакологическая десимпатизация, миксома сердца, шаровидный тромб сердца, акинетический малый припадок, фокальные припадки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сдавление крупных вен подвижными опухолями, механические препятствия кровотоку, плеврогенный шок, малый эпилептический припадок, сотрясение мозга, истерия, расслаивающая аневризма аорты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постуральная гипотония, ортостатическая гипотония, острое уменьшение ОЦК, диуретическая терапия, выпускание асцитической жидкости, опорожнение мочевого пузыря, большой эпилептический припадок, остановка сердца и аритмия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кратковременной потере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внутригрудного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мелких ветвей легочной артерии, вторичная легочная гипертензия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поддиафрагмальный абсцесс, подпеченочный абсцесс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опухолевого генеза (опухоли почек, печени, лимфогрануломатоз, лимфосаркома и др.), паранефрит, системная красная волчанка, узелковый периартериит, брюшной тиф, болезнь Крона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сепсис, малярия, холангит и абсцесс печени, бронхоэктазы с нагноением, туберкулез, бруцеллез, пиелонефрит, острая ревматическая лихорадка, ревматоидный артрит, болезни крови и кроветворных органов, тиреотоксикоз, хронические гепатиты и циррозы печени, лекарственная лихорадка, сепсис, детские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мембраны эритроцитов, сфероцитоз, эллипсоцитоз, стоматоцитоз, недостаточность внутриклеточных ферментов, недостаточность глюкоза-6-фосфатдегидрогеназы, недостаточность пируваткиназы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гемоглобинопатии, дефицит белка в диете или повышение его потерь через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витамина В12 и фолиевой кислоты или нарушение их метаболизма, недостаточность транскобаламина II, наследственные гемолитические анемии, апластические и гипопластические анемии, приобретенные гемолитические анемии, наследственные гемолитические анемии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железодефицитная анемия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животе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интраабдоминальных заболеваний, требующих хирургического, терапевтического, гинекологического, урологического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наиболее распространенных экстраабдоминальных заболеваний, требующих хирургического, терапевтического, гинекологического, урологического, неврологического наблюдения или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 (недостаточность глюкозо-6- фосфатдегидрогиназы, пируваткиназы, глютатионредуктазы и др.), гемоглобинопатии, мембранопатии, серповидноклеточная анемия, талассемия, микросфероцитоз и др. (овалоцитоз, акантоцитоз, стоматоцитоз), пароксизмальная ночная гемоглобинурия, конституциональные желтухи (синдром Дабина – Джонсона, синдром Ротора), синдром Жильбера, синдром Криглера- Наяйяра, синдром Люси-Дрисколла и др. негемолитические желтухи, аневризма печеночной артерии, лимфогранулематоз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бактериальные гепатиты (лептоспироз, иерсиниоз), протозойные гепатиты (токсоплазмоз, опистрохоз, фасциолез), опухли и дивертикулы ДПК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иммунные гемолитические анемии, наследственные (врожденные) гемолитические анемии, химические повреждения, гемолитические яды, свинец, тяжелые металлы, органические кислоты, паразиты – малярия и т.п.), эхинококкоз печени, опухоли и обструкции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В, С, Д, Е, инфекционный мононуклеоз, токсические, лекарственные, алкогольные гепатиты, внутрепеченочный холестаз и первичный биллиарный цирроз печени, первичный рак печени, желтуха беременных, увеличение головки поджелудочной железы (рак, панкреатиты), желчнокаменная болезнь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гипогонадизм, синдром преждевременного полового развития, соматогенного нанизма, акромегалия, плюрегландулярной недостаточности, синдром гиперсекреции АДГ, первичный гиперальдостеронизм, болезнь Педжета, первичный гиперпаратиреоз, гиперкальциемия, гипокальциемия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 несахарный диабет, болезнь Иценко-Кушинга, акромегалия, гиперпролактинемия, гипопитуитаризм, опухоли гипофиза, надпочечниковая недостаточность, феохромоцитома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ожирение, диффузный токсический зоб, гипотиреоз, эндемический зоб, тиреоидиты, остеопороз, синдром Кушинга, аменорея, гирсутизм, преждевременное половое созревание, мужской гипогонадизм, бесплодие, менопауза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профилактика нефропатии, ретинопатии, диабетической стопы, медицинская реабилитация больных, расчет доз инсулинов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правилам диетического режима, определения гликемии и применения инсулина и методов его введения в Школе диабета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при диабетических комах: кетоацидотической, гиперосмолярной, лактатацидотической, гипогликеической, тиреотоксическом кризе, надпочечниковом кризе,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расчет индекса массы тела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 при воспалительных заболеваниях кишечника, опухолевых заболеваниях, энзимопатиях, диарея после оперативных вмешательств на органах брюшной полости, диарея при эндокринных заболеваниях, диарея при сосудистых заболеваниях кишечника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диарея, инфекционная, медикаментозная диарея, диарея при внешнесекреторной недостаточности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центральной нервной системы, болезни периферической нервной системы, болезни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ободочной кишки, метаболические расстройства, болезни прямой кишки, запоры привычные, беременных, лекарственные запоры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методы исследования наиболее распространенных патологий в клинике внутренних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подготовка больного к проведению лабораторных и инструментальных методов исследования, показания к стернальной пункции, трепанобиопсии, противопоказания и осложнения биопсии, методика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показатели (сердечный индекс, фракция выброса левого желудочка, центральное венозное давления, давление заклинивания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почек, артроскопия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визуального обследования органов грудной клетки, интерпретация данных исследования функции внешнего дыхания – спирометрии, пикфлоуметрии, результатов лабораторных методов у больного с патологией легких (гемограмма, биохимический анализ, газовый состав крови и т.п.), интерпретация результатов исследования мокроты и риноцитограммы, плеврального выпота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 технике пикфлоуметрии и мониторирования ОФВ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некроза миокарда, острофазовых показателей при воспалительных заболеваниях миокарда и эндокарда, интерпретация данных общего и биохимического анализов крови: гиперферментемия, гиперлипидемия, гипергликемия, инсулинорезистентность, нарушение электролитного баланса, определение типов гиперлипопротеинемии, нарушений толерантности к углеводам, повышения уровня натрийуретического пептида, выявление D-димера, интерпретация результатов иммунологического исследования крови при инфекционном эндокардите, миокардитах, инфаркте миокарда,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ИБС,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визуального обследования ЖКТ: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 интерпретация результатов эзофагогастродуоденоскопии, колоноскопии, ректороманоскопии, УЗИ, КТ, МРТ органов брюшной полости, интерпретация результатов гистологического исследования при поражении слизистых ЖКТ и при патологии печени, иммуноферментного анализа на определение маркеров вирусного гепатита, полимеразной цепной реакции для обнаружения вирусов гепатита, интерпретация данных функционального исследования желудка, двенадцатиперстной кишки, тонкого и толстого кишечника, желчевыводящих путей, результатов копрологии,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лабораторных маркеров острофазовых воспалительных изменений (по ОАК, СРБ и т.д.), данных иммунологического обследования (биомаркеры аутоиммунной патологии) – аутоантитела (АНА, анти-ДНК, а-SCL, АНЦА, а- РНП, РФ, АЦЦП, а-КЛ и т.п.), системы комплемента, криоглобулинов, интерпретация данных МРТ, КТ, УЗИ, сцинтиграфии, артроскопии, рентгенологического обследования суставов и позвоночника с определением рентгенологической стадии заболевания, интерпретация данных исследования синовиальной жидкости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 данные исследований гормонального статуса (гормоны щитовидной железы, надпочечников, половые, тропные гормоны гипофиза, либерины и статины гипоталамуса), лабораторные маркеры (биохимические, иммуноферментные) основных синдромов эндокринной системы, интерпретация данных УЗИ щитовидной железы, надпочечников, поджелудочной и половых желез, интерпретация данных методов визуализации (рентген, МРТ, КТ, радиоизотопное исследование)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данные исследования функционального состояния почек, лабораторные маркеры (биохимические, электролиты, гормоны) почечной недостаточности, основных синдромов заболеваний почек (нефротического, нефритического и т.д.), интерпретация данных иммунологического обследования почек – иммуноглобулины, иммунные комплексы, аутоантитела, система комплемента, интерпретация данных методов визуализации (УЗИ, рентген, МРТ, КТ, радиоизотопное исследование, ангиография, допплерография сосудов почек), интерпретация результатов гистологического и иммунофлюресценного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общего анализа крови, гемограммы, биохимического анализа крови (показатели сывороточного железа, уровня ферритина, общей железосвязывающей способности сыворотки крови, основные показатели свертывающей и противосвертывающей систем, сосудисто-тромбоцитарного и коагуляционного гемостаза, продуктов паракоагуляции, системы фибринолиза, интерпретация миелограммы, специфических лабораторных маркеров (биохимические, электролиты, ферменты, атипичные клетки, онкомаркеры, иммуноглобулины, иммунные комплексы, аутоантитела, система комплемента,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очистки верхних дыхательных путей, аспирация жидкости, трахеотомия, трахеостомия,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ЭКГ, проведение спирометрии, зондовое промывание желудка, пальцевое исследование прямой кишки, пальцевое исследование простаты,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болезни (ОВП)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хирургическая патология: острый аппендицит, острая кишечная непроходимость, осложненная язвенная болезнь (кровотечение, перфорация, пенетрация, малигнизация, стеноз привратника), нагноительные процессы мягких тканей, почечная колика, острая задержка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панарициев, паронихии, вскрытие фурункулов, гидраденита, кожных и подкожных нарывов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удаление инородных тел глотки, наружного слухового прохода, полости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острый приступ глаукомы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простатит, аденома простаты, цисталгия, крипторхизм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травматический остеомиелит, вывихи, привычный вывих плеча, плоскостопие, мышечная кривошея, врожденная косолапость, врожденный вывих бедра, искривления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сосудов (острые флеботромбозы, и тромбофлебиты, эмболии артерий), геморрой, трещины заднего прохода, бурсит, тендовагинит; ушибы, раны, укусы животных, отморожения,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вывиха нижней челюсти, головки плечевой кости, транспортная иммобилизация при переломах трубчатых костей, ключицы,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герметической повязки при открытом пневмотораксе, проведение пункции плевральной полости при напряженном пневмотораксе, остановка носового кровотечения (передняя тампонада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операционной раны, обработка ожоговой поверхности, инфицированных ран, наложение мягких повязок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синдромы,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течение беременности, беременность на фоне экстрагенитальной патологии, основные причины невынашивания и их профилактика, послеродовые воспалительные заболевания, инфекции, передающиеся половым путем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менструальной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акушерское обследование, двуручное влагалищное исследование, ректальное исследование, введение влагалищных зеркал, осмотр и взятие мазков из цервикального канала, диагностика беременности, введение внутриматочных контрацептивов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физиологических родов, оценка состояния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акушерстве и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доношенного и недоношенного новорожденного, ведение болезней периода новорожденности согласно рекомендациям 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и физического развития, организация ухода, рациональное вскармливание здоровых и больных детей раннего возраста согласно программам ВОЗ, динамическое наблюдение детей разного возраста, иммунопрофилактика, календарь прививок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наиболее часто встречающихся болезней детского возраста на основе синдромного подхода: железодефицитной анемии, острых респираторных вирусных заболеваний, пневмонии, врожденных пороков сердца, инфекции мочевых путей, гастродуоденитов, острой ревматической лихорадки, внутриутробной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 (ИВБДВ) и ведение патронажа детей раннего возраста по принципу Универсально- прогрессивной модели патронажных посещений на дому (УПМП)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скорой неотложной помощи на догоспитальном этапе в педиатрии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психиатрической и наркологической помощи в условиях ПМСП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шизофрения, неврозы, неврастения, психозы при различных соматических заболеваниях, психопатии, сексопатологические расстройства, алкоголизм, наркомания, токсикомания, психические расстройства, связанные с геронтологическими аспектами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реадаптация, экспертиза в психиатрии и наркологии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психиатрической и наркологической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генетически обусловленные неврологические заболевания, профессиональные болезни нервной системы (вибрационная болезнь), миофасциальные синдромы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мозгового кровообращения, воспалительные заболевания головного мозга и его оболочек, травматические повреждения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дисциркуляторные энцефалопатии, заболевания периферической нервной системы, вертеброгенные заболевания периферической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выявление и оказание неотложной неврологической помощи, направление данных больных к специалистам соответствующего профиля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моторных качеств (поза, мышечный тонус, контрактура, атрофия мышц), исследование сухожильных рефлексов, определение чувствительности, оценка координационных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клинические признаки внелегочных форм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противоэпидемических мероприятий при туберкулезе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иммунно и химиопрофилактика туберкулеза. Туберкулез и ВИЧ-инфекция. Туберкулез и сахарный диабет. Туберкулез и наркомания, туберкулез и алкоголизм. Туберкулез, беременность и материнство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обследования при подозрении на туберкулез, диагностика туберкулеза органов дыхания, диспансерное наблюдение за контингентами, проведение химиопрофилактики и контролируемой химиотерапии туберкулеза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санитарно-просветительной работы среди прикрепленного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инфекционной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проводимые ВОП, при карантинных и особо опасных инфекциях, геморрагические лихорадки, клещевые энцефалиты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инфекционных болезней: бруцеллез, острые кишечные инфекции, ВИЧ-инфекция, тиф и паратифозные заболевания, вирусные гепатиты, ботулизм, капельные инфекции, малярия, токсоплазмоз, рожа, чума, холера, глистные и паразитарные инфекции, детские инфекции – воздушно-капельные, экзантемы, менингококковая инфекция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ВОЗ по интегрированному ведению болезней детского возраста по диареям (ОКИ) и острым респираторным инфекциям (ОРИ)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представителями санитарно-эпидемиологического надзора, противоэпидемических мероприятий в очаге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на уровне ПМСП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онкологической службы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лечение и профилактика фоновых предопухолевых (облигатный и факультативный рак) и опухолевых 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онкологических больных после хирургического лечения, химио – и лучевой терапии, паллиативная и симптоматическая помощь терминальным больным (болевой синдром и обезболивание при раке, депрессивный синдром и методы его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документация в онкологии. Клинические группы онкологических больных. Клиническая классификация ЗНО по стадиям (I-IV стадии) и по системе TNM. Принципы диспансеризации в онкологии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назначение лекарственных средств, в частности, вопросы рациональной антибиотикотерапии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2" w:id="52"/>
      <w:r>
        <w:rPr>
          <w:rFonts w:ascii="Times New Roman"/>
          <w:b w:val="false"/>
          <w:i w:val="false"/>
          <w:color w:val="000000"/>
          <w:sz w:val="28"/>
        </w:rPr>
        <w:t>
      Примечание:</w:t>
      </w:r>
    </w:p>
    <w:bookmarkEnd w:id="52"/>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 xml:space="preserve">и фармацевтическим </w:t>
            </w:r>
            <w:r>
              <w:br/>
            </w:r>
            <w:r>
              <w:rPr>
                <w:rFonts w:ascii="Times New Roman"/>
                <w:b w:val="false"/>
                <w:i w:val="false"/>
                <w:color w:val="000000"/>
                <w:sz w:val="20"/>
              </w:rPr>
              <w:t>специальностям</w:t>
            </w:r>
          </w:p>
        </w:tc>
      </w:tr>
    </w:tbl>
    <w:bookmarkStart w:name="z75" w:id="53"/>
    <w:p>
      <w:pPr>
        <w:spacing w:after="0"/>
        <w:ind w:left="0"/>
        <w:jc w:val="left"/>
      </w:pPr>
      <w:r>
        <w:rPr>
          <w:rFonts w:ascii="Times New Roman"/>
          <w:b/>
          <w:i w:val="false"/>
          <w:color w:val="000000"/>
        </w:rPr>
        <w:t xml:space="preserve"> Структура типовой учебной программы интернатуры по специальности "Терапия"</w:t>
      </w:r>
    </w:p>
    <w:bookmarkEnd w:id="53"/>
    <w:bookmarkStart w:name="z76" w:id="54"/>
    <w:p>
      <w:pPr>
        <w:spacing w:after="0"/>
        <w:ind w:left="0"/>
        <w:jc w:val="both"/>
      </w:pPr>
      <w:r>
        <w:rPr>
          <w:rFonts w:ascii="Times New Roman"/>
          <w:b w:val="false"/>
          <w:i w:val="false"/>
          <w:color w:val="000000"/>
          <w:sz w:val="28"/>
        </w:rPr>
        <w:t>
      Присваиваемая квалификация по завершению обучения – врач терапевт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77" w:id="55"/>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"Терапия"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"Внутренние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диагностическое значение бронхоальвеолярного лаважа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органов грудной клетки, показания и методы проведения данного исследования, выявление основных Рентген-синдромов при патологии легких: затемнение, очаговая тень, диссеменированные изменения, изменения корня легкого, изменение легочного рисунка, просветления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лабораторных методов исследования у больного с патологией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при плевральном выпоте 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бронхолегочной системы и выявление основных синдромов поражения легких: кашля, одышки, обструктивный, уплотнения легочной ткани (инфильтрата), диссеминированного поражения легких, плеврального выпота,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пульмонологии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бронхов 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проведения специфической аллергодиагностики (кожные, провокационные тесты, лабораторные методы); специфической и неспецифической иммунотерапии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аллергические реакции как патофизиологическая основа респираторных аллергозов – бронхиальной астмы, ринита, аллергического альвеолита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пищевой аллергии и псевдоаллергических реакций на пищевые продукты и ксенобиотики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аллергологии (антигистаминные, противовоспалительные препараты, бронхолитики, кортикостероиды)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респираторным аллергозом и выявление симптомов патологии JIOP-органов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функции внешнего дыхания – спирометрии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экспертиза временной нетрудоспособности, медико-социальная экспертиза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аллергологии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Бронходилятационная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применения дозированных аэрозольных ингаляторов, спейсеров и небулайзеров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технике пикфлоуметрии и мониторирования при БА и ХОБЛ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анафилактическом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астматическом статусе, приступе удушья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инвазивные, хирургические, кардиоверсия. Средства и методы реабилитации кардиологических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дестабилизации атеросклеротической бляшки и развития тромбоза коронарных артерий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коронарной недостаточности и последствия ишемического повреждения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механизмы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повышения артериального 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систолической и диастолической дисфункции желудочков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 расстройства при поражении клапанов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гемодинамики при перикардитах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легочной артериальной гипертензии; механизм гемодинамических и вентиляционных расстройств при тромбоэмболии легочной артерии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диагностическая ценность лабораторно-инструментальных методов исследования в кардиологии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оценка гемодинамических показателей (сердечного индекса, фракции выброса левого желудочка, центрального венозного давления, давления заклинивания легочной артерии, артериального давления) для выбора оптимальной индивидуальной тактики ведения больных и контроля за лечением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(коронарографии, эхокардиографии, сцинтиграфии миокарда; УЗИ магистральных и периферических сосудов; МРТ, КТ,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фармакодинамика, механизмы действия, показания и противопоказания к назначению современных лекарственных средств, применяемых в кардиологии; побочные эффекты препаратов: антиангинальных, антиаритмических, гипотензивных, гиполипидемических, препаратов для лечения ХСН, препаратов, действующие на периферическое кровообращение и венозное кровообращение. Основные принципы медикаментозного и немедикаментозного лечения болезней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предоперационного обследования и подготовки к кардиологическим и некардиологическим операциям пациентов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Выявление гиперферментемии; гиперлипидемии; гипергликемии, инсулинорезистентности, нарушения электролитного баланса. Определение типа гиперлипопротеинемии; нарушения толерантности к углеводам; повышение уровня натрийуретического пептида, выявление D-димера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бактериологического исследования крови при инфекционном эндокардите и сепсисе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иммунологического исследования крови при инфекционном эндокардите, миокардитах, инфаркте миокарда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в системе гемостаза (АВР, АЧТВ, фибриноген плазмы, ПТИ, антитромбин III, адгезивность и агрегация тромбоцитов, тромбиновое время, международное нормализованное отношение) при ишемической болезни сердца, у больных с оперированными пороками сердца, после ЧКВ и АКШ,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длительного мониторирования ЭКГ по Холтеру, электрофизиологического исследования, чреспищеводной электростимуляции сердца, суточного мониторирования АД, велоэргометрии, тредмила, вентрикулографии, катетеризации полостей сердца и легочной артерии, пункции полости перикарда и плевры; функциональных нагрузочных тестов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результатов исследования функции внешнего дыхания у больных с легочной гипертензией, ангиопульмонографии и вентиляционно-перфузионной сцинитиграфии легких у больных с ТЭЛА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кардиологии: коронарной недостаточности, миокардиальной недостаточности, декомпенсации сердечной деятельности, артериальной гипертензии, легочной артериальной гипертензии, тромбоэмболического, синдрома; фиксированного и низкого сердечного выброса, метаболического, лихорадочного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ССС, экспертиза временной и стойкой нетрудоспособности, принципы ведения больного ИБС, АГ, ХСН и ХРБС, медико-социальная экспертиза, медицинская реабилитация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пароксизмальных нарушениях ритма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тампонаде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кардиологического больного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нарушений ритма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патологических тонов и шумов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признаки атеросклероза (ксантомы, ксантелазмы, старческая корнеальная дуга, признаки преждевременного старения)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типа лихорадки при воспалительных заболеваниях миокарда и эндокарда. Выявление симптомов Франка, Габриелли, Потэна, Горнера, Оливера-Кардарелли, "барабанных палочек", "часовых стекол"; пятен Лукина-Либмана, Рота, узелки Ослера, линейных геморрагий под ногтями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признаков и стадии ХСН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повышения АД, критерии поражения органов-мишеней, стратификация факторов риска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функциональных классов стабильной стенокардии напряжения и нестабильной стенокардии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некроза миокарда; острофазовых показателей при воспалительных заболеваниях миокарда и эндокарда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ЭКГ-диагностика заболеваний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периферических вен; и выполнение инфузий лекарств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Фармакологические пробы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рефлекторной стимулляции раздражения вагусных центров; массаж синокаротидной зоны, проба Вальсальвы, "ныряющей собаки", давление на глазные яблоки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клинической смерти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ангинозном статусе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кардиогенном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гипертоническом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синкопальных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ревматологии – экстракорпоральные, хирургические.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системы, развитие иммунного ответа, воспаление как патофизиологическую основу ревматических болезней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Иммуногенетика ревматических болезней, современные представления об аутоиммунитетете и иммунотолерантности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применямых в ревматологии – НПВС, кортикостероиды, БПВС, иммуносупрессорные препараты, иммуномодуляторы, гипоурикемические препараты, препараты для профилактики и лечения остеопороза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(биомаркеры аутоиммунной патологии) - аутоантитела (АНА, анти-ДНК, a-SCL, АНЦА, а-РНП, РФ, АЦЦП, а-КЛ и т.п.), система комплемента, криоглобулины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(МРТ, КТ, УЗИ, сцинтиграфия, артроскопия и т.п.) патологии костно-суставной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значение выбора исследуемой ткани и места биопсии для морфологической диагностики ревматических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суставов и позвоночника, показания и правила проведения, Р-признаки артрита и артроза, остеомиелита, определение Р-стадии артрита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синовиальной жидкости; показания, противопоказания, правила и методика проведения артроцентеза,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коленного сустава с диагностической (показания, противопоказания, диагностическая ценность, методика и правила проведения, осложнения) и лечебной целью (показания, препараты, техника введения,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подагрическом артрите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патологией костно-суставной системы (изменение формы сустава, болезненность, объем пассивных и активных движений, локальную температуру, крепитацию, состояние связочного аппарата, мышц)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утренней скованности, болевого синдром, симптома баллотирования надколенника, симптомов Томайера, Шобера, Отта, Форестье; признаков синовита и сакроилеита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острофазовых воспалительных изменений (по ОАК, СРБ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ревматологии: моносуставное поражение, полисуставное поражение, лихорадочный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ревматологии (остеоартрит, подагра, ревматоидный артрит, спондилиты, реактивные артриты, ревматизм, системные васкулиты, системная красная волчанка, дерматомиозит, склеродермия)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ревматологических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Иммунопатогенез аутоиммунных заболеваний кишечника, аутоиммунной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гастроэнтерологии –экстракорпоральные, хирургические (в том числе эндоскопические и лапароскопические). Средства и методы реабилитации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печени, частичной резекции печени, иммунологические проблемы трансплантации, подготовка реципиентов к трансплантации и ведение пациента, перенесшего трансплантацию/резекцию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органов пищеварительной системы в норме и патологии; возрастные особенности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функция иммунной подсистемы слизистых ЖКТ, иммунопатогенез воспалительных заболеваний желудка и кишечника, вирусных гепатитов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лекарственных средств, применяемых в гастроэнтерологии: снижающие желудочную секрецию, гастропротекторы, антибактериальные и противопаразитарные препараты; средства, влияющие на моторику ЖКТ, слабительные, пре- и пробиотики, противодиарейные препараты, ферменты, ингибиторы протеолитических ферментов, желчегонные, гепатопротекторы, спазмолитики, холелитолитические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нормального питания, возрастные особенности. Диетическое питание при различных патологических состояниях. Показания средства и смеси (препараты) для искусственного питания и парентерального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рентгенологического обследования: пневмографии желудка, париетографии, двойного контрастирования желудка, ирригоскопии, контрастной холецистографии, ретроградной холангиопанкреатографии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КТ, МРТ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иммуноферментного анализа на определение маркеров вирусного гепатита, полимеразной цепной реакции для обнаружения вирусов гепатита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функционального исследования желудка, двенадцатиперстной кишки, тонкого и толстого кишечника,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копрологического анализа, бактериологического исследования кала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эзофагогастродуоденоскопии, колоноскопии, ректороманоскопии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значение биопсии для морфологической диагностики заболеваний ЖКТ и печени. Интерпретация результатов гистологического исследования при поражении слизистых ЖКТ и при патологии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характера питания, выявление нарушения питания (избыточное или недостаточное); дефицита или избытка витаминов и основных микроэлементов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коматозных состояниях (печеночная кома, панкреатическая кома)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заболеванием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заболеваний органов ЖКТ: дисфагия, боль в животе, желудочная диспепсия, кишечная диспепсия, желтуха, желудочно-кишечное кровотечение, гепато- спленомегалия, мальабсорбция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Мерфи, Кера, Ортнера, френикус-симптом, Щеткина-Блюмберга, Мейо-Робсона, Грота, Айзенберга I, II; синдромов селезеночного и печеночного изгибов; слепой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симптомов, характерных для патологии печени: холестаз, цитолитический, печеночно-клеточной недостаточности, портальной гипертензии, асцит, диффузное изменение, объемное образование в печени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общего и биохимического анализов крови при патологии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инфицирования Helicobacter pylori и контроль эрадикации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основных синдромов в гастроэнтерологии (в том числе с хирургической и инфекционной патологией): болевого, лихорадочного, мальабсорбции, цитолитического, мезенхимального воспаления, астено-вегетативного, геморрагического, холестатического, гнилостной и бродильной диспепсии, диареи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пищеварения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питания (рекомендации по диете) пациента с заболеваниями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больных с заболеваниями пищеварительной системы. Реабилитация больных и реконвалесцентов (в том числе перенесших инфекционное заболевание с вовлечение органов ЖКТ и оперативное вмешательство на органах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Зондовое и беззондовое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Сифонные и обычные клизмы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кровотечениях из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печеночной энцефалопатии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печеночной колике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лейкоцитов, нейтрофилов, плазменных белков. Средства, методы и методика, особенности проведения гемокомпонентной и инфузионно-трансфузионной терапии. Показания и противопоказания с учетом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гематологии – лучевая терапия, экстракорпоральные методы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системы гемостаза в норме и патологии: роль сосудистой стенки в гемостазе; роль гемоглобина, эритроцитов, нейтрофилов, тромбоцитов в гемостазе; участие плазменных механизмов в гемостазе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признаки заболеваний системы крови с учетом картины крови, иммунологического обследования, данных исследования функционального состояния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применяемых в гематологии: противоанемические, гемостатические, антитромботические, противоопухолевые препараты, факторы роста, эритропоэтины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трансфузионной иммуногематологии – антигены эритроцитов, тромбоцитов. Показания к трансплантации гемопоэтических стволовых клеток при гематологических заболеваниях, иммунологические проблемы трансплантации, подготовка реципиентов к трансплантации и ведение пациента, перенесшего трансплантацию гемопоэтических стволовых клеток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у онкологических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заболеваниях печени, алкоголизме, заболеваниях почек, хронических воспалениях (ревматические болезни), инфекционных заболеваниях, 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функционального состояния системы крови при беременности, у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и дифференциальная диагностика по синдромам: геморрагический синдром с определением типа кровоточивости, анемический. ДВС-синдром с определением стадии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патологии внутренних органов,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стернальной пункции, трепанобиопсии и интерпретация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биопсии лимфоузлов. Интерпретация результатов гистологического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селезенки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парапротеинемической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общего анализа крови, гемограммы, биохимического анализа крови, показателей сывороточного железа, уровня ферритина, общей железосвязывающей способности сыворотки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основных показателей свертывающей и противосвертывающей систем, крови (сосудисто-тромбоцитарного и коагуляционного гемостаза); продуктов и аракоагуляции, системы фибринолиза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специфических лабораторных маркеров (биохимические, электролиты, ферменты, атипичные клетки, онкомаркеры) при основных синдромах заболеваний системы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системы крови – иммуноглобулины, иммунные комплексы, аутоантитела, система комплемента (знать диагностическую ценность каждого биомаркера), прямой и непрямой проб Кумбса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сидеропенический, цитопенический, гиперпластический, плеторический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синдромов при лейкозах (гиперпластический, геморрагический, анемический, интоксикационный, инфекционных осложнений; спленомегалия)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гематологии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кроветворения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принципы ведения больного с патологией системы крови, медицинская реабилитация больных с патологией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АВО и резус принадлежности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проба, индивидуальная предтрансфузионная проба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инфузионно-трансфузионная терапия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гемолитических кризах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анемической коме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посттрансфузионных осложнениях: гемотрансфузионном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органов эндокринной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щитовидной железы, надпочечников, поджелудочной и половых желез: показания и правила проведения данного исследования, УЗИ-картина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к тонкоигольной пункционной аспирационной биопсии щитовидной железы и оценка результатов данного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дифференциальная диагностика синдромов в эндокринологии: гипогонадизма, синдрома преждевременного полового развития, соматогенного нанизма, акромегалии, плюрегландулярной недостаточности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для лекарственных препаратов, применяемых в эндокринологии (пероральные сахароснижающие средства, инсулины, препараты заместительной терапии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технику и осложнения инсулинотерапии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в эндокринологии, - лучевая терапия, радиоактивный йод, инсулиновые помпы, хирургические, физиотерапевтические, курортолечение, фитотерапия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при пальпации патологии щитовидной железы, определение степени увеличения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тиреотоксическом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надпочечниковом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углеводного обмена: гликемический профиль, глюкозурический профиль, гликозилированный гемоглобин, С-пептид, иммунореактивный инсулин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исследований гормонального статуса (гормоны щитовидной железы, надпочечников, половые; тропные гормоны гипофиза; либерины и статины гипоталамуса)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лабораторные маркеры (биохимические, иммуноферментные) основных синдромов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эндокринологии: гипо- и гипертиреоза, гипергликемии, гипо- и гиперкортицизма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состояние больного с сахарным диабетом 1 или 2 типа, распознавание специфических осложнений (нефропатия, ретинопатия, диабетическая стопа)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эндокринологии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эндокринных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при эндокринной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сахарным диабетом (диетический режим, сахароснижающие препараты, инсулинотерапия, физические нагрузки, контроль гликемии, АД,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эндокринной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диабетических комах: кетоацидотической, гиперосмолярной, лактатацидотической, гипогликеической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надпочечниковой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трансплантации почек, иммунологические проблемы трансплантации, подготовка реципиенты к трансплантации и ведение пациента, перенесшего трансплантацию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гистология, физиология мочевыделительной системы в норме и патологии; возрастные особенности (у детей, пожилых), особенности функции почек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основных почечных синдромов и заболеваний почек. Патогенез АГ и роль АГ в прогрессировании патологии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Иммунопатология заболеваний почек: антитело-зависимые и клеточно-опосредованные механизмы повреждения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диуретиков, антибактериальных препаратов, цитостатиков, глюкокортикостероидов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применямые в нефрологии - гемодиализ, перитонеальный диализ, др. экстракорпоральные, хирургические. Показания и противопоказания к проведению гемодиализа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иммунологического обследования при патологии почек - иммуноглобулины, иммунные комплексы, аутоантитела, система комплемента (знать диагностическую ценность каждого биомаркера)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(Р-графия, МРТ, КТ, радиоизотопное исследование, ангиография, допплерография сосудов почек) патологии почек,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биопсии, противопоказания и осложнения биопсии, методика биопсии, значение биопсии для морфологической диагностики заболеваний почек Интерпретация результатов гистологического и иммунофлюресценного исследования при поражении клубочков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ультразвукового исследования почек: показания и правила проведения данного исследования, УЗИ-картина аномалий развития почек, травмы, опухолей, воспалительных процессов, туберкулеза почек, нефролитиаза, гидронефроза, нефроптоза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нефротическом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мочи, оценка протеинурии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исследования функционального состояния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лабораторных маркеров (биохимические, электролиты, гормоны) почечной недостаточности, основных синдромов заболеваний почек (нефротического, нефритического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основных синдромов в нефрологии: гематурия, протеинурия, нефритический синдром, нефротический синдром, ОПН, ХИН, дизурия, артериальная гипертензия, болевой синдром, тубулоинтерстициальный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по основным синдромам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распространенных патологических состояний в нефрологии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о наличии редко встречающихся заболеваний органов мочевыделения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 классификационные критерии хронической болезни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ведения больного с патологией почек (солевой, питьевой режим, питание, контроль АГ, липидемии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больных с патологией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синдроме почечной колики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методы лечения, применяемые у инфекционных больных – экстракорпоральные, физиотерапевтические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 определение случая особо опасных инфекций (чума, туляремия, сибирская язва, геморрагические лихорадки, бруцеллез)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 инфекционных заболеваний (вакцины, правила проведения вакцинации, показания и противопоказания к вакцинации, осложнения. Национальный календарь прививок, вакцинация по эпидпоказаниям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особенности течения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целенаправленного эпиданамнеза при наиболее часто встречающихся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возбудителя (бактериологического, вирусологического и т.п.).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исследований, направленных на выявление антител к патогену (РПГА, РСК, ИФА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необходимых противоэпидемических мероприятий при выявлении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и их сочетания: диареи, желтухи, лимфаденопатии, гепатоспленомегалии, геморрагический синдром, ангинозный, суставной, экзантемы и энантемы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гемограммы, биохимических исследований; анализа биологических материалов (моча, испражнения, ликвор, синовиальная жидкость, костный мозг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и реабилитации реконвалесцента после перенесенного инфекционного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инфекционно-токсическом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гиповолемическом шоке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089у, 058у, сроки подачи,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и вторичная профилактика туберкулеза у различных групп населения (дети, подростки, взрослые, группы риска). БЦЖ-профилактика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туберкулеза. Организация и структура противотуберкулезной 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врача терапевта в выявлении больных туберкулезом. Тактика врача-терапевта при подозрении туберкулеза у пациента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диагностики туберкулеза у детей, подростков и взрослых. Определение типов больных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методы лечения больных туберкулезом с учетом международных стандартов. Категории больных туберкулезом, схема лечения. Противотуберкулезные препараты, фармакокинетика, побочные действия и их устранение. Мониторинг лечения. Критерии излечения туберкулеза. Лекарственная устойчивость МБТ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противотуберкулезных мероприятий. Диспансерное наблюдение контингентов. Учетно-отчетная документация. Методы профилактики туберкулеза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увеличения внутригрудных лимфатических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при синдроме очаговых изменений в легких, при синдроме диссеминированного поражения легких, синдроме плеврального выпота, синдроме округлой тени легких, деструкции легочной ткани,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 ТБ 05, ТБ 06, ТБ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в сочетании с соматическими заболеваниями (сахарный диабет, язвенная болезнь желудка и 12-перстной кишки, неспецифические заболевания легких, алкоголизм, наркомания, ВИЧ-инфекции и СПИД)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 беременных и в послеродовом периоде. Рекомендации по ведению больных, получающих иммуносупрессивную терапию при выявлении туберкулеза и вторичная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больного с легочным и внелегочным туберкулезом, выявлять основные симптомы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лабораторно-инструментального обследования больного туберкулезом с учетом их диагностической ценности и интерпретировать полученные данные (гемограмма, биохимический анализ, исследование мокроты на МБТ, ТЛЧ, рентгенограмма, КТ, МРТ, УЗИ, спирография, плевральный выпот, люмбальная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Манту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развития основных синдромов в неврологии и принципы их выявления: нарушение чувствительности, двигательные нарушения, гиперкинезы, акинетико-ригидный синдром, мозжечковая атаксия, поражение спинного мозга, ствола мозга, черепно-мозговых нервов, поражения гипоталамо-гипофизарной системы, вегетативные нарушения; синдромы поражения коры больших полушарий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механизм действия, фармакокинетика, побочные эффекты, показания и противопоказания к применению препаратов, используемых в неврологической практике: нейролептики, транквилизаторы, противосудорожные, седативные и нейростимуляторы, миорелаксанты, улучшающие мозговое кровообращение и метаболизм, применяемые для купирования боли, антидепрессанты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Отек/набухание мозга. Варианты отека. Принципы лечения. Нарушение внутричерепного давления. Смещение и вклинение мозговой ткани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сознания. Классификация уровней нарушения сознания. Комы различной этиологии (органическая, метаболическая). Исходы комы. Комы при соматической патологии: первично церебральная, при эндокринных заболеваниях, токсическая, при нарушениях газообмена, связанная с потерей электролитов,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как психофизиологическое состояние. Нейропатическая и ноцицептивная боль.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методов визуализации (эхоэнцефалографии, УЗИ-допплерографии, Р-графии, ангиографии, КТ, МРТ, ПЭТ) при патологии нервной системы, показания, правила проведения и диагностическая ценность таких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Неврологический осмотр пациента. Оценка сознания, выявление общемозговых симптомов, состояния функции высшей нервной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черепно-мозговых нервов, двигательной сферы, чувствительной сферы, вегетативной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когнитивных функций и выявление нарушений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при гипо- и гипервитаминозах, эндокринных заболеваниях, интоксикациях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функционального состояния больного с патологией нервной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временной и стойкой нетрудоспособности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синкопальных состояний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неврогенных нарушениях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отеке/набухании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неврологических проявлений острого и хронического нарушения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речевой функции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менингиального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поверхностной и глубокой чувствительности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мышечной силы, мышечного тонуса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сухожильных и поверхностных рефлексов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функций черепно-мозговых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менингеальных знаков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диспансерного наблюдения больного с неврологической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спиномозговой пункции исследования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черепно-мозговой травме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остром нарушении мозгового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судорожном 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миастеническом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холинергическом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симпатоадреналовом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вегитоинсулярном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гипертензионо-гидороцефальном кризе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невралгиях и корешковых болевых синдромах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и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Психоаналитически ориентированная психотерапия. Когнитивно-поведенческая психотерапия. Краткосрочная психотерапия. Супружеская и семейная терапия. Групповая психотерапия. Тренинг релаксации. Электросудорожная терапия.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 суицидального поведения и ведения больных. Клиническая характеристика и ведения агрессивных больных. Злокачественный нейролептический синдром. Депрессия, резистентная к лечению. Ожирение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и шизоаффективные расстройства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десятого пересмотра психических и поведенческих расстройств.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Проективные методы диагностики психических и поведенческих расстройств. Нейропсихологическое тестирование. Самозаполняемые опросники диагностические шкалы. Стандартизованное психиатрическое интервью и его отличие от клинического. Инструментальные методы диагностики в психиатрии.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социальные проблемы больных и их близких в связи с психическими и поведенческими расстройствами. Вопросы социальной реабилитации.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Медикаментозное лечение депрессии. Антипсихотические препараты. Стабилизаторы настроения (нормотимики). Противотревожные препараты (анксиолитики). Седативные/гипнотические средства. Применение стимуляторов в психиатрической практике. Межлекарственное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бодрствования и сна, нарушения 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расстройствами сна, с хроническим болевым синдромом, с сексуальными дисфункциями, ожирением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проективных методов, нейропсихологического тестирования, самозаполняемых опросников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психиатрическое собеседование. Исследование психического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Стандартизованное психиатрическое интервью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78" w:id="56"/>
      <w:r>
        <w:rPr>
          <w:rFonts w:ascii="Times New Roman"/>
          <w:b w:val="false"/>
          <w:i w:val="false"/>
          <w:color w:val="000000"/>
          <w:sz w:val="28"/>
        </w:rPr>
        <w:t>
      Примечание:</w:t>
      </w:r>
    </w:p>
    <w:bookmarkEnd w:id="56"/>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81" w:id="57"/>
    <w:p>
      <w:pPr>
        <w:spacing w:after="0"/>
        <w:ind w:left="0"/>
        <w:jc w:val="left"/>
      </w:pPr>
      <w:r>
        <w:rPr>
          <w:rFonts w:ascii="Times New Roman"/>
          <w:b/>
          <w:i w:val="false"/>
          <w:color w:val="000000"/>
        </w:rPr>
        <w:t xml:space="preserve"> Структура типовой учебной программы интернатуры по специальности "Хирургия"</w:t>
      </w:r>
    </w:p>
    <w:bookmarkEnd w:id="57"/>
    <w:bookmarkStart w:name="z82" w:id="58"/>
    <w:p>
      <w:pPr>
        <w:spacing w:after="0"/>
        <w:ind w:left="0"/>
        <w:jc w:val="both"/>
      </w:pPr>
      <w:r>
        <w:rPr>
          <w:rFonts w:ascii="Times New Roman"/>
          <w:b w:val="false"/>
          <w:i w:val="false"/>
          <w:color w:val="000000"/>
          <w:sz w:val="28"/>
        </w:rPr>
        <w:t>
      Присваиваемая квалификация по завершению обучения – врач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3" w:id="59"/>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"Хирургия"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"Хирургические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инфекции и амбулаторная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хирургических больных,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и стационарной хирургической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профилактики раневой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и фурункулез, рожистое воспаление, эризипелоид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 гидраденит, абсцесс, целлюлит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Паронихий. Вросший ноготь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кисти, панариций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медиастинит. Первичный и вторичный медиастинит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гангренозные абсцессы и гангрена легкого. Эмпиема плевры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хирургического сепсиса. Септический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Классификация, патогенез, клиника и диагностика перитонита Особенности послеоперационного перитонита. Предоперационная подготовка больного. Особенности лечения распространенного перитонита, показания к дренированию брюшной полости. Методы декомпрессии кишечника. Роль антибиотиков и методов детоксикации в комплексном лечении. Ошибки и осложнения перитонита. Санация брюшной полости, современные аспекты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этиопатогенез, клиника, диагностика сепсиса. Абдоминальный сепсис. Септический шок. Иммунология сепсиса. Принципы комплексного лечения сепсиса. Хирургическое лечение сепсиса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экстренным оперативным вмешательствам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показания и противопоказания к гемотрансфузии.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гнойных ран и абсцессов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санация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абсцессов и кист забрюшинного пространства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остеомиелитов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вторичных швов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удаление тампонов, дренажей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необходимых инструментальных и лабораторных методов обследования хирургических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эндоскопических, рентгенологически ультразвуковых методов исследования, МРТ,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мастита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Взятия материала для микробиологического и цитологического исследования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гнойников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по Оберсту-Лукашевичу и Усольцевой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Удаления ногтевой пластинки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Виды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Перфоративная язва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язвенной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Разрывы внутренних органов, гемоперитонеум, основы диагностики и оказания помощи при травмах брюшной полости. Лабораторные и инструментальные методы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острых хирургических заболеваний с острыми гинекологическими и урологическими заболеваниями. Алгоритм оказания экстренной помощи при острых гинекологических и урологических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лечебной тактики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хирургической тактики при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Паранефральная, вагосимпатическая блокада и блокада круглой связки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лапароскопия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аппендиците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резекции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холецистите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остром панкреатите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на операции при ушивании перфоративной язвы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дифференциальной диагностики острых хирургических заболеваний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ущемленной паховой грыже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перфоративной язвы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аппендицита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панкреатита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холецистита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перфоративной язвы желудка и 12-перстной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пилородуоденального 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пищеводно-желудочно-кишечного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ущемленной грыжи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острого нарушения мезентериального кровообращения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перелома ребер, грудины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огнестрельного и колото-резанного ранения передней брюшной стенки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Фистуллография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предоперационной подготовки и послеоперационного ведения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Сифонная клизма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Блэкмора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 стандарты диагностики и лечения больных хирургическими заболеваниями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Наружные, внутренние. Особенности техники операции при врожденных паховых грыжах. Выбор способов пластики при паховых прахах, пупочных грыжах и грыжах белой линии живота. Особенности операции при бедренных грыжах. Виды операций и техника выполнения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Лечение, виды геморрондектомии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парапроктит. Этиопатогенез, классификация, диагностика, клиника. Показания к хирургическому лечению. Техника операции в зависимости от локализации гнойника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Алгоритм лечения. Осложнения заболевания. Показания к оперативному лечению, выбор вида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Осложнения заболевания. Показания к оперативному лечению, выбор вида операции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и толстой кишки. Особенности течения заболевания при поражении толстой кишки. Осложнения заболевания. Лечебная тактика. Показания к проведению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желтуха. Роль ЭРХПГ в диагностике. Хирургическая тактика. Виды паллиативных и радикальных операций. Лечение осложнений механической желтухи. Показания к холедохотомии, дуоденотомии, анастомозов. Показания к дренированию желчных путей, методики дренирования. Особенности ревизии желчных путей, связанные с атипией и аномалиями в гепатодуоденальной зоне, в зависимости от причины. Эндоскопическая папиллосфинктеротомия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поражения внутренних органов. Показания к хирургическому лечению, открытые и закрытые методы лечения. Новые технологии в лечении паразитарных заболеваний внутренних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 Современные методы лечения цирроза печени, осложненного асцитом. Консервативная терапия.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 Клиника и лечение токсического зоба. Показания и противопоказания к операции. Предоперационная подготовка больных с тиреотоксикозом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хроническая ишемия конечностей. Стадии заболевания и характер поражений. Диагностическая программа и лечебная тактика. Принципы консервативного лечения. Предоперационная ангиография.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Варикозная болезнь. Острый тромбофлебит вен конечностей. Хроническая венозная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 ТЭЛА, топическая диагностика. Хирургическая тактика. Выбор метода хирургического лечения. Тромболитическая терапия. Профилактика рецидива эмболии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Гастроэзофагорефлюксная болезнь, ахалазия кардии. Лечебная тактика.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различных видов кишечных свищей. Особенности течения высоких кишечных свищей. Нарушения водно-электролитного и белкового обмена. Основные методы консервативного лечения в зависимости от морфологических особенностей и вида свища. Лечебная тактика при кишечных свищах. Показания к хирургическому лечению, предоперационная подготовка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закрытия тонкокишечных свищей. Толстокишечные свищи. Диагностика, предоперационная подготовка, методы закрытия толстокишечных свищей, ведение послеоперационного периода. тактические, диагностические и технические ошибки при лечении кишечных свищей, осложнения при установке искусственных свищей – стом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язвенной болезни желудка и двенадцатиперстной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механической желтухи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гипо-и гипертиреоза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варикозного расширения вен, тромбофлебита глубоких вен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паразитарных заболеваний паренхиматозных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геморроя, парапроктита, неспецифического язвенного колита, болезни Крона, девертикулярной болезни тонкой и толстой кишки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ГЭРБ, акалазии кардии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кишечных свищей, диф. диагностика между тонкокишечными и толстокишечными свищами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Типичная аппендектомия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при неосложненных грыжах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в гепатобилирной зоне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сосудистых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операциях на щитовидной железе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при эндоскопических операциях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Плевро-пульмональный шок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Трахеопишеводный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травмах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различных видах пневматораксе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заболеваниях перикарда и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Интерпретирование данных клинического и инструментального обследования при повреждениях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пневмотораксе, гемотораксе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Блокады межреберных нервов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плевральной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Торакоцентез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плевральной полости по Бюлау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Первичной хирургической обработки 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Ассистировать при операциях на грудной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раздавливания, синдром позиционного сдавления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гипсовой повязки при переломах костей без смещения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бинтовой повязки при переломах ключицы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врачебной помощи при травмах позвоночника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раны при ожогах и отморожениях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оториноларингология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симптомы при общих заболеваниях организма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наружного и среднего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среднего уха. Отогенные внутричерепные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Негнойные заболевания 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полости носа и околоносовых пазух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заболевания глотки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заболевания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глаза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обработка травмы уха, глотки и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абсцесса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и задняя тампонада носовой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 гематомы, абсцесса носовой перегородки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гайморовой пазухи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 и трахеостомия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урологических заболеваний. Интерпретация изменений в ОАМ, посев мочи, ПСА и др. Инструментальные методы: УЗИ, обзорная урография, КТ, цистоскопия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помощи при острых урологических заболеваниях: острая задержка мочи, почечная колика, острая травма почек, мочевого пузыря, уретры, перекрут яичка, парафимоз и баланопостит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 заболевания в хирургической практике. Уретральный катетер, цистостома. Предоперационная подготовка и послеоперационное лечение урологических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мочеполовой системы. Цистит, пиелонефрит, уретрит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доброкачественных и злокачественных заболеваний (аденома предстательной железы (ДГПЖ). Рак простаты, мочевого пузыря, почки)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bookmarkStart w:name="z84" w:id="60"/>
      <w:r>
        <w:rPr>
          <w:rFonts w:ascii="Times New Roman"/>
          <w:b w:val="false"/>
          <w:i w:val="false"/>
          <w:color w:val="000000"/>
          <w:sz w:val="28"/>
        </w:rPr>
        <w:t>
      Примечание:</w:t>
      </w:r>
    </w:p>
    <w:bookmarkEnd w:id="60"/>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87" w:id="61"/>
    <w:p>
      <w:pPr>
        <w:spacing w:after="0"/>
        <w:ind w:left="0"/>
        <w:jc w:val="left"/>
      </w:pPr>
      <w:r>
        <w:rPr>
          <w:rFonts w:ascii="Times New Roman"/>
          <w:b/>
          <w:i w:val="false"/>
          <w:color w:val="000000"/>
        </w:rPr>
        <w:t xml:space="preserve"> Структура типовой учебной программы интернатуры по специальности "Акушерство и гинекология"</w:t>
      </w:r>
    </w:p>
    <w:bookmarkEnd w:id="61"/>
    <w:bookmarkStart w:name="z88" w:id="62"/>
    <w:p>
      <w:pPr>
        <w:spacing w:after="0"/>
        <w:ind w:left="0"/>
        <w:jc w:val="both"/>
      </w:pPr>
      <w:r>
        <w:rPr>
          <w:rFonts w:ascii="Times New Roman"/>
          <w:b w:val="false"/>
          <w:i w:val="false"/>
          <w:color w:val="000000"/>
          <w:sz w:val="28"/>
        </w:rPr>
        <w:t>
      Присваиваемая квалификация по завершению обучения – врач акушер- гинеколог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9" w:id="63"/>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"Акушерство и гинекология"</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"Акушерство"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Репродуктивное право. Сексуальное право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правовые документы в области репродуктивных прав и охраны репродуктивного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охраны репродуктивного здоровья в снижении материнской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контрацептивных средств. Современные методы контрацепции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критерии приемлемости методов контрацепции и практические рекомендации по их применению (ВОЗ), Контрацепция в различных возрастных группах: у женщин после аборта, у женщин после родов, у женщин высокой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передаваемые половым путем (ЗППП). Профилактика инфекций в службе планирования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аборт. Показания. Условия. Консультирование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организации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оказания акушерско-гинекологической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Диспансеризация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Регионализация перинатальной помощи в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лактации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экстрагенитальной патологии на состояние плода на основе доказательной медицины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патологии послеродового периода (хориоамнионит, послеродовый эндометрит, акушерский перитонит, инфекционно-токсический шок, тромбоэмболические осложнения, послеродовый мастит)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первичное и повторное консультирование пациенток по планированию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основные формы учетно-отчетной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диагнозов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Рассчитывать показатели деятельности женской консультации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с целью снижения материнской и перинатальной смертности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методику внутреннего и наружного акушерского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3-го периода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 причины и неотложная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роды при тазовом предлежании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акушерских кровотечениях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внутреннем кровотечении, нарушении гемодинамики, нарушении гемостаза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принципы восполнения кровопотери. Гемотрансфузия. Современные технологии в остановке маточных кровотечений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геморрагическом шоке, ДВС-синдроме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родовой травматизм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разрыве лонного сочленения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при аномалии родовой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клинически узком 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физиологические роды согласно основным клиническим протоколам МЗ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партограмму, оценивать сократительную деятельность матки и состояние внутриутробного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соответствие размеров таза и головки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состояние плода в 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показания к операции кесарева сечения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степень кровопотери, состояние беременных рожениц, родильниц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определять тактику начала преждевременных родов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разрыв оболочек плодного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гипертензивные состояния во время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сердечно-сосудистой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проводить терапию при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почечную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печеночную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признаки ранней и поздней патологии беременности (угроза прерывания, преэклампсия, неразвивающаяся беременность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медицинскую документацию на прерывание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угрозу прерывания беременности, начинающиеся преждевременные 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Обследовать беременных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Обосновывать показания к досрочному родоразрешению при экстрагенитальной патологии, рвоте беременных и гипертензивных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рвоту беременных. Провести терапию при легкой форме рвоты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гипертензионные состояния, связанные с беременностью, родами и послеродовым периодом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экстрагенитальные заболевания у беременных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врожденные и приобретенные пороки сердца, ревматизм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сахарный диабет, гестационный сахарный диабет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хронические и острые заболевания почек при беременности, гестационный пиелонефрит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наличие единственной почки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печени, связанные с беременностью, гепатиты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желчнокаменную болезнь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заболевания легких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туберкулез при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инфекционные заболевания у беременных: грипп, краснуха, токсоплазмоз, бруцеллез, цитомегаловирусная инфекция, генитальный герпес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хирургические заболевания при беременности. Аппендицит, холецистит, панкреатит, кишечная непроходимость. Определять показания для хирургического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Выявить СПИД/ВИЧ во время беременности, родов, послеродовом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невынашивание беременности, ИЦН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истинную переношенность и пролонгированную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многоплодную беременность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внутриутробную задержку роста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физиологический послеродовый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родильниц с травмами промежности, после операции кесарево сечение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методы борьбы с кровотечением в последовом и раннем послеродовом периодах.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выжидательную и активную тактику ведения последового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профилактику гнойно-септических осложнений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рожениц по проблемам с молочными железами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и оказывать помощь при трещинах сосков, лактостазе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и патология послеродового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Вводить и удалять ВМС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внутриматочные средства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Репродуктивное здоровье. Планирование семьи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"Гинекология"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Гинекологическая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функциональной диагностики в гинекологии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Нейрогуморальная регуляция менструального цикла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Аменорея. Аменорея и гипоменструальный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Дисфункциональные маточные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Ювенильные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репродуктивного периода. Кровотечения климактерического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гинекологические синдромы (синдром поликистозных яичников, адреногенитальный синдром, предменструальный синдром, посткастрационный синдром, климактерический синдром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внутренних половых органов (эндометрит, миометрит, параметрит, сальпингоофорит, пельвиоперитонит)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Бесплодный брак. Причины и алгоритм обследования бесплодной пары. Методы диагностики и лечения трубного и эндокринного бесплодия. Современные репродуктивные технологии в лечении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диагностики и лечения трубного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лечение эндокринной формы бесплодия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Внебольничный аборт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гинекологических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методы и принципы лечения амбулаторных больных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в снижении гинекологической заболеваемости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генитальный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заболевания женских половых органов септической этиологии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вульвиты, вагиниты, вагиноз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все виды внематочной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при остром животе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дополнительных методов обследования (УЗИ, ГСГ, компьютерной томографии, ядерно–магнитной резонансной томографии), показателей лабораторных методов исследования (микроскопия мазка, результат гистологического исследования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заболевания, передаваемые половым путем (ЗППП). Диагностировать венерические заболевания при профилактических осмотрах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консультирование, определять показания для проведения медикаментозного аборта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физическое развитие женщины, функционального состояния женского организма разных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Оформлять диагнозы согласно классификации МКБ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гинекологических заболеваний с острым аппендицитом, острым пиелонефритом и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специального гинекологического исследования (степени тяжести инфицированного аборта, степени распространения воспалительного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дифференциальную диагностику с эндокринной патологией, связанной с нарушением функции щитовидной железы, надпочечников, аденомой гипофиза, синдромом поликистозных яичников, адреногенитальным синдромом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тестов функциональной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гистологического исследования соскоба биоптата эндометрия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исследования черепа и турецкого седла, результаты гормонального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воспалительные процессы матки, придатков, яичника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неспецифические воспалительные процессы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Диагностировать специфические воспаления матки и влагалища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онкогинекологического анамнеза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прицельной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Ассистенция при гистерэктомии, сальпингоофорэктомии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скрининга на рак шейки матки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0" w:id="64"/>
      <w:r>
        <w:rPr>
          <w:rFonts w:ascii="Times New Roman"/>
          <w:b w:val="false"/>
          <w:i w:val="false"/>
          <w:color w:val="000000"/>
          <w:sz w:val="28"/>
        </w:rPr>
        <w:t>
      Примечание:</w:t>
      </w:r>
    </w:p>
    <w:bookmarkEnd w:id="64"/>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93" w:id="65"/>
    <w:p>
      <w:pPr>
        <w:spacing w:after="0"/>
        <w:ind w:left="0"/>
        <w:jc w:val="left"/>
      </w:pPr>
      <w:r>
        <w:rPr>
          <w:rFonts w:ascii="Times New Roman"/>
          <w:b/>
          <w:i w:val="false"/>
          <w:color w:val="000000"/>
        </w:rPr>
        <w:t xml:space="preserve"> Структура типовой учебной программы интернатуры по специальности "Педиатрия"</w:t>
      </w:r>
    </w:p>
    <w:bookmarkEnd w:id="65"/>
    <w:bookmarkStart w:name="z94" w:id="66"/>
    <w:p>
      <w:pPr>
        <w:spacing w:after="0"/>
        <w:ind w:left="0"/>
        <w:jc w:val="both"/>
      </w:pPr>
      <w:r>
        <w:rPr>
          <w:rFonts w:ascii="Times New Roman"/>
          <w:b w:val="false"/>
          <w:i w:val="false"/>
          <w:color w:val="000000"/>
          <w:sz w:val="28"/>
        </w:rPr>
        <w:t>
      Присваиваемая квалификация по завершению обучения – врач педиатр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95" w:id="67"/>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"Педиатрия"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противоэпидемическую работу в очагах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и использовать в клинической практике положения национальной стратегии, направленной на улучшение перинатального и неонатального ухода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здорового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младенца до 2 месяцев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и классифицировать больного ребенка в возрасте от 2 месяцев до 5 лет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диспансеризацию здоровых и больных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экспертизу временной нетрудоспособности и медико-социальную экспертизу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медицинскую помощь детям и подросткам в образовательных учреждениях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психолого-медико-педагогическую консультацию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работы участкового врача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Оформить медицинскую документацию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w:t>
            </w:r>
          </w:p>
          <w:p>
            <w:pPr>
              <w:spacing w:after="20"/>
              <w:ind w:left="20"/>
              <w:jc w:val="both"/>
            </w:pPr>
            <w:r>
              <w:rPr>
                <w:rFonts w:ascii="Times New Roman"/>
                <w:b w:val="false"/>
                <w:i w:val="false"/>
                <w:color w:val="000000"/>
                <w:sz w:val="20"/>
              </w:rPr>
              <w:t>
общего анализа крови</w:t>
            </w:r>
          </w:p>
          <w:p>
            <w:pPr>
              <w:spacing w:after="20"/>
              <w:ind w:left="20"/>
              <w:jc w:val="both"/>
            </w:pPr>
            <w:r>
              <w:rPr>
                <w:rFonts w:ascii="Times New Roman"/>
                <w:b w:val="false"/>
                <w:i w:val="false"/>
                <w:color w:val="000000"/>
                <w:sz w:val="20"/>
              </w:rPr>
              <w:t>
анализа мочи</w:t>
            </w:r>
          </w:p>
          <w:p>
            <w:pPr>
              <w:spacing w:after="20"/>
              <w:ind w:left="20"/>
              <w:jc w:val="both"/>
            </w:pPr>
            <w:r>
              <w:rPr>
                <w:rFonts w:ascii="Times New Roman"/>
                <w:b w:val="false"/>
                <w:i w:val="false"/>
                <w:color w:val="000000"/>
                <w:sz w:val="20"/>
              </w:rPr>
              <w:t>
биохимического анализа крови</w:t>
            </w:r>
          </w:p>
          <w:p>
            <w:pPr>
              <w:spacing w:after="20"/>
              <w:ind w:left="20"/>
              <w:jc w:val="both"/>
            </w:pPr>
            <w:r>
              <w:rPr>
                <w:rFonts w:ascii="Times New Roman"/>
                <w:b w:val="false"/>
                <w:i w:val="false"/>
                <w:color w:val="000000"/>
                <w:sz w:val="20"/>
              </w:rPr>
              <w:t>
результаты ЭКГ</w:t>
            </w:r>
          </w:p>
          <w:p>
            <w:pPr>
              <w:spacing w:after="20"/>
              <w:ind w:left="20"/>
              <w:jc w:val="both"/>
            </w:pPr>
            <w:r>
              <w:rPr>
                <w:rFonts w:ascii="Times New Roman"/>
                <w:b w:val="false"/>
                <w:i w:val="false"/>
                <w:color w:val="000000"/>
                <w:sz w:val="20"/>
              </w:rPr>
              <w:t>
результаты рентгенологического исследования органов</w:t>
            </w:r>
          </w:p>
          <w:p>
            <w:pPr>
              <w:spacing w:after="20"/>
              <w:ind w:left="20"/>
              <w:jc w:val="both"/>
            </w:pPr>
            <w:r>
              <w:rPr>
                <w:rFonts w:ascii="Times New Roman"/>
                <w:b w:val="false"/>
                <w:i w:val="false"/>
                <w:color w:val="000000"/>
                <w:sz w:val="20"/>
              </w:rPr>
              <w:t>
результаты УЗИ органов</w:t>
            </w:r>
          </w:p>
          <w:p>
            <w:pPr>
              <w:spacing w:after="20"/>
              <w:ind w:left="20"/>
              <w:jc w:val="both"/>
            </w:pPr>
            <w:r>
              <w:rPr>
                <w:rFonts w:ascii="Times New Roman"/>
                <w:b w:val="false"/>
                <w:i w:val="false"/>
                <w:color w:val="000000"/>
                <w:sz w:val="20"/>
              </w:rPr>
              <w:t>
результаты магниторезонансного и компьютерного томографического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врачебный прием в поликлинике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сбор анамнеза у больного и выделять ведущие факторы для той или иной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комплексную оценку состояния здоровья детей по областям развития в различных возрастных групп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оздоровлению детей из группы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в стационар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Предполагать и оказывать помощь при: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осложненной пневмонии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приступе бронхиальной астме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дыхательной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сердечной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почечной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печеночной недостаточности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кишечном кровотечении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поражении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острой кишечной инфекции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отеке гортани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поствакцинальных осложнениях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специфическую и неспецифическую профилактику инфекционных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Выписывать рецепты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вакцинацию детей согласно схеме национальной иммунизации с учетом показаний и противопоказаний для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санитарно-просветительную работу и гигиеническое воспитание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первичный патронаж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качество грудного вскармливания и прикорма, статус питания (подсчет веса к возрасту и росту ребенка), мониторинг прибавления веса, расчет питания детям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мать по Проблемам ухода и кормления в Целях Развития по 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Овладеть методикой проведения универсально-прогрессивной модели патронажного обслуживания (УПМП) детей первых пяти лет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дыхательной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детей с тяжелой дыхательной недостаточностью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пульмонологических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плевральную пункцию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бронходилятационную пробу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рентгенографии и КТ органов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спирографии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плеврального выпота, промывных вод бронхов, микроскопии мокроты, бактериологического исследования мокроты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ингаляции дозированных аэрозольных препаратов, через спейсер, небулайзер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пикфлоуметрию, оценить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Составить план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капиллярного наполнения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артериального давление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пульсовой оксиметрии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УЗДГ сосудов сердца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кардиологических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суточное мониторирование 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анализ электрокардиограммы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нагрузочных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исходный вегетативный тонус. Расчет индексов Керда и Хильдебранта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Методики исследования вегетативного обеспечения. Техника выполнения ортостатической пробы и интерпретация ее результатов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классификация и определение тактики ведения больного ребенка по программе "интегрированное ведение болезней детского возраста" с сердечно-сосудистой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(BLS)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обследования (лечения) в медицинской информационной системе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координации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боли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ЭХОКГ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рентгенографии грудной клетки, ангиографии, рентгенологическое, магниторезонансное и компьютерное томографическое исследование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полученные при ультразвуковом исследовании суставов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ревматологических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опорно-двигательный аппарат: пальпация всех групп суставов, определение индекса Ричи, DAS-индекса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биохимического анализа крови (СРБ, белковые фракции, КФК, ЛДГ, АСЛ-О, ревмофактор, LE-клетки, АНФ, ФНО-альфа, коагулограммы (МНО)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миелограммы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гематологических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периферической крови: гемоглобин, содержания форменных элементов крови, лейкограммы, СОЭ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морфологических изменений эритроцитов по мазку периферической крови (анизоцитоз, пойкилоцитоз, гипо-и гиперхромию, макро и микроцитоз, микросфероцитоз и другие изменения формы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анализа на ретракцию кровяного сгустка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осмотической резистентности эритроцитов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сывороточного железа, уровня ферритина, общей железосвязывающей способности сыворотки крови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скринингового и расширенного коагулологического обследования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проточно цитометрии костного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заместительной и гематрансфузионной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пупочной вены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здоровых и больных новорожденных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и уход за новорожденным в родильном зале и в палатах совместного пребывания матери 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физическое развитие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рефлексы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Кормить новорожденного через зонд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расчет питания доношенному и недоношенному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фототерапию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гестационный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Консультировать по ведению лактации и грудному вскармливанию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общих анализов крови и мочи, копрограммы, коагулограммы, биохимического анализа крови, ликвора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инструментальных исследований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 новорожденному через маску, носовые канюли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кювез для выхаживания недоношенного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люмбальную пункцию новорожденному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желтушности кожных покровов по Крамеру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степень дыхательных нарушений у новорожденного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кожи, ее придатков и слизистых оболочек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заболеваниями почек и мочевыводящих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Нечипоренко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анализ мочи на суточную протеинурию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уроцитограмму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бактериологические исследования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крови (общий белок, фракции, креатинин, мочевина, холестерин, СРБ, АСЛО, электролиты, кислотно-основное состояние, бета-2 микроглобулин, комплемент СЗ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цробу Зимницкого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пробу Реберга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функциональный почечный резерв (ФПР)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функцию почек: функция почек сохранена или нарушена, острая почечная недостаточность, хроническая болезнь почек, хроническая почечная недостаточность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рентгенологического и компьютерного томографического исследования почек. Интерпретировать результаты ультразвукового исследования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экскреторной урографии, микционной цистографии, компьютерной томографии, магниторезонансной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биопсии почек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исследований уродинамики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катетеризацию мочевого пузыря девочке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неотложную помощь при ренальной артериальной гипертензии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жалоб, анамнеза заболевания и жизни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информированного согласия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гастроэнтерологической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 пищеварительной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гастроэнтерологических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промывание желудка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фиброэзофагогастродуоденального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суточного мониторинга пищеводно-желудочной рН-метрии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биохимические показатели крови (печеночные пробы, холестерин, глюкоза, ферменты, билирубин)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анализа кала на дисбактериоз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копрограммы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УЗИ органов брюшной полости, результаты рентгенологическогог, КТ, МРТ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исследования на хеликобактерную инфекцию (уреазный, дыхательный тесты, серологические методы, ПЦР, бактериологический и гистологический методы)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ультразвукового исследования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ИФА, ПЦР (гельминтозы, протоозы)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морфологического исследования (биопсия печени и слизистой оболочки ЖКТ)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эндокринологических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гликемии с использованием глюкометра и оценить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оценить результат анализа на ацетонурию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пальпацию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гормонального спектра:</w:t>
            </w:r>
          </w:p>
          <w:p>
            <w:pPr>
              <w:spacing w:after="20"/>
              <w:ind w:left="20"/>
              <w:jc w:val="both"/>
            </w:pPr>
            <w:r>
              <w:rPr>
                <w:rFonts w:ascii="Times New Roman"/>
                <w:b w:val="false"/>
                <w:i w:val="false"/>
                <w:color w:val="000000"/>
                <w:sz w:val="20"/>
              </w:rPr>
              <w:t>
в крови: трийодтиронин свободный, тироксин общий;</w:t>
            </w:r>
          </w:p>
          <w:p>
            <w:pPr>
              <w:spacing w:after="20"/>
              <w:ind w:left="20"/>
              <w:jc w:val="both"/>
            </w:pPr>
            <w:r>
              <w:rPr>
                <w:rFonts w:ascii="Times New Roman"/>
                <w:b w:val="false"/>
                <w:i w:val="false"/>
                <w:color w:val="000000"/>
                <w:sz w:val="20"/>
              </w:rPr>
              <w:t>
антитела к ТТГ, кортизол, кортикостерон, альдостерон,</w:t>
            </w:r>
          </w:p>
          <w:p>
            <w:pPr>
              <w:spacing w:after="20"/>
              <w:ind w:left="20"/>
              <w:jc w:val="both"/>
            </w:pPr>
            <w:r>
              <w:rPr>
                <w:rFonts w:ascii="Times New Roman"/>
                <w:b w:val="false"/>
                <w:i w:val="false"/>
                <w:color w:val="000000"/>
                <w:sz w:val="20"/>
              </w:rPr>
              <w:t>
адреналин, норадреналин; паратгормон; ТТГ, пролактин,</w:t>
            </w:r>
          </w:p>
          <w:p>
            <w:pPr>
              <w:spacing w:after="20"/>
              <w:ind w:left="20"/>
              <w:jc w:val="both"/>
            </w:pPr>
            <w:r>
              <w:rPr>
                <w:rFonts w:ascii="Times New Roman"/>
                <w:b w:val="false"/>
                <w:i w:val="false"/>
                <w:color w:val="000000"/>
                <w:sz w:val="20"/>
              </w:rPr>
              <w:t>
инсулин, глюкагон, СТГ, ЛГ, ФСГ, ПГ, АКТГ, АДГ,</w:t>
            </w:r>
          </w:p>
          <w:p>
            <w:pPr>
              <w:spacing w:after="20"/>
              <w:ind w:left="20"/>
              <w:jc w:val="both"/>
            </w:pPr>
            <w:r>
              <w:rPr>
                <w:rFonts w:ascii="Times New Roman"/>
                <w:b w:val="false"/>
                <w:i w:val="false"/>
                <w:color w:val="000000"/>
                <w:sz w:val="20"/>
              </w:rPr>
              <w:t>
тестостерон, эстрадиол, ренин, прогестерон, кальцитонин,</w:t>
            </w:r>
          </w:p>
          <w:p>
            <w:pPr>
              <w:spacing w:after="20"/>
              <w:ind w:left="20"/>
              <w:jc w:val="both"/>
            </w:pPr>
            <w:r>
              <w:rPr>
                <w:rFonts w:ascii="Times New Roman"/>
                <w:b w:val="false"/>
                <w:i w:val="false"/>
                <w:color w:val="000000"/>
                <w:sz w:val="20"/>
              </w:rPr>
              <w:t>
серотонин, гистамин;</w:t>
            </w:r>
          </w:p>
          <w:p>
            <w:pPr>
              <w:spacing w:after="20"/>
              <w:ind w:left="20"/>
              <w:jc w:val="both"/>
            </w:pPr>
            <w:r>
              <w:rPr>
                <w:rFonts w:ascii="Times New Roman"/>
                <w:b w:val="false"/>
                <w:i w:val="false"/>
                <w:color w:val="000000"/>
                <w:sz w:val="20"/>
              </w:rPr>
              <w:t>
в моче: адреналин, цорадреналин, альдостерон, дофамин,</w:t>
            </w:r>
          </w:p>
          <w:p>
            <w:pPr>
              <w:spacing w:after="20"/>
              <w:ind w:left="20"/>
              <w:jc w:val="both"/>
            </w:pPr>
            <w:r>
              <w:rPr>
                <w:rFonts w:ascii="Times New Roman"/>
                <w:b w:val="false"/>
                <w:i w:val="false"/>
                <w:color w:val="000000"/>
                <w:sz w:val="20"/>
              </w:rPr>
              <w:t>
кортизол общий, свободный, эстриол, эстрагены, метаболиты:</w:t>
            </w:r>
          </w:p>
          <w:p>
            <w:pPr>
              <w:spacing w:after="20"/>
              <w:ind w:left="20"/>
              <w:jc w:val="both"/>
            </w:pPr>
            <w:r>
              <w:rPr>
                <w:rFonts w:ascii="Times New Roman"/>
                <w:b w:val="false"/>
                <w:i w:val="false"/>
                <w:color w:val="000000"/>
                <w:sz w:val="20"/>
              </w:rPr>
              <w:t>
17-КС, 17-ОКС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тонкоигольной пункционной аспирационной биопсии щитовидной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мозгового кровотока по данным ультразвуковой допплерографии сосудов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электроэнцефалографии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ликворограммы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реабилитационный потенциал ребенка с ограниченными возможностями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уровень нарушения сознания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психо-речевых функций у детей первого года, раннего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уровень моторного развития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исследование чувствительной сферы у детей первого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данные глазного 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экстренного извещения об инфекционном и паразитарном заболевании, отравлении, извещение о больном c впервые установленным диагнозом активного туберкулеза, в установленные сроки подача в СЭУ и их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ТБ 014/у, ТБ 015/у, ТБ 016/у, ТБ 017/у, ТБ 018/у, ТБ 081/у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туберкулинодиагностику в группах риска, оценить результаты и направить детей на обследование к фтизиатру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отбор детей на вакцинацию, довакцинацию и ревакцинацию БЦЖ, оценить эффективность иммунизации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химиопрофилактику туберкулеза в группах риска заболевания туберкулезом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план лабораторно-инструментального обследования больного туберкулезом и интерпретировать полученные данные (гемограмма, биохимический анализ, исследование мокроты на МБТ, ТЛЧ)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рентгено-томограммы органов грудной клетки, выявлять основные рентгенологические синдромы и симптомы при патологии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методов визуализации (МРТ, КТ, бронхоскопия, бронхография), определять показания к гистологическому исследованию (биопсии)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данные исследования функции внешнего дыхания - спирометрии при туберкулезе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Выявлять обструктивный, рестриктивный и смешанный типы дыхания и его степень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обследование больного при подозрении на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и сформировать группу риска заболевания туберкулезом среди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экссудата после плевральной пункции. Знать показания, противопоказания, методику проведения плевральной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показатели ликворограммы после люмбальной пункции. Знать показания, противопоказания, правила и методику проведения спинномозговой пункции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легочном кровотечении у больных туберкулезом органов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Оказывать неотложную помощь при спонтанном пневмотораксе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Собрать анамнез у больного с инфекционным заболеванием, включая эпидемиологический анамнез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необходимость госпитализации больного с инфекционным заболеванием или возможность оставления его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лабораторного исследования, назначить адекватную этиотропную терапию, определить разовые, суточные и курсовые дозы антибиотиков (химиопрепаратов) при конкретных инфекционных заболеваниях, адекватную дезинтоксикационную терапию, определить состав и рассчитать объем вводимых внутривенных растворов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Оказать необходимую врачебную помощь на догоспитальном и госпитальном этапах при: гиповолемическом, инфекционно-токсическом шоках, отеке гортани, отеке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Осуществить забор материала от больного для проведения бактериологического, вирусологического, серологического, биохимического и других исследований (забор и посев крови, рвотных масс, промывных вод желудка, кала, желчи, забор и посев слизи из зева и 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Промыть желудок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показания к проведению люмбальной пункции, интерпретировать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оральную регидратацию при кишечных инфекциях по программе ВОЗ/ИВБДВ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инструментальные данные УЗИ органов брюшной полости и забрюшинного пространства; рентгенографии легких, черепа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наличие неотложных состояний и осложнений при инфекционных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Оценивать данные общего анализа крови, общего анализа мочи, анализа мочи по Нечипоренко, копрограммы;</w:t>
            </w:r>
          </w:p>
          <w:p>
            <w:pPr>
              <w:spacing w:after="20"/>
              <w:ind w:left="20"/>
              <w:jc w:val="both"/>
            </w:pPr>
            <w:r>
              <w:rPr>
                <w:rFonts w:ascii="Times New Roman"/>
                <w:b w:val="false"/>
                <w:i w:val="false"/>
                <w:color w:val="000000"/>
                <w:sz w:val="20"/>
              </w:rPr>
              <w:t>
бактериологического посева кала, крови, мочи, ликвора; анализа кала на УПФ и дисбактериоз; биохимического анализа крови, серологических исследований, ИФА, ПЦР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тяжесть течения заболевания и прогнозировать исход заболевания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Курировать больных с оформлением истории болезни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при различных патологических состояниях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скелетную, сочетанную травму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проведенное обследование, рентгенодиагностика скелетной травмы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показатели УЗИ, рентгенографии, компьютерной томографии, МРТ органов эндокринной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Оценить результаты обследования больного с подозрением на врожденный порок развития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врожденную патологию мочеполовой системы. Провести урологическое обследование больного согласно алгоритму диагностики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проведенное урологическое обследование| уpoграфии, цистографии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подозрением на порок развития толстого кишечника. Сифонная клизма. Ирригография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ирригографии при болезни Гиршнрунга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аноректальными мальформациями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обследование больного с аномалиями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результаты обследования больных с аномалией развития пупочного канатика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острую хирургическую патологию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данные больного с острой хирургической патологией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осмотр больного с подозрением на врожденный порок развития желудочно-кишечного 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лабораторные показатели больного с гнойно-воспалительным заболеванием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Скорая неотложная медицинская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восстановления жизнедеятельности. BLS, ACLS, PALS на догоспитальном этапе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верхних дыхательных путей. Прием Геймлиха. Купирование астматического статуса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поддержания дыхательных путей открытыми: ручные пособия с использованием дыхательной маски и мешка Амбу.</w:t>
            </w:r>
          </w:p>
          <w:p>
            <w:pPr>
              <w:spacing w:after="20"/>
              <w:ind w:left="20"/>
              <w:jc w:val="both"/>
            </w:pPr>
            <w:r>
              <w:rPr>
                <w:rFonts w:ascii="Times New Roman"/>
                <w:b w:val="false"/>
                <w:i w:val="false"/>
                <w:color w:val="000000"/>
                <w:sz w:val="20"/>
              </w:rPr>
              <w:t>
Проведение кислородной и ингаляционной терапии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конечностей. Транспортная иммобилизация. Наложение шейного воротника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геморрагического и травматического шоков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болевого синдрома на этапе СМП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при термических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ожогового шока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наружного кровотечения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Дифдиагностика наиболее часто встречаемых ком (диабетическая, гипогликемическая, гиперосмолярная, гиперлактацидемическая, ацетонемическая, уремическая, печеночная, токсические комы, гипоксическая, водно-электролитная). Определение урвоня сознания по шкале ком Глазго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Купирование анафилактического шока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в практике педиатра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показаний и противопоказаний к рентгенографии, УЗИ, КТ, МРТ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оптимального лучевого метода при конкретной патологии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пациента к рентгенологическим исследованиям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рентгенограмм органов грудной клетки при пневмонии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снимков при заболеваниях средостения (опухоли, кисты, загрудинный зоб)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неотложной патологии ЖКТ на радиологических изображениях (ОКН, аппендицит, ЖКБ)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УЗД и МРТ/КТ при воспалительных заболеваниях гепатобилиарной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дисплазии тазобедренных суставов на рентгенологических изображениях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лучевых признаков патологии мочевыделительной системы (аномалии развития, кисты почек, уропатии) на УЗИ и рентгенконтрастных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презентаций и клинических кейсов согласно тематическому плану с учетом полиязычия (каз/англ/русс. языках)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обсуждении диагностической тактики на основе радиологических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14" w:id="68"/>
      <w:r>
        <w:rPr>
          <w:rFonts w:ascii="Times New Roman"/>
          <w:b w:val="false"/>
          <w:i w:val="false"/>
          <w:color w:val="000000"/>
          <w:sz w:val="28"/>
        </w:rPr>
        <w:t>
      Примечание:</w:t>
      </w:r>
    </w:p>
    <w:bookmarkEnd w:id="68"/>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высшего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17" w:id="69"/>
    <w:p>
      <w:pPr>
        <w:spacing w:after="0"/>
        <w:ind w:left="0"/>
        <w:jc w:val="left"/>
      </w:pPr>
      <w:r>
        <w:rPr>
          <w:rFonts w:ascii="Times New Roman"/>
          <w:b/>
          <w:i w:val="false"/>
          <w:color w:val="000000"/>
        </w:rPr>
        <w:t xml:space="preserve"> "Структура типовой учебной программы интернатуры по специальности "Детская хирургия"</w:t>
      </w:r>
    </w:p>
    <w:bookmarkEnd w:id="69"/>
    <w:bookmarkStart w:name="z118" w:id="70"/>
    <w:p>
      <w:pPr>
        <w:spacing w:after="0"/>
        <w:ind w:left="0"/>
        <w:jc w:val="both"/>
      </w:pPr>
      <w:r>
        <w:rPr>
          <w:rFonts w:ascii="Times New Roman"/>
          <w:b w:val="false"/>
          <w:i w:val="false"/>
          <w:color w:val="000000"/>
          <w:sz w:val="28"/>
        </w:rPr>
        <w:t>
      Присваиваемая квалификация по завершению обучения – врач детский хирург (для амбулаторно-поликлинических организаций и организаций, расположенных в сельских населенных пунктах, в том числе в районных центрах, а также поселках городского типа)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19" w:id="71"/>
    <w:p>
      <w:pPr>
        <w:spacing w:after="0"/>
        <w:ind w:left="0"/>
        <w:jc w:val="both"/>
      </w:pPr>
      <w:r>
        <w:rPr>
          <w:rFonts w:ascii="Times New Roman"/>
          <w:b w:val="false"/>
          <w:i w:val="false"/>
          <w:color w:val="000000"/>
          <w:sz w:val="28"/>
        </w:rPr>
        <w:t>
      Содержание типовой программы и практические навыки, манипуляции, процедуры по специальности "Детская хирургия"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"Детская 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хирургия с урологией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Методы исследования.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почек: перекрестная дистопия, сращение почки, кистозные заболевания почек, удвоение почек и мочеточников. Дифференциальная диагностики. Предварительный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диагностики и лечения полипозов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Изолированные и смешанные хирургические заболевания селезенки.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искусственного пищевода – виды пластики (пред- и загрудинный пищевод, внутригрудная пластика и т.д.). Показания и методы лечения послеожоговых контрактур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плановой хирургии. Деонтология в детской хирургии. Анатомо-физиологические особенности ребенка с позиции детского хирурга. Общие принципы оперативных вмешательств в детской хирургии. Ведение документации в детской хирургии. Регламентирующие документы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эндовидеохирургия. Оборудование. Инструментарий. Методика эндовидеохирургического лечения паховых грыж, варикоцеле, эхинококкэктомии печени. Осложнения.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экстрофия мочевого пузыря, дивертикул, клапаны уретры, инфравезикальная обструкция.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 и колостомы. Показания к наложению и закрытию. Сроки. Способы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свищи пупка (аномалии развития желточного и мочевого протока)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Аноректальные пороки развития.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кисты и свищи шеи, флебэктазия яремной вены.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Диафрагмальные грыжи.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Этиология. Клинические формы. Диагностика. Дифференциальная диагностика. Показания к хирургическому лечению. Способы оперативных вмешательств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влагалищного отростка брюшины (паховая грыжа, водянка оболочек яичка, киста яичка) и опускания яичка (крипторхизм). Сроки и показания к оперативному лечению. Новые технологии в лечении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кожи и мягких тканей: лимфангиомы, гемангиомы, пигментные пятна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желчевыводящих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патология поджелудочной железы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 приобретенная недостаточность устьев мочеточников, осложненные пузырно-мочеточниковым рефлюксом и хроническим пиелонефритом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мочекаменной болезни: камни почек, мочеточников, мочевого пузыря, уретры. Показания к оперативному и консервативному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 Дифференциально-диагностические критерии. Показания к консервативному и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и легких. Дифференциально-диагностические критерии. Показания к консервативному и оперативному лечению.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Тератомы и дермоидные кисты. Этиология. Клиника. Дифференциальная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техника, узлы, швы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предоперационной подготовки и послеоперационного лечения в плановой хирургии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Дифференциально-диагностические критерии. Сроки и показания к оперативному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рациональная тактика лечения мегадолихосигмы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 Гипоспадия. Диагностика,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 Диагностика. Показания и сроки оперативного лечения. Современные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белой линии живота. Вентральная грыжа.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Причины развития перитонита у детей. Современная классификация. Тактика хирургического лечения. Новые технологии в лечении. Особенности методов диагностики и лечения пельвиоперитонитов у детей. Современный взгляд на причины возникновения первичных перитонитов. Современные подходы к лечению больных с диагнозом: первичный перитонит. Криптогенный перитонит. Этиология. Патогенез.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объем неотложной хирургической помощи при болезни Гиршпрунга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язвенная болезнь желудка и двенадцатиперстной кишки.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портальной гипертензии. Кровотечение из варикозно расширенных вен пищевода. Клиника. Диф.диагностика. Показания к оперативному лечению. Знание способов оперативного вмешательства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помощи детям в условиях экстренной хирургии. Диагностическая и лечебная значимость современных инструментальных методов в хирургии детского возраста (КТ, МРТ, УЗИ, эндовидеохирургия)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способы санации, дренирования брюшной полости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Аппендикулярный инфильтрат. Классификация,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осложненных форм дивертикула Меккеля. Тактика хирурга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 в брюшной полости: абсцессы, инфильтраты, кишечные свищи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легкого. Клиника, диагностика. Хирургическая тактика.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пиотораксом и пиопневмотораксом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Этиология. Патогенез. Клиника. Диагностика. Контрастное рентгенологическое исследование. Современные методы лечения. Показания к хирургическому лечению. Эндовидеохирургическая холецистэктомия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Желудочно-кишечные кровотечения. Этиология. Классификация. Клиника. Диагностика. Консервативные и оперативные методы лечения. Дифференциальная диагностика кровотечений из верхних отделов ЖКТ, лечение (портальная гипертензия, язвенная болезнь желудка и 12 п.к.). Дифференциальная диагностика кровотечений из нижних отделов ЖКТ, лечение (полип прямой кишки, дивертикул Меккеля, геморрой, трещины заднего прохода)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и лечение при повреждении полого органа брюшной полости. Проникающие ранения живота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Дифференциальная диагностика, хирургическая тактика при инвагинации кишечника. Лапароскопическая дезинвагинация кишечника. Показания. Методика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Обтурационная непроходимость. Копростаз. Глистная непроходимость. Данные рентгенологического исследования. Хирургическая тактика при обтурационной кишечной непроходимости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Странгуляционный илеус. Послеоперационная странгуляционная непроходимость. Клиника, диагностика, рентгендиагностика. Хирургическое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 непроходимость. Причины, клиника, диагностика, дифференциальная диагностика динамического и механического илеуса. Консервативное лечение.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спаечной кишечной непроходимости. Лечебно-диагностические мероприятия у больного с подозрением на спаечную кишечную непроходимость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Осложненные формы эхинококковых кист печени. Клиника, диагностика. Неотложные показания, принципы лечения. Новые технологии в лечении осложненных форм эхинококкоза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паренхиматозных органов. Клиника, диагностика. Традиционные и эндовидеохирургические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травма органов брюшной полости, сопровождающаяся повреждением полого органа. Клиника, диагностика. Методы лечения. Инородные тела ЖКТ. Клиника, диагностика. Дифференциальная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 парапроктит. Клиника, диагностика.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сочетанной 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острого аппендицита у детей. Типы анатомической локализации червеобразного отростка (клиника, диагностика). Дифференциальная диагностика. Хирургическая тактика. Лечение. Методика осмотра и обследования больных с диагнозом: острый аппендицит. Эндовидеохирургия в лечении острого аппендицита.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Ущемленные грыжи: внутрибрюшинные, паховые, бедренные и др. Клиника. Диагностика. Дифференциальная диагностика ущемленных грыж у детей. Методы оперативного лечения ущемленных грыж различной локализации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тяжелыми внутричерепными повреждениями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гнойно-воспалительными заболеваниями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верхних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травмой нижних мочевых путей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электротравмой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пищевода. Диагностическая и лечебная тактика ведения больных с химическими ожогами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повреждениями сухожилий и сосудисто-нервных сплетений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и лечебная тактика ведения больных с отморожениями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легких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диагностика, принципы лечения нагноившегося эхинококка печени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ведения больных с инфицированными ожогами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лапаротомии и ревизии органов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медиастиниты. Анатомические особенности. Этиология. Патогенез. Клинические проявления. Диагностика. Лечение. Профилактика и лечение осложнений. Парапроктиты у детей. АФО промежности и аноректальной области у детей. Этиология. Патогенез. Классификация. Клинические проявления. Диагностика. Лечение. Возможные осложнения и их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 у детей. АФО костей у детей. Этиология. Патогенез. Классификация. Клиника. Дифференциальная диагностика. Лечение.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артриты у детей.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Межкишечные поддиафрагмальные, абсцессы Дугласова пространства. Этиология. Патогенез. Клиника. Диагностика. Лечение. Показания к консервативному и оперативному вмешательству.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Паранефриты, забрюшинная флегмона. Этиология. Клиника. Диагностика. Техника оперативных вмешательств, методика дренирования абсцессов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хирургическая инфекция. Этиология, Современные вопросы патогенеза,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гнойные заболевания кожи и подкожной клетчатки Лимфаденит. Аденофлегмона. Фурункул. Карбункул. Флегмона мягких тканей. Клиника и патоморфологические изменение. Диагностика. Возможные осложнения. Общее и местное лечение. Рожистое воспаление. Этиология, клинические проявления, лечение, профилактика, осложнения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Атипичные формы остеомиелита.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Атипичные формы остеомиелита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швы. Выбор антисептических средств при лечении гнойных ран. Физиотерапевтические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заболевания кисти. Панариции. Классификация, диагностика, методы обезболивания, пути распространения гноя на кисти, физиотерапевтические методы лечения. Флегмона кисти.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секвестрация, врожденные кисты, врожденная долевая эмфизема.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пищевода и желудка: инородные тела, синдром Меллори-Вейса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(атрезия пищевода, трахеопищеводный свищ)</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пороков развития пищевода (ахалазия, халазия кардии, врожденный короткий пищевод, дивертикул и удвоение пищевода)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методы исследования и диагностики органов грудной клетки у детей. Дифференциальная диагностика пороков развития легких у детей (агенезия, аплазия, гипоплазия). Консервативное и оперативное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диафрагмальные грыжи.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Бронхоэктазии, особенности клиники, диагностики, лечения данной патологии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ранения грудной клетки. Травматическая асфиксия, ушиб легких. Травматические диафрагмальные грыжи. Ранения грудной клетки (проникающие, непроникающие). Клиника, диагностика, неотложная терапия, принципы лечения. Современные методы диагностики и принципы лечения ожогов пищевода и их осложнений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(легочно-плевральные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гнойно-воспалительные заболевания легких и плевры у детей (плевральные осложнения). Клиника, диагностика. Комплексное консервативное и оперативное лечение этих заболеваний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методы диагностики и лечения медиастинитов у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хирургического кабинета поликлиники. Регламентирующие документы. Принципы и организация диспансерного наблюдения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и его профилактика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мягких тканей. Доброкачественные образования кожи и мягких тканей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реабилитации детей с заболеваниями опорно-двигательного аппарата в амбулаторных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длинных трубчатых костей: поднадкостничные, надломы, остеоэпифезиолизы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головки луча. Травматические вывихи в мелких суставах кисти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желудочно-кишечного 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Панариции. Омфалиты. Короткая уздечка. Дермоидные кисты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и флегмоны мягких тканей. Лимфадениты, лимфангоиты, аденофлегмоны. Фурункулы, карбункулы.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острой мошонки. Фимоз. Орхоэпидидимит. Орхит. Травма яичек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лечения переломов костей голени. Показания к консервативным и оперативным методам лечения: к наложению аппарата Илизарова, к скелетному вытяжению, к закрытой репозиции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бедренной кости, квалификация, тактика лечения. Переломы шейки бедра, клиника, диагностика, тактика лечения, показания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переломы костей голени, эпифизов бедренной кости, артроскопическая диагностика и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таза у детей. Классификация. Противошоковые мероприятия при осложненных переломах костей таза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стоп.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позвоночника. Особенности клинической картины при травме в шейном, грудном и поясничном отделах. Лечебная тактика ведения больных с повреждениями спинного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костей. Переломы стоп.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черепно-мозговая травма. Хирургическая тактика при сочетанных черепно-мозговых травмах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Ожоговая болезнь. Классификация. Патогенез, патогенетическое лечение. Показания к ранней и отсроченной некрэктомии при глубоких поражениях кожи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травма, хирургическая тактика. Комбинированные повреждения скелета. Понятие.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хирургическая тактика. Понятие. Клиника. Диагностика. Хирургическая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лечебная тактика ведения больных с открытыми переломами верхних и нижних конечностей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хирургического лечения кривошеи у детей в зависимости от генеза, возрастные показания оперативного лечения,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воронкообразной деформации грудной клетки. Системные заболевания скелета. Классификация, диагностика. Принципы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Диспластические процессы в костях. Общие сведения. Хондродистрофии. Остеоплазии. Гиперстозы. Остеохондропатии у детей. Этиология, патогенез наиболее частые локализации заболеваний, консервативное лечение, показания к хирургическому лечению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осанки, патологические виды осанок, лечение, профилактика. Сколиозы – как тяжелая форма патологической осанки. Этиология. Классификация. Методы лечения. Профилактика. Кифоз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ортопедической помощи детям. Методика обследования детей с ортопедической патологией. Классификация ортопедических заболеваний у детей по этиологическим и анатомическим факторам, принципы лечения их с точки зрения анатомо-физиологических особенностей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травматизм. Организация лечения детей с травмами в условиях поликлиники и стационара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у детей. Классификация, диагностика, хирургическая тактика. Особенности черепно-мозговых травм у детей раннего возраста. Травматическая болезнь головного мозга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плечевой кости Классификация. Дифференциальная диагностика. Тактика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предплечья. Классификация. Дифференциальная диагностика. Травмы костей локтевого сустава. Тактика лечения. Тактика лечения при переломах Монтеджи, Галлеаци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аномалий развития кисти и пальцев, возрастные показания сроков оперативного лечения. Синдактилия. Полидактилия. Врожденное расщепление кисти. Врожденное отсутствие пальцев. Врожденные контрактуры пальцев. Врожденные деформации кистевого сустава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лечения врожденной косолапости. Показания оперативного лечения. Сроки оперативного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диагностика и консервативные методы лечения врожденной патологии тазобедренных суставов у детей. Профилактика и диспансеризация. Хирургические методы лечения детей с врожденным вывихом бедра у детей. Предоперационная подготовка и послеоперационная реабилитация, прогноз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у детей старше 2 лет. Клиника. Диагностика. Профилактика и диспансеризация. Хирургические методы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Vаrа.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Соха Valga. Этиология, патогенез. Клиника, дифференциальная диагностика. Методы хирургического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хирургической помощи новорожденным. Тактика врача родильного дома. Организация транспортировки. Современные методы обследования и сроки оперативного вмешательства врожденных пороков развития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лицевого скелета: макроглоссия, колобома, синдром Пьера-Робина, ранула, незаращение верхней и нижней губы, неба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и заболевания мозгового скелета и позвоночника (черепно-мозговая грыжи, гидроцефалия, краниостеноз, спинномозговая грыжа). Клиника, диагностика,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новорожденных. Этиология, особенности течения травм. Клиника, диагностика, тактика лечения, последствия родовых травм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Эмбриональные грыжи, гастрошизис. Клиника, лечение. Современные методы лечения эмбриональных грыж, в зависимости от размеров грыжи и недоразвития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желточного и мочевого протока. Дифференциальная диагностика и тактика лечения пороков развития желчных путей. Дифференциальная диагностика и тактика лечения пороков развития желчных путей. Клиника. Диагностика. Диф.диагностика. Тактика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толстой кишки. Аноректальные пороки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диагностики и лечения перитонитов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высокой кишечной непроходимостью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клиники, диагностики и лечения новорожденных с врожденной низкой кишечной непроходимостью. Современные методы диагностики и лечения врожденного пилоростеноза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лечения гнойно-воспалительных заболеваний кожи и подкожно-жировой клетчатки у новорожденных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20"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*Уровни освоения практических навыков, манипуляций,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как выполняется навык/процедура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руководством преподавателя, в технической части в симуляционном центре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прямым контролем преподавателя / наставника в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навык (процедуру) под непрямым контролем преподавателя / наставника в организации здравоохранения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23" w:id="73"/>
    <w:p>
      <w:pPr>
        <w:spacing w:after="0"/>
        <w:ind w:left="0"/>
        <w:jc w:val="left"/>
      </w:pPr>
      <w:r>
        <w:rPr>
          <w:rFonts w:ascii="Times New Roman"/>
          <w:b/>
          <w:i w:val="false"/>
          <w:color w:val="000000"/>
        </w:rPr>
        <w:t xml:space="preserve"> Структура типовой учебной программы резидентуры по специальности "Аллергология и иммунология (детская)"</w:t>
      </w:r>
    </w:p>
    <w:bookmarkEnd w:id="73"/>
    <w:p>
      <w:pPr>
        <w:spacing w:after="0"/>
        <w:ind w:left="0"/>
        <w:jc w:val="both"/>
      </w:pPr>
      <w:bookmarkStart w:name="z124" w:id="74"/>
      <w:r>
        <w:rPr>
          <w:rFonts w:ascii="Times New Roman"/>
          <w:b w:val="false"/>
          <w:i w:val="false"/>
          <w:color w:val="000000"/>
          <w:sz w:val="28"/>
        </w:rPr>
        <w:t>
      Продолжительность программы в годах: 2 года</w:t>
      </w:r>
    </w:p>
    <w:bookmarkEnd w:id="74"/>
    <w:p>
      <w:pPr>
        <w:spacing w:after="0"/>
        <w:ind w:left="0"/>
        <w:jc w:val="both"/>
      </w:pPr>
      <w:r>
        <w:rPr>
          <w:rFonts w:ascii="Times New Roman"/>
          <w:b w:val="false"/>
          <w:i w:val="false"/>
          <w:color w:val="000000"/>
          <w:sz w:val="28"/>
        </w:rPr>
        <w:t>Присваиваемая квалификация по завершению обучения: врач аллерголог-иммунолог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амбулаторно-поликлиническая,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bookmarkStart w:name="z125" w:id="75"/>
      <w:r>
        <w:rPr>
          <w:rFonts w:ascii="Times New Roman"/>
          <w:b w:val="false"/>
          <w:i w:val="false"/>
          <w:color w:val="000000"/>
          <w:sz w:val="28"/>
        </w:rPr>
        <w:t>
      Примечание:</w:t>
      </w:r>
    </w:p>
    <w:bookmarkEnd w:id="75"/>
    <w:p>
      <w:pPr>
        <w:spacing w:after="0"/>
        <w:ind w:left="0"/>
        <w:jc w:val="both"/>
      </w:pPr>
      <w:r>
        <w:rPr>
          <w:rFonts w:ascii="Times New Roman"/>
          <w:b w:val="false"/>
          <w:i w:val="false"/>
          <w:color w:val="000000"/>
          <w:sz w:val="28"/>
        </w:rPr>
        <w:t>Продолжительность клинической практики врача-резидента в разрезе медицинских организаций</w:t>
      </w:r>
    </w:p>
    <w:p>
      <w:pPr>
        <w:spacing w:after="0"/>
        <w:ind w:left="0"/>
        <w:jc w:val="both"/>
      </w:pPr>
      <w:r>
        <w:rPr>
          <w:rFonts w:ascii="Times New Roman"/>
          <w:b w:val="false"/>
          <w:i w:val="false"/>
          <w:color w:val="000000"/>
          <w:sz w:val="28"/>
        </w:rPr>
        <w:t>*Выездная практика в объеме 3 месяца (18 кредитов) в областных организациях здравоохранения.</w:t>
      </w:r>
    </w:p>
    <w:bookmarkStart w:name="z126" w:id="76"/>
    <w:p>
      <w:pPr>
        <w:spacing w:after="0"/>
        <w:ind w:left="0"/>
        <w:jc w:val="both"/>
      </w:pPr>
      <w:r>
        <w:rPr>
          <w:rFonts w:ascii="Times New Roman"/>
          <w:b w:val="false"/>
          <w:i w:val="false"/>
          <w:color w:val="000000"/>
          <w:sz w:val="28"/>
        </w:rPr>
        <w:t>
      Содержание типовой учебной программы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Поллиноз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Экзогенный аллергический альвеолит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Ангиоотек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аллергический дерматит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желудочно-кишечного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гастроэнтероколит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Артюсоподная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Сывороточная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Стивенса-Джонса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(синдром Лайела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Многоформная экссудативная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аспиргиллез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эозинофилии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конъюктивит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и вторичные иммунодефициты</w:t>
            </w:r>
          </w:p>
        </w:tc>
      </w:tr>
    </w:tbl>
    <w:bookmarkStart w:name="z127" w:id="77"/>
    <w:p>
      <w:pPr>
        <w:spacing w:after="0"/>
        <w:ind w:left="0"/>
        <w:jc w:val="both"/>
      </w:pPr>
      <w:r>
        <w:rPr>
          <w:rFonts w:ascii="Times New Roman"/>
          <w:b w:val="false"/>
          <w:i w:val="false"/>
          <w:color w:val="000000"/>
          <w:sz w:val="28"/>
        </w:rPr>
        <w:t>
      Практические навыки, манипуляции, процедуры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специфичные лабораторные исследования в аллергологии и иммунологии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 данные инструментальных методов исследования и наблюдения в аллергологии и иммунологии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Оказания неотложной аллергологической помощи при угрожающих жизни состояниях: анафилактический шок, отек гортани, острая токсическо-аллергическая реакция, астматический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кожные, внутрикожные и провокационные, аппликационные, прик-тесты, капельные, специфические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аллергенов для диагностики и лечения; разведение гистамина и других медиаторов аллергии для диагностик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аллергенспецифическую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кожных, внутрикожных и провокационных, аппликационных, прик-тестов, капельных, специфических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аллергенспецифической иммунотерапию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специфичных лабораторных исследования в аллергологии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инструментальных методов исследования и наблюдения в аллергологии (спирография,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128" w:id="78"/>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78"/>
    <w:p>
      <w:pPr>
        <w:spacing w:after="0"/>
        <w:ind w:left="0"/>
        <w:jc w:val="both"/>
      </w:pPr>
      <w:r>
        <w:rPr>
          <w:rFonts w:ascii="Times New Roman"/>
          <w:b w:val="false"/>
          <w:i w:val="false"/>
          <w:color w:val="000000"/>
          <w:sz w:val="28"/>
        </w:rPr>
        <w:t>В сельских организациях здравоохранения (не ниже ЦРБ, МРБ) – 1(12)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31" w:id="79"/>
    <w:p>
      <w:pPr>
        <w:spacing w:after="0"/>
        <w:ind w:left="0"/>
        <w:jc w:val="left"/>
      </w:pPr>
      <w:r>
        <w:rPr>
          <w:rFonts w:ascii="Times New Roman"/>
          <w:b/>
          <w:i w:val="false"/>
          <w:color w:val="000000"/>
        </w:rPr>
        <w:t xml:space="preserve"> Структура типовой учебной программы резидентуры по специальности "Анестезиология и реаниматология (детская)"</w:t>
      </w:r>
    </w:p>
    <w:bookmarkEnd w:id="79"/>
    <w:p>
      <w:pPr>
        <w:spacing w:after="0"/>
        <w:ind w:left="0"/>
        <w:jc w:val="both"/>
      </w:pPr>
      <w:bookmarkStart w:name="z132" w:id="80"/>
      <w:r>
        <w:rPr>
          <w:rFonts w:ascii="Times New Roman"/>
          <w:b w:val="false"/>
          <w:i w:val="false"/>
          <w:color w:val="000000"/>
          <w:sz w:val="28"/>
        </w:rPr>
        <w:t>
      Продолжительность программы в годах: 2 года</w:t>
      </w:r>
    </w:p>
    <w:bookmarkEnd w:id="80"/>
    <w:p>
      <w:pPr>
        <w:spacing w:after="0"/>
        <w:ind w:left="0"/>
        <w:jc w:val="both"/>
      </w:pPr>
      <w:r>
        <w:rPr>
          <w:rFonts w:ascii="Times New Roman"/>
          <w:b w:val="false"/>
          <w:i w:val="false"/>
          <w:color w:val="000000"/>
          <w:sz w:val="28"/>
        </w:rPr>
        <w:t>Присваиваемая квалификация по завершению обучения: врач анестезиолог и реаниматолог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педиатрии и неонатологии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33" w:id="81"/>
    <w:p>
      <w:pPr>
        <w:spacing w:after="0"/>
        <w:ind w:left="0"/>
        <w:jc w:val="both"/>
      </w:pPr>
      <w:r>
        <w:rPr>
          <w:rFonts w:ascii="Times New Roman"/>
          <w:b w:val="false"/>
          <w:i w:val="false"/>
          <w:color w:val="000000"/>
          <w:sz w:val="28"/>
        </w:rPr>
        <w:t>
      Содержание типовой учебной программы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ожогах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поражении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сердечно-сосудистых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детских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заболеваниях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травмах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Анестезиологическое обеспечение при ожогах</w:t>
            </w:r>
          </w:p>
        </w:tc>
      </w:tr>
    </w:tbl>
    <w:bookmarkStart w:name="z134" w:id="82"/>
    <w:p>
      <w:pPr>
        <w:spacing w:after="0"/>
        <w:ind w:left="0"/>
        <w:jc w:val="both"/>
      </w:pPr>
      <w:r>
        <w:rPr>
          <w:rFonts w:ascii="Times New Roman"/>
          <w:b w:val="false"/>
          <w:i w:val="false"/>
          <w:color w:val="000000"/>
          <w:sz w:val="28"/>
        </w:rPr>
        <w:t>
      Практические навыки, манипуляции, процедуры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Спинномозговая пункция (диагностическая)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эпидурального пространства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трахеи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 лицевой маской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ларингеальной маски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Экстубация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Респираторная терапия (искусственная вентиляция легких, режимы, проведение маневра рекрутмента) у детей 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искусственная вентиляция легких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центральных вен у детей (в том числе под ультразвуковым контролем)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артерий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центрального венозного давления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назогастрального зонда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мочевого катетера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проведение пробы на совместимость крови донора и реципиента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электрокардиографии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кардиоверсии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Проводниковая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Комбинированная(сочетанная)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Назотрахеальная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Однолегочная и разнолегочная интубация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артерии и инвазивный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35" w:id="83"/>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83"/>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38" w:id="84"/>
    <w:p>
      <w:pPr>
        <w:spacing w:after="0"/>
        <w:ind w:left="0"/>
        <w:jc w:val="left"/>
      </w:pPr>
      <w:r>
        <w:rPr>
          <w:rFonts w:ascii="Times New Roman"/>
          <w:b/>
          <w:i w:val="false"/>
          <w:color w:val="000000"/>
        </w:rPr>
        <w:t xml:space="preserve"> Структура типовой учебной программы резидентуры по специальности "Гастроэнтерология (детская)"</w:t>
      </w:r>
    </w:p>
    <w:bookmarkEnd w:id="84"/>
    <w:p>
      <w:pPr>
        <w:spacing w:after="0"/>
        <w:ind w:left="0"/>
        <w:jc w:val="both"/>
      </w:pPr>
      <w:bookmarkStart w:name="z139" w:id="85"/>
      <w:r>
        <w:rPr>
          <w:rFonts w:ascii="Times New Roman"/>
          <w:b w:val="false"/>
          <w:i w:val="false"/>
          <w:color w:val="000000"/>
          <w:sz w:val="28"/>
        </w:rPr>
        <w:t>
      Продолжительность программы в годах: 2 года</w:t>
      </w:r>
    </w:p>
    <w:bookmarkEnd w:id="85"/>
    <w:p>
      <w:pPr>
        <w:spacing w:after="0"/>
        <w:ind w:left="0"/>
        <w:jc w:val="both"/>
      </w:pPr>
      <w:r>
        <w:rPr>
          <w:rFonts w:ascii="Times New Roman"/>
          <w:b w:val="false"/>
          <w:i w:val="false"/>
          <w:color w:val="000000"/>
          <w:sz w:val="28"/>
        </w:rPr>
        <w:t>Присваиваемая квалификация по завершению обучения: врач гастроэнтеролог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"Гастроэнтерология детская в стационаре"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bookmarkStart w:name="z140" w:id="86"/>
      <w:r>
        <w:rPr>
          <w:rFonts w:ascii="Times New Roman"/>
          <w:b w:val="false"/>
          <w:i w:val="false"/>
          <w:color w:val="000000"/>
          <w:sz w:val="28"/>
        </w:rPr>
        <w:t>
      Примечание:</w:t>
      </w:r>
    </w:p>
    <w:bookmarkEnd w:id="86"/>
    <w:p>
      <w:pPr>
        <w:spacing w:after="0"/>
        <w:ind w:left="0"/>
        <w:jc w:val="both"/>
      </w:pPr>
      <w:r>
        <w:rPr>
          <w:rFonts w:ascii="Times New Roman"/>
          <w:b w:val="false"/>
          <w:i w:val="false"/>
          <w:color w:val="000000"/>
          <w:sz w:val="28"/>
        </w:rPr>
        <w:t>*Выездная практика в объеме 2 месяца (12 кредитов) в сельских организациях здравоохранения (не ниже ЦРБ, МРБ), 3 месяца (18 кредитов) в областных организациях здравоохранения.</w:t>
      </w:r>
    </w:p>
    <w:bookmarkStart w:name="z141" w:id="87"/>
    <w:p>
      <w:pPr>
        <w:spacing w:after="0"/>
        <w:ind w:left="0"/>
        <w:jc w:val="both"/>
      </w:pPr>
      <w:r>
        <w:rPr>
          <w:rFonts w:ascii="Times New Roman"/>
          <w:b w:val="false"/>
          <w:i w:val="false"/>
          <w:color w:val="000000"/>
          <w:sz w:val="28"/>
        </w:rPr>
        <w:t>
      Содержание типовой учебной программы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и семиотика заболеваний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Дифференциальный диагноз основных синдромов поражения органов пищеварения у детей (Синдром рецидивирующей абдоминальной боли. Синдром срыгивания и рвоты. Синдром запоров. Синдром рецидивирующей диареи. Синдром мальабсорбции Синдром желудочно-кишечных кровотечений)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новорожденных, грудных детей и детей раннего возраста (0-3 года). Младенческая регургитация. Синдром младенческой руминации. Младенческая колика. Функциональная диарея. Младенческая дисхезия. Запоры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органов пищеварения у детей и подростков (4–18 лет) Функциональная диспепсия, билиарная боль, синдром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пищевода (атрезия, стеноз, удвоение пищевода). Врожденный стеноз пищевода. Врожденный короткий пищевод Удвоение пищевода. Врожденная халазия кардии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 Пищевод Баррета. Грыжа пищеводного отверстия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расстройства желчевыделительной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 и гастродуоденит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желчевыводящих путей. Пороки развития желчного пузыря. Пороки развития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Хронический некалькулезный холецистит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Холангиты (вызванные инфекционными факторами.первичный склерозирующий)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поджелудочной железы. Врожденные заболевания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дисахаридов, моносахаридов, аминокислот, жиров, минералов и витаминов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Экссудативная энтеропатия. Иммунопролиферативная болезнь тонкой кишки. Синдром короткой кишки. Антибиотик-ассоциированная диарея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Аутоиммунные поражения печени: аутоиммунный гепатит, первичный биллиарный холангит, первичный склерозирующий холангит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повреждение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нарушения: болезнь Вильсона-Коновалова, Гемохроматоз, недостаточность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гипербилирубинемии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инвазии желудочно-кишечного тракта: Лямблиоз Описторхоз. Фасциолез. Энтеробиоз. Аскаридоз. Трихоцефалез. Дифилоботрио. Тениоз и цистицеркоз. Тениаринхоз. Гименолепидоз. Эхинококкоз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гастроэнтерологической помощи детям и подросткам. Протоколы обследования и лечения детей с гастроэнтерологическими заболеваниями Диспансерное наблюдение детей с заболеваниями органов пищеварения. Санаторно-курортное лечение детей с заболеваниями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Эндоскопическкие методы исследования пищеварительной системы. ЭГДС. Ректороманоскопия. Колоноскопия. Лапароскопия. Видеокапсульная эндоскопия. Баллонная энтероскопия. Морфологическое исследование биоптатов слизистой оболочки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ЖКТ. Рентгенологическое исследования, КТ, МРТ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диагностика ЖКТ. Ультразвуковое исследование органов ЖКТ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Нутритивная поддержка при заболеваниях органов пищеварения. Диетотерапия. Лечебные столы</w:t>
            </w:r>
          </w:p>
        </w:tc>
      </w:tr>
    </w:tbl>
    <w:bookmarkStart w:name="z142" w:id="88"/>
    <w:p>
      <w:pPr>
        <w:spacing w:after="0"/>
        <w:ind w:left="0"/>
        <w:jc w:val="both"/>
      </w:pPr>
      <w:r>
        <w:rPr>
          <w:rFonts w:ascii="Times New Roman"/>
          <w:b w:val="false"/>
          <w:i w:val="false"/>
          <w:color w:val="000000"/>
          <w:sz w:val="28"/>
        </w:rPr>
        <w:t>
      Практические навыки, манипуляции, процедуры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заболеваниями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информированного согласия на инвазивное вмешательство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нутритивной поддержки при синдроме мальабсорбции (воспалительные заболевания кишечника, хронический панкреатит, целиакия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индексов тяжести воспалительных заболеваний кишечника язвенный колит, болезнь Крона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кровотечений из верхних отделов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прогностических индексов при циррозе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Пальцевое ректальное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Введение/удаление назогастрастрального, назоеюнального зонда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 клинического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кишечника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 сосудов печени и селезенки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инфузионной терапии ребенку с тяжелой формой синдрома рвоты и диареи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эзофагогастродуоденоскопия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во время проведения диагностической и лечебной колоноскопии, интерпретация критериев качества колоноскопии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Ассистирование врачу-эндоскописту при осуществлении эндоскопического гемостаза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ректо/сигмоидоскопия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пациента к трансплантации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подготовки к генно-инженерной терапии пациентов с воспалительными заболевания кишечника язвенный колит, болезнь Крона у детей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медикаментозной остановки желудочно-кишечного кровотечения, включая кровотeчение из варикозно-расширенных вен пищевода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 компьютерной томографии, магниторезонансной томографии исследования печени, включая исследования на гепатоцеллюлярную карциному и холангиокарциному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компьютерной томографии, магниторезонансной томографии исследования поджелудочной железы (использование Кембриджских критериев); магнитно-резонансной энтерографии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магнитно-резонансной холангиопанкреатографии, использование критерий Розмонт при хроническом панкреатите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Капсульная эндоскопия: процедура подготовки пациента,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цитологической и гистологической картины при заболеваниях органов пищеварения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143" w:id="89"/>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89"/>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46" w:id="90"/>
    <w:p>
      <w:pPr>
        <w:spacing w:after="0"/>
        <w:ind w:left="0"/>
        <w:jc w:val="left"/>
      </w:pPr>
      <w:r>
        <w:rPr>
          <w:rFonts w:ascii="Times New Roman"/>
          <w:b/>
          <w:i w:val="false"/>
          <w:color w:val="000000"/>
        </w:rPr>
        <w:t xml:space="preserve"> Структура типовой учебной программы резидентуры по специальности "Челюстно-лицевая хирургия (детская)"</w:t>
      </w:r>
    </w:p>
    <w:bookmarkEnd w:id="90"/>
    <w:p>
      <w:pPr>
        <w:spacing w:after="0"/>
        <w:ind w:left="0"/>
        <w:jc w:val="both"/>
      </w:pPr>
      <w:bookmarkStart w:name="z147" w:id="91"/>
      <w:r>
        <w:rPr>
          <w:rFonts w:ascii="Times New Roman"/>
          <w:b w:val="false"/>
          <w:i w:val="false"/>
          <w:color w:val="000000"/>
          <w:sz w:val="28"/>
        </w:rPr>
        <w:t>
      Продолжительность программы в годах: 2 года</w:t>
      </w:r>
    </w:p>
    <w:bookmarkEnd w:id="91"/>
    <w:p>
      <w:pPr>
        <w:spacing w:after="0"/>
        <w:ind w:left="0"/>
        <w:jc w:val="both"/>
      </w:pPr>
      <w:r>
        <w:rPr>
          <w:rFonts w:ascii="Times New Roman"/>
          <w:b w:val="false"/>
          <w:i w:val="false"/>
          <w:color w:val="000000"/>
          <w:sz w:val="28"/>
        </w:rPr>
        <w:t>Присваиваемая квалификация по завершению обучения: врач челюстно-лицевой хирург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дефекты и деформации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и реконструктивная хирургия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48" w:id="92"/>
    <w:p>
      <w:pPr>
        <w:spacing w:after="0"/>
        <w:ind w:left="0"/>
        <w:jc w:val="both"/>
      </w:pPr>
      <w:r>
        <w:rPr>
          <w:rFonts w:ascii="Times New Roman"/>
          <w:b w:val="false"/>
          <w:i w:val="false"/>
          <w:color w:val="000000"/>
          <w:sz w:val="28"/>
        </w:rPr>
        <w:t>
      Содержание типовой учебной программы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локальной анестезии: обморок, коллапс,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во время и после проведения операции удаление зуба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органов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височно-нижнечелюстного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и повреждения нервов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абсцессы и флегмоны пространств, прилежащих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Лимфадениты челюстно-лицевой области. Аденофлегмона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Карбункулы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Одонтогенный верхнечелюстной синусит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Остеомиелиты челюстных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Сиалодениты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Проявления специфических инфекций в полости рта и челюстно-лицевой области: туберкулез, сифилис, актиномикоз,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Анкилозы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гнойно-воспалительных заболеваний челюстно-лицевой области: сепсис, медиастинит, тромбоз кавернозного синуса, абсцесс головного мозга, гнойный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мягких тканей челюстно-лицевой области: раны, ожоги, отморожения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повреждения челюстных костей: переломы, вывихи, комбинированные поражения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черепно-мозговая травма: сотрясение, ушиб, гематома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травматических повреждений челюстно-лицевой области: шок, асфиксия,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и травматические повреждения уха, горла,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развития черепно-челюстного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и деформации ушной раковины 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мягких тканей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челюстных костей и височно-нижнечелюстных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Одонтогенные новообразования челюстно-лицевой области</w:t>
            </w:r>
          </w:p>
        </w:tc>
      </w:tr>
    </w:tbl>
    <w:bookmarkStart w:name="z149" w:id="93"/>
    <w:p>
      <w:pPr>
        <w:spacing w:after="0"/>
        <w:ind w:left="0"/>
        <w:jc w:val="both"/>
      </w:pPr>
      <w:r>
        <w:rPr>
          <w:rFonts w:ascii="Times New Roman"/>
          <w:b w:val="false"/>
          <w:i w:val="false"/>
          <w:color w:val="000000"/>
          <w:sz w:val="28"/>
        </w:rPr>
        <w:t>
      Практические навыки, манипуляции, процедуры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временных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удаление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френуллопластика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альвеолопластика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вестибуллопластика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соустья гайморовой пазухи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Остеоперфорация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лимфаденита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флегмоны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карбункула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абсцедирующего фурункула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гнойного сиалоденита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назубной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двухчелюстной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верхней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переломах суставного отростка нижней челюсти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остеосинтез при неправильно сросшихся переломах челюстей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компрессионно- дистракционного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местными тканями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лоскутом на питающей ножке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свободным кожным лоскутом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мягких тканей челюстно- 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доброкачественных новообразований челюстных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50" w:id="94"/>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94"/>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53" w:id="95"/>
    <w:p>
      <w:pPr>
        <w:spacing w:after="0"/>
        <w:ind w:left="0"/>
        <w:jc w:val="left"/>
      </w:pPr>
      <w:r>
        <w:rPr>
          <w:rFonts w:ascii="Times New Roman"/>
          <w:b/>
          <w:i w:val="false"/>
          <w:color w:val="000000"/>
        </w:rPr>
        <w:t xml:space="preserve"> Структура типовой учебной программы резидентуры по специальности "Инфекционные болезни (детская)"</w:t>
      </w:r>
    </w:p>
    <w:bookmarkEnd w:id="95"/>
    <w:p>
      <w:pPr>
        <w:spacing w:after="0"/>
        <w:ind w:left="0"/>
        <w:jc w:val="both"/>
      </w:pPr>
      <w:bookmarkStart w:name="z154" w:id="96"/>
      <w:r>
        <w:rPr>
          <w:rFonts w:ascii="Times New Roman"/>
          <w:b w:val="false"/>
          <w:i w:val="false"/>
          <w:color w:val="000000"/>
          <w:sz w:val="28"/>
        </w:rPr>
        <w:t>
      Продолжительность программы в годах: 2 года</w:t>
      </w:r>
    </w:p>
    <w:bookmarkEnd w:id="96"/>
    <w:p>
      <w:pPr>
        <w:spacing w:after="0"/>
        <w:ind w:left="0"/>
        <w:jc w:val="both"/>
      </w:pPr>
      <w:r>
        <w:rPr>
          <w:rFonts w:ascii="Times New Roman"/>
          <w:b w:val="false"/>
          <w:i w:val="false"/>
          <w:color w:val="000000"/>
          <w:sz w:val="28"/>
        </w:rPr>
        <w:t>Присваиваемая квалификация по завершению обучения: врач инфекционист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стационаре-2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Детские инфекционные болезни в поликлинике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55" w:id="97"/>
    <w:p>
      <w:pPr>
        <w:spacing w:after="0"/>
        <w:ind w:left="0"/>
        <w:jc w:val="both"/>
      </w:pPr>
      <w:r>
        <w:rPr>
          <w:rFonts w:ascii="Times New Roman"/>
          <w:b w:val="false"/>
          <w:i w:val="false"/>
          <w:color w:val="000000"/>
          <w:sz w:val="28"/>
        </w:rPr>
        <w:t>
      Содержание типовой учебной программы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Эшерихиозы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токсикоинфекции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гастроэнтериты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и другие острые респираторные вирусные инфекции. Коронавирусная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Паротитная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А и 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вирусные гепатиты В, С,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энцефалит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клинике инфекционных болезней: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Вакцинопрофилактика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лихорадки</w:t>
            </w:r>
          </w:p>
        </w:tc>
      </w:tr>
    </w:tbl>
    <w:bookmarkStart w:name="z156" w:id="98"/>
    <w:p>
      <w:pPr>
        <w:spacing w:after="0"/>
        <w:ind w:left="0"/>
        <w:jc w:val="both"/>
      </w:pPr>
      <w:r>
        <w:rPr>
          <w:rFonts w:ascii="Times New Roman"/>
          <w:b w:val="false"/>
          <w:i w:val="false"/>
          <w:color w:val="000000"/>
          <w:sz w:val="28"/>
        </w:rPr>
        <w:t>
      Практические навыки, манипуляции, процедуры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пациентов с инфекционными заболеваниями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специфических иммуноглобулинов, сывороток (человеческих, гетерогенных)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мазков из зева и носа, смывов из носоглотки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микроскопирование препаратов крови-мазка и толстой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пациентов с инфекционными болезнями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Регидратация пероральным и внутривенным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ингаляции при бронхообструкции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проведения спинномозговой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угрожающих жизни состояниях: инфекционно-токсическом шоке, гиповолемическом шоке, синдром диссеминированного внутрисосудистого свертывания, острой печеночной недостаточности, отеке головного мозга, острой дыхательной недостаточности, остром поражении почек, анафилактическом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инструментальных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немедикаментозную терапию при инфекционных заболеваниях (режим, лечебное 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Назначить медикаментозную терапию при инфекционных заболеваниях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противоэпидемические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санитарно-просветительской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диспансеризации (в т.ч.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157" w:id="99"/>
      <w:r>
        <w:rPr>
          <w:rFonts w:ascii="Times New Roman"/>
          <w:b w:val="false"/>
          <w:i w:val="false"/>
          <w:color w:val="000000"/>
          <w:sz w:val="28"/>
        </w:rPr>
        <w:t>
      Продолжительность клинической практики, не менее месяцев (кредитов)</w:t>
      </w:r>
    </w:p>
    <w:bookmarkEnd w:id="99"/>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60" w:id="100"/>
    <w:p>
      <w:pPr>
        <w:spacing w:after="0"/>
        <w:ind w:left="0"/>
        <w:jc w:val="left"/>
      </w:pPr>
      <w:r>
        <w:rPr>
          <w:rFonts w:ascii="Times New Roman"/>
          <w:b/>
          <w:i w:val="false"/>
          <w:color w:val="000000"/>
        </w:rPr>
        <w:t xml:space="preserve"> Структура типовой учебной программы резидентуры по специальности "Кардиология (детская)"</w:t>
      </w:r>
    </w:p>
    <w:bookmarkEnd w:id="100"/>
    <w:p>
      <w:pPr>
        <w:spacing w:after="0"/>
        <w:ind w:left="0"/>
        <w:jc w:val="both"/>
      </w:pPr>
      <w:bookmarkStart w:name="z161" w:id="101"/>
      <w:r>
        <w:rPr>
          <w:rFonts w:ascii="Times New Roman"/>
          <w:b w:val="false"/>
          <w:i w:val="false"/>
          <w:color w:val="000000"/>
          <w:sz w:val="28"/>
        </w:rPr>
        <w:t>
      Продолжительность программы в годах: 2 года</w:t>
      </w:r>
    </w:p>
    <w:bookmarkEnd w:id="101"/>
    <w:p>
      <w:pPr>
        <w:spacing w:after="0"/>
        <w:ind w:left="0"/>
        <w:jc w:val="both"/>
      </w:pPr>
      <w:r>
        <w:rPr>
          <w:rFonts w:ascii="Times New Roman"/>
          <w:b w:val="false"/>
          <w:i w:val="false"/>
          <w:color w:val="000000"/>
          <w:sz w:val="28"/>
        </w:rPr>
        <w:t>Присваиваемая квалификация по завершению обучения: врач кардиолог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Неинвазивная кардиоваскулярная визуализация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кардиология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62" w:id="102"/>
    <w:p>
      <w:pPr>
        <w:spacing w:after="0"/>
        <w:ind w:left="0"/>
        <w:jc w:val="both"/>
      </w:pPr>
      <w:r>
        <w:rPr>
          <w:rFonts w:ascii="Times New Roman"/>
          <w:b w:val="false"/>
          <w:i w:val="false"/>
          <w:color w:val="000000"/>
          <w:sz w:val="28"/>
        </w:rPr>
        <w:t>
      Содержание типовой учебной программы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АФО сердечно-сосудистой системы у детей. Периоды адаптации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 кардиологических препаратов с особенностями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приобретенные кардиты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и сосудов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клапанного аппарата сердца. Клапанные болезни сердца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гипо- и гипертензии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Желудочковые нарушения ритма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(трепетание) предсердий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Кардиалгии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легочной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аорты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периферических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сердечно-сосудистая недостаточность у детей. Кардиогенный отек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 Кардиогенный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синдромы в детской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Кардиоренальный синдром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систему у детей при органных заболеваниях (нейромышечные и лизосомальные заболевания и другие болезни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Патологии сердечно-сосудистой системы у детей при соматических и эндокринных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 и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ЭхоКГ, холтеровское мониторирование электрокардиографии и стресс-тестов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детей с кардиоваскулярными заболеваниями (после оперативных вмешательств, имплантаций девайсов и трансплантации сердца)</w:t>
            </w:r>
          </w:p>
        </w:tc>
      </w:tr>
    </w:tbl>
    <w:bookmarkStart w:name="z163" w:id="103"/>
    <w:p>
      <w:pPr>
        <w:spacing w:after="0"/>
        <w:ind w:left="0"/>
        <w:jc w:val="both"/>
      </w:pPr>
      <w:r>
        <w:rPr>
          <w:rFonts w:ascii="Times New Roman"/>
          <w:b w:val="false"/>
          <w:i w:val="false"/>
          <w:color w:val="000000"/>
          <w:sz w:val="28"/>
        </w:rPr>
        <w:t>
      Практические навыки, манипуляции, процедуры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 и интерпретировать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Стандартную 12-ти канальную электрокардиографию и дополнительные электрокардиографические 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и домашний мониторинг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6-ти 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лодыжечно-плечевого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 электрокардиографии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Трансторакальную 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Сердечно-легочную реанимацию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Электрическую кардиоверсию и дефибриляцию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Выполнять под присмотром наставника: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Нагрузочное электрокардиографическое –тестирование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Пункцию венозных и артериальных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оценку вегетативных проб (ортостатическая проба, контролируемое дыхание, проба Вальсальвы, модифицированная проба Вальсальвы)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Интерпретировать, определять показания, противопоказания и организовать проведение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Чрескожных вмешательств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 магнитнорезонансной томографии, мультиспиральной томографии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Допплерографического исследования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Имплантацию временного электрокардиостимулятора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64" w:id="104"/>
      <w:r>
        <w:rPr>
          <w:rFonts w:ascii="Times New Roman"/>
          <w:b w:val="false"/>
          <w:i w:val="false"/>
          <w:color w:val="000000"/>
          <w:sz w:val="28"/>
        </w:rPr>
        <w:t>
      Продолжительность клинической практики, не менее месяцев (кредитов)</w:t>
      </w:r>
    </w:p>
    <w:bookmarkEnd w:id="104"/>
    <w:p>
      <w:pPr>
        <w:spacing w:after="0"/>
        <w:ind w:left="0"/>
        <w:jc w:val="both"/>
      </w:pPr>
      <w:r>
        <w:rPr>
          <w:rFonts w:ascii="Times New Roman"/>
          <w:b w:val="false"/>
          <w:i w:val="false"/>
          <w:color w:val="000000"/>
          <w:sz w:val="28"/>
        </w:rPr>
        <w:t>В сельских организациях здравоохранения (не ниже ЦРБ, МРБ) – 1 (6)</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2 (12)</w:t>
      </w:r>
    </w:p>
    <w:p>
      <w:pPr>
        <w:spacing w:after="0"/>
        <w:ind w:left="0"/>
        <w:jc w:val="both"/>
      </w:pPr>
      <w:r>
        <w:rPr>
          <w:rFonts w:ascii="Times New Roman"/>
          <w:b w:val="false"/>
          <w:i w:val="false"/>
          <w:color w:val="000000"/>
          <w:sz w:val="28"/>
        </w:rPr>
        <w:t>В республиканских организациях здравоохранения – 2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67" w:id="105"/>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"Неврология (детская)"</w:t>
      </w:r>
    </w:p>
    <w:bookmarkEnd w:id="105"/>
    <w:p>
      <w:pPr>
        <w:spacing w:after="0"/>
        <w:ind w:left="0"/>
        <w:jc w:val="both"/>
      </w:pPr>
      <w:bookmarkStart w:name="z168" w:id="106"/>
      <w:r>
        <w:rPr>
          <w:rFonts w:ascii="Times New Roman"/>
          <w:b w:val="false"/>
          <w:i w:val="false"/>
          <w:color w:val="000000"/>
          <w:sz w:val="28"/>
        </w:rPr>
        <w:t>
      Продолжительность программы в годах: 2 года</w:t>
      </w:r>
    </w:p>
    <w:bookmarkEnd w:id="106"/>
    <w:p>
      <w:pPr>
        <w:spacing w:after="0"/>
        <w:ind w:left="0"/>
        <w:jc w:val="both"/>
      </w:pPr>
      <w:r>
        <w:rPr>
          <w:rFonts w:ascii="Times New Roman"/>
          <w:b w:val="false"/>
          <w:i w:val="false"/>
          <w:color w:val="000000"/>
          <w:sz w:val="28"/>
        </w:rPr>
        <w:t>Присваиваемая квалификация по завершению обучения: врач невролог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Неврология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неврология,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69" w:id="107"/>
    <w:p>
      <w:pPr>
        <w:spacing w:after="0"/>
        <w:ind w:left="0"/>
        <w:jc w:val="both"/>
      </w:pPr>
      <w:r>
        <w:rPr>
          <w:rFonts w:ascii="Times New Roman"/>
          <w:b w:val="false"/>
          <w:i w:val="false"/>
          <w:color w:val="000000"/>
          <w:sz w:val="28"/>
        </w:rPr>
        <w:t>
      Содержание типовой учебной программы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инсульт головного мозга, включая транзиторную ишемическую атаку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Геморрагический инсульт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инсульт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Эпилепсии и эпилептические энцефалопатии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Пароксизмальные расстройства сознания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Демиелинизирующие поражения ЦНС и ювенильный рассеянный склероз и Острый рассеянный энцефаломиелит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миелит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воспалительные полинейропатии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демиелинизирующая полиневропатия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другие бактериальные менингиты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энцефалиты (герпетические и клещевой энцефалиты, а также другие) перинатальные и постнатальные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Нейробруцеллез и Нейросифилис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Нейроборрелиоз (болезнь Лайма)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Подострые склерозирующие панэнцефалиты (на фоне кори и краснухи)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Поствакцинальный энцефаломиелит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дискинетические нейродегенеративные состояния (болезнь Вильсона-Коновалова, Болезнь Паркинсона ювенильная, торсионная дистония, эссенциальный тремор)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аутоиммунное расстройство, ассоциированное со стрептококком (ревматическая малая хорея)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Митохондриальные энцефалопатии (энцефалит Лея, MELAS, MERRF)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лейкодистрофии и ганглиозидозы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накопления с повреждение ЦНС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и врожденные миастенические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Миотония Томсена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Мышечные дистрофии Дюшенна, Беккера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миопатии (немалиновая, болезнь центрального стержня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Спинальные амиотрофии Кульберга-Веландер, Верднига-Гоффмана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Невральная амиотрофия Шарко-Мари-Тута и другие врожденные 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Головная боль и мигрень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 радикулопатии, плексопатии, мононевропатии.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головного мозга (Гидроцефалии, микро-и анэнцефалии, шизэнцефалии)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 сочетанные пороки спинного мозга, включая Spina bifida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Перинатальные поражения нервной системы (гипоксические, инфекционные, токсические и травматические)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синдром Реклингаузена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Коматозные состояния, виды, степень угнетения сознания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мозга, критерии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Вильсона Коновалова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 центральный понтийный миелинолиз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Прионные заболевания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Задержки развития органические и наследственные (аутистико-подобные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Посттравматические поражения головного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 экстренного нейрохиругического пособия у детей, острая внутричерепная гипертензия, риск вклинения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 состояния у детей, объемные образования мозга</w:t>
            </w:r>
          </w:p>
        </w:tc>
      </w:tr>
    </w:tbl>
    <w:bookmarkStart w:name="z170" w:id="108"/>
    <w:p>
      <w:pPr>
        <w:spacing w:after="0"/>
        <w:ind w:left="0"/>
        <w:jc w:val="both"/>
      </w:pPr>
      <w:r>
        <w:rPr>
          <w:rFonts w:ascii="Times New Roman"/>
          <w:b w:val="false"/>
          <w:i w:val="false"/>
          <w:color w:val="000000"/>
          <w:sz w:val="28"/>
        </w:rPr>
        <w:t>
      Практические навыки, манипуляции, процедуры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Интерпретирует: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 в соответствие с возрастом (от 0 до 18 лет), включая шкалы для новорожденные и детей до 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мышечного тонуса, рефлекторной сферы, функции черепно-мозговых нервов, координации движений, чувствительности у детей от 0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Технику и методику проведения люмбальной пункции, ликвородинамической пробы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компьютерно-томографического головного и спинного мозга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магнитно-резонансного томографического исследования головного и спинного мозга у детей и МРТ мышц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церебральной ангиографии (МРТ и контрастной)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электроэнцефалографии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электровозбудимости мышц и нервов в электромиографии и электронейромиогафии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исследования глазного дна и полей зрения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ультразвукового доплерографического исследования экстракраниальных брахиоцефальных сосудов и мозга для детей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неврологической помощи при угрожающих жизни состояниях: синдроме отека и набухания мозга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сознания, исследование когнитивных функций с использованием нейропсихологического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черепно-мозговых нервов, мышечного тонуса, трофики, силы, рефлекторной сферы, чувствительности, координации 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методы скрининга теста глотания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тяжести инсульта по шкалам PedNIHSS — педиатрическая шкала инсульта, Шкала оценки исхода детского инсульта (PSOM – Pediatric Stroke Outcome Measure) и их интерпретация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сознания по шкал комы Глазго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функционального статуса детей с церебральным параличом используя классификационные системы GMFCS, MACS, EDACS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критерием Рассеянного склероза/шкала Куртцке (EDSS) критерии McDonaldW.I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диагностических критериев миастении (техника и методы проведения протеиновой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новорожденных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нврологического статуса детей до 2-х лет жизни по Хаммерсмит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тестов 6 минутная ходьба, шкала Скотта Вьюнса, тест на поднимание по лестнице, Говереса, CHOP-INTEND, HINE модифицированный тест, Хаммерсмит для пациентов со CMARULM)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международной классификации функционирования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71" w:id="109"/>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109"/>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74" w:id="110"/>
    <w:p>
      <w:pPr>
        <w:spacing w:after="0"/>
        <w:ind w:left="0"/>
        <w:jc w:val="left"/>
      </w:pPr>
      <w:r>
        <w:rPr>
          <w:rFonts w:ascii="Times New Roman"/>
          <w:b/>
          <w:i w:val="false"/>
          <w:color w:val="000000"/>
        </w:rPr>
        <w:t xml:space="preserve"> Структура типовой учебной программы резидентуры по специальности "Нефрология (детская)"</w:t>
      </w:r>
    </w:p>
    <w:bookmarkEnd w:id="110"/>
    <w:p>
      <w:pPr>
        <w:spacing w:after="0"/>
        <w:ind w:left="0"/>
        <w:jc w:val="both"/>
      </w:pPr>
      <w:bookmarkStart w:name="z175" w:id="111"/>
      <w:r>
        <w:rPr>
          <w:rFonts w:ascii="Times New Roman"/>
          <w:b w:val="false"/>
          <w:i w:val="false"/>
          <w:color w:val="000000"/>
          <w:sz w:val="28"/>
        </w:rPr>
        <w:t>
      Продолжительность программы в годах: 2 года</w:t>
      </w:r>
    </w:p>
    <w:bookmarkEnd w:id="111"/>
    <w:p>
      <w:pPr>
        <w:spacing w:after="0"/>
        <w:ind w:left="0"/>
        <w:jc w:val="both"/>
      </w:pPr>
      <w:r>
        <w:rPr>
          <w:rFonts w:ascii="Times New Roman"/>
          <w:b w:val="false"/>
          <w:i w:val="false"/>
          <w:color w:val="000000"/>
          <w:sz w:val="28"/>
        </w:rPr>
        <w:t>Присваиваемая квалификация по завершению обучения: врач нефролог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Нефрология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Интервенционная нефрология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76" w:id="112"/>
    <w:p>
      <w:pPr>
        <w:spacing w:after="0"/>
        <w:ind w:left="0"/>
        <w:jc w:val="both"/>
      </w:pPr>
      <w:r>
        <w:rPr>
          <w:rFonts w:ascii="Times New Roman"/>
          <w:b w:val="false"/>
          <w:i w:val="false"/>
          <w:color w:val="000000"/>
          <w:sz w:val="28"/>
        </w:rPr>
        <w:t>
      Содержание типовой учебной программы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Водно-электролитные и кислотно-основные нарушения при острой и хронической патологии. Роль почки. Осморегуляция. Гипонатриемия, гипернатриемия. Гипокалиемия, гиперкалиемия. Гиповолемия, гиперволемия. Метаболический и дыхательный ацидоз и алколоз. Смешанные КЩС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Гипофосфатемический рахит (фосфат-диабет), Проксимальный ренальный тубулярный ацидоз (II тип). Синдром Фанкони (Де Тони–Дебре), Ренальная глюкозурия. Болезнь Дента, Синдром Барттера, Синдром Гительмана, Дистальный ренальный тубулярный ацидоз (I тип), Псевдогипоальдостеронизм, Нефрогенный несахарный диабет, Синдром Лиддла, глицинурия, цистинурия, Тубулопатии вторичные: оксалатная, уратная нефропатия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развития мочевой системы (CAKUT): аномалии почек (агенезия, гипоплазия, дисплазия, дистопия, подковообразная почка, удвоение почек, поликистоз почек, мультикистоз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мочеточников (врожденный гидронефроз/обструкция лоханочно-мочеточникового сегмента, мегауретер/обструкция пузырно-мочеточникового сегмента, пузырно-мочеточниковый рефлюкс, удвоение мочеточников)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мочевого пузыря и уретры (экстрофия мочевого пузыря, клапан задней уретры, атрезия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Синдромный CAKUT: синдром почечной колобомы, синдром делеции 17q12, синдром почечной кисты и диабета (RCAD), синдром Фрейзера, синдром Таунса-Брокса и бронхио-ото-ренальный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мочевой системы. Классификация. Локальная и системная ИМС. Острый цистит, уретрит, пиелонефрит, уросепсис. Лечение. Дисфункция кишечника. Асимптоматическая бактериурия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мочеиспускания и дисфункция мочевых путей. Дневная дисфункция мочевых путей. Нейрогенный мочевой пузырь. Моносимптомный ночной энурез. Расширение верхних мочевыводящих путей (обструкция ЛМС и ПМС). Пузырно-мочеточниковый рефлюкс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тубулоинтерстициальный нефрит. Причины: лекарства, инфекций. Тубулоинтерстициальный нефрит с увеитом.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первичные. Нефротический синдром (идиопатический). Классификация. Патогенез. Болезнь минимальных изменений. Патогенез. Стероидчувствительный и стероидрезистентный нефротический синдром. вариант. Фокально-сегментарный гломерулосклероз (детский). Рекомендации IPNA. KDIGO. Переход во взрослую жизнь. Совместная консультация с терапевтом и взрослым нефрологом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Мембранозная нефропатия. Причины. Алгоритм ведения пациента по уровню анти-PLA2R Клинические критерии оценки риска прогрессирующей потери функции почек. Лечение по оценке риска и мониторинг в динамике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 инфантильный нефротический синдром. Причины генетические и негенетические. Диагностика. Генетические и морфологические варианты. Стратегия терапии. Особенности трансплантации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Быстропрогрессирующий гломерулонефрит. Нефритический, нефротический-нефритический синдром. Иммунокомплексный гломерулонефрит, синдром Гудпасчера, АНЦА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заболевания, связанные с инфекциями. Острый постинфекционный гломерулонефрит. Поражения почек у детей с инфекционным эндокардитом, шунт-нефрит. IgA-нефропатия. IgA вскулит с нефритом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и комплемент-опосредованные гломерулярные заболевания с мембранопролиферативным профилем повреждения. Иммунокомлексный гломерулонефрит. С3 гломерулопатия. Болезнь плотных депозитов. Диагностика.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Фибриллярный иммунотактоидный гломерулонефрит. Причина. Патогенез.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гломерулярные заболевания: люпус-нефрит. Патоморфологические классы. АНЦА-ассоциированные гломерулонефриты. Поражение почек при моноклональных гаммапатиях. Поражение почек при других системных заболеваниях, при гепатите В, С, ВИЧ-инфекции, вирусных и паразитарных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заболевания почек: синдром Альпорта, болезнь тонкой базальной мембраны, семейный амилоидоз, болезнь Фабри, генетический нефротический синдром, генетическое тубулоинтерстициальное заболевание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Кистозные заболевания у детей. АРПП. Особенности АДПП у детей. Синдромы сопровождающийся кистами в почках. Нефронофтиз. Медулярная кистозная болезнь. Медулярная губчатая почка. Туберозный склероз и кистоз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Тубулопатии: первичные и вторичные. Рахиты: Х-сцепленный гипофосфатемический рахит, диагностика, лечение. Дифференциальный диагноз от кальципенических- витамин Д-зависимых, витамин Д-дефицитных рахитов, гипофосфатазии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Проксимальный ренальный ацидоз (II тип). Аминоацидурия, цистинурия. Ренальная глюкозурия. Синдром Де Тони–Дебре Фанкони. Первичный Фанкони. Цистиноз. Синдром Лоу, тирозинемия, болезнь Дента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Барттера, Гительмана, Лиддла. Ренальный дистальный ацидоз (I тип). Псевдогипоальдостеронизм. Нефрогенный несахарный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Нефролитиаз и нефрокальциноз у детей. Генетические и метаболические механизмы. Первичная гипероксалурия. Вторичная гипероксалурия. Цистинурия и цистиновые камни. Пуриновые камни. Инфекционные камни. Идиопатическая гиперкальциурия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Тромботические микроангиопатии. Первичные тромботические микроангиопатии: шига-токсин ассоциированный гемолитико-уремический синдром (STEC-ГУС), пневмококковый ГУС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Комплемент-опосредованный гемолитико-уремический синдром. Тромботическая тромбопеническая пурупура. Сложность диагностики.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тромботические микроангиопатии: индуцированная лекарственными препаратами, постинфекционная, после трансплантации костного мозга, лучевой терапии, беременность, системные заболевания (системная красная волчанка, антифосфолипидный синдром, васкулиты), опухоли, злокачественная артериальная гипертензия). Алгоритм дифференциальной диагностики, принципы терапии 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у детей. Причины. Реноваскулярная гипертензия. Критерии диагностики. Классификация АГ у детей. АГ при ХБП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 Классификация RIFLE, KDIGO. Острая болезнь почек. Причины ОПП у новорожденных детей. Заместительная почечная терапия (ПД, ГД, ГДФ). Особенности обмена лекарств. Гепаторенальный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Классификация и причины у детей. Патогенез. Клинические и метаболические нарушения. Нутритивный статус у детей. Нарушение роста. Белково-энергетическая недостаточность. Ренальная анемия. МКН-ХБП. Метаболический ацидоз. Вопросы ранней диагностики ХБП.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социализация детей с ХБП. Лечение анемии, коррекция дефицита железа. Профилактика и лечение БЭН. Мониторинг и лечение АГ у детей. Лечение ацидоза. Гормон роста -определение показаний и лечение низкорослости. Подготовка к ЗПТ. Выбор метода. Обучение детей и членов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особенности у детей. Принципы гемодиализной терапии. Сосудистые доступы: временные и постоянные. Контроль адекватности диализа. Осложнения гемодиализа, гемодиафильтрации: тромбоз, инфекции сосудистого доступа. Принципы решения проблем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диализ. Преимущества и ограничения использования ПД. Перитонеальный доступ. Техника. Адекватность ПД. Осложнения: инфекции перитонеального катетера, диализный перитонит. Диагностика.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живого родственного и умершего доноров. Этиология конечной стадии болезни почек, предыдущие хирургические вмешательства и анатомические ограничения при трансплантации почки у детей. Предоперационная подготовка доноров и реципиентов. Особенности подготовки пациентов к пересадке почки при врожденных аномалиях мочевого пузыря, нейрогенном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детей с пересаженной почкой. Послеоперационные осложнения, особенности ухода за маленькими детьми. Основные принципы индукционной и базовой иммуносупрессии. Профилактика и лечение инфекций в раннем и позднем периоде после пересадки почки. Профилактика и лечение острого и хронического отторжения трансплантата. Возвратные нефропатии. Оценка динамики физического развития ребенка и других проявлений ХБП, социальная адаптация детей после пересадки почки. Наблюдение за состоянием здоровья донора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нефропатия"</w:t>
            </w:r>
          </w:p>
        </w:tc>
      </w:tr>
    </w:tbl>
    <w:bookmarkStart w:name="z177" w:id="113"/>
    <w:p>
      <w:pPr>
        <w:spacing w:after="0"/>
        <w:ind w:left="0"/>
        <w:jc w:val="both"/>
      </w:pPr>
      <w:r>
        <w:rPr>
          <w:rFonts w:ascii="Times New Roman"/>
          <w:b w:val="false"/>
          <w:i w:val="false"/>
          <w:color w:val="000000"/>
          <w:sz w:val="28"/>
        </w:rPr>
        <w:t>
      Практические навыки, манипуляции, процедуры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потерь электролитов по соотношению Электролиты/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фракционной экскреции кальция, калия,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канальцевой реабсорбции фосфора/соотношение максимальной канальцевой реабсорбции фосфора/СКФ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генетического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иммунологических исследований при аутоиммунных заболеваниях и васкулитах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ультразвукового исследования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 ребенка на разных стадия ХБП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нутритивного статуса пациентов на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электрокардиографии и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подключение больного к аппарату "Искусственная почка" с помощью временного и постоянного 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адекватности гемодиализа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шоках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гипертонических кризах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неотложная помощь при острой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коррекция доз лекарственных препаратов в зависимости от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разовых и курсовых доз иммуносупрессивных препаратов. Мониторинг концентрации иммуносупрессивных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гемотрансфузи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сердечно-легочной реанимации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начальной дозы эритропоэтина и еҰ последующей титрации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 кратности введения внутривенных препаратов железа при почечной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помощь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факторов риска развития контраст-индуцированной нефропатии и ее коррекция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почечного биоптата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световой микроскопии (микропрепараты)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иммуногистохимическом исследовании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почечного биоптата при электронной микроскопии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осадка мочи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нарушений кислотно-основного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состава и объема инфузионной терапии при гипонатремии/гипернатриемии.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при гиперкалемии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назначению и интерпретация экскреторной урографии, магнитно-резонансной томографии, компьютерной томографии почек, показателей кровотока почек при дуплексном сканировании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и расчет адеватности перитонеального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донора и реципиента к трансплантации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иммунологического риска реципиента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иммуносупрессивной терапии для реципиента почечного трансплантата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оценка функционирования PD-катетера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сеансов гемодиализа: пункция артериовенозной фистулы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плазмафереза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78" w:id="114"/>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114"/>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81" w:id="115"/>
    <w:p>
      <w:pPr>
        <w:spacing w:after="0"/>
        <w:ind w:left="0"/>
        <w:jc w:val="left"/>
      </w:pPr>
      <w:r>
        <w:rPr>
          <w:rFonts w:ascii="Times New Roman"/>
          <w:b/>
          <w:i w:val="false"/>
          <w:color w:val="000000"/>
        </w:rPr>
        <w:t xml:space="preserve"> Структура типовой учебной программы резидентуры по специальности "Оториноларингология (детская)"</w:t>
      </w:r>
    </w:p>
    <w:bookmarkEnd w:id="115"/>
    <w:p>
      <w:pPr>
        <w:spacing w:after="0"/>
        <w:ind w:left="0"/>
        <w:jc w:val="both"/>
      </w:pPr>
      <w:bookmarkStart w:name="z182" w:id="116"/>
      <w:r>
        <w:rPr>
          <w:rFonts w:ascii="Times New Roman"/>
          <w:b w:val="false"/>
          <w:i w:val="false"/>
          <w:color w:val="000000"/>
          <w:sz w:val="28"/>
        </w:rPr>
        <w:t>
      Продолжительность программы в годах: 2 года</w:t>
      </w:r>
    </w:p>
    <w:bookmarkEnd w:id="116"/>
    <w:p>
      <w:pPr>
        <w:spacing w:after="0"/>
        <w:ind w:left="0"/>
        <w:jc w:val="both"/>
      </w:pPr>
      <w:r>
        <w:rPr>
          <w:rFonts w:ascii="Times New Roman"/>
          <w:b w:val="false"/>
          <w:i w:val="false"/>
          <w:color w:val="000000"/>
          <w:sz w:val="28"/>
        </w:rPr>
        <w:t>Присваиваемая квалификация по завершению обучения: врач оториноларинголог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Оториноларингология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83" w:id="117"/>
    <w:p>
      <w:pPr>
        <w:spacing w:after="0"/>
        <w:ind w:left="0"/>
        <w:jc w:val="both"/>
      </w:pPr>
      <w:r>
        <w:rPr>
          <w:rFonts w:ascii="Times New Roman"/>
          <w:b w:val="false"/>
          <w:i w:val="false"/>
          <w:color w:val="000000"/>
          <w:sz w:val="28"/>
        </w:rPr>
        <w:t>
      Содержание типовой учебной программы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носа и околоносовых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наружного носа (сикоз, экзема, рожистое воспаление, фурункул носа, ринофима)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Обонятельная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синуситы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перегородки носа, синехии, атрезии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абсцесс, перфорации перегородки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 деформация наружного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Риногенные орбитальные и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фарингит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тонзиллит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небных миндалин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обструктивного апноэ сна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Микотическое поражение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уха. Микротия, атрезия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околоушной свищ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Рожистое воспаление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Перихондрит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отит (диффузный и ограниченный)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Отомикоз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(эпидерамальная) пробка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Мастоидит. Атипичные формы мастоидита. Петрозит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гнойный средний отит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Тугоухость (кондуктивная, сенсоневральная, смешанная)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Аудиторная нейропатия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позиционное головокружение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Вестибулопатия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Отогенные внутричерепные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инородные тела гортани, трахеи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ларингит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Ходроперихондрит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Кисты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расстройства гортани (парез, паралич)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органов уха горла и носа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Речевая аудиометрия, отоакустическая эмиссия, КСВП.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w:t>
            </w:r>
          </w:p>
        </w:tc>
      </w:tr>
    </w:tbl>
    <w:bookmarkStart w:name="z184" w:id="118"/>
    <w:p>
      <w:pPr>
        <w:spacing w:after="0"/>
        <w:ind w:left="0"/>
        <w:jc w:val="both"/>
      </w:pPr>
      <w:r>
        <w:rPr>
          <w:rFonts w:ascii="Times New Roman"/>
          <w:b w:val="false"/>
          <w:i w:val="false"/>
          <w:color w:val="000000"/>
          <w:sz w:val="28"/>
        </w:rPr>
        <w:t>
      Практические навыки, манипуляции, процедуры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носа и околоносовых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носоглотки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Эндоскопический осмотр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серной пробки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Ольфактометрия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дыхательной функции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Эхосинусоскопия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проходимости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слуховой трубы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тампонада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(вшивание кровоостанавливающего тампона в небную нишу)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кровотечениях из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паспорт (акуметрия)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Вестибулярный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(проведение и интерпретация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Пункции гайморовых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лобных пазух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носа методом перемещения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Вакуум-дренаж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гайморовых пазух через расширенные соустья (после эндоскопической гайморотомии)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абсцедирующего фурункула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гематомы, абсцесса перегородки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заглоточного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паратонзиллярного (переднего, заднего)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узлового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П-образного кожного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косметического шва на кожу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сосудов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Внутригортанное вливание лекарственных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Коникопункция,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классическая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Трахеостомиячрезкожная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и уход за трахеостомической трубкой, декануляция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 барабанной перепонки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Шунтирование среднего 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уха с введением турунды в ухо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Вазотомия нижних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 носовых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носовой перегородки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Гайморотомия по Колдуэллу-Люку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фронтотомия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гайморотомия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полипотомия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(тонзиллотомия)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субпериостальных абсцессов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Остеотомии костей 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этмоидотомия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фронтотомия, сфеноидотомия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нистагма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статокинетических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позиционных проб (упражнения Эпли)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калорической, вращательной пробы и фистульной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Эндоларингеальное удаление фибром гортани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Фонопедические методики в реабилитации голоса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 1 типа (мирингопластика)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Антротомия, мастоидотомия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биопсии органов уха горла и носа (ЛОР-органов)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Хеймлиха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околоушного свища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оказания неотложной медицинской помощи при нарушении внешнего дыхания (асфиксии)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85" w:id="119"/>
      <w:r>
        <w:rPr>
          <w:rFonts w:ascii="Times New Roman"/>
          <w:b w:val="false"/>
          <w:i w:val="false"/>
          <w:color w:val="000000"/>
          <w:sz w:val="28"/>
        </w:rPr>
        <w:t>
      Продолжительность клинической практики, не менее месяцев (кредитов)</w:t>
      </w:r>
    </w:p>
    <w:bookmarkEnd w:id="119"/>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88" w:id="120"/>
    <w:p>
      <w:pPr>
        <w:spacing w:after="0"/>
        <w:ind w:left="0"/>
        <w:jc w:val="left"/>
      </w:pPr>
      <w:r>
        <w:rPr>
          <w:rFonts w:ascii="Times New Roman"/>
          <w:b/>
          <w:i w:val="false"/>
          <w:color w:val="000000"/>
        </w:rPr>
        <w:t xml:space="preserve"> Структура типовой учебной программы резидентуры по специальности "Офтальмология (детская)"</w:t>
      </w:r>
    </w:p>
    <w:bookmarkEnd w:id="120"/>
    <w:p>
      <w:pPr>
        <w:spacing w:after="0"/>
        <w:ind w:left="0"/>
        <w:jc w:val="both"/>
      </w:pPr>
      <w:bookmarkStart w:name="z189" w:id="121"/>
      <w:r>
        <w:rPr>
          <w:rFonts w:ascii="Times New Roman"/>
          <w:b w:val="false"/>
          <w:i w:val="false"/>
          <w:color w:val="000000"/>
          <w:sz w:val="28"/>
        </w:rPr>
        <w:t>
      Продолжительность программы в годах: 2 года</w:t>
      </w:r>
    </w:p>
    <w:bookmarkEnd w:id="121"/>
    <w:p>
      <w:pPr>
        <w:spacing w:after="0"/>
        <w:ind w:left="0"/>
        <w:jc w:val="both"/>
      </w:pPr>
      <w:r>
        <w:rPr>
          <w:rFonts w:ascii="Times New Roman"/>
          <w:b w:val="false"/>
          <w:i w:val="false"/>
          <w:color w:val="000000"/>
          <w:sz w:val="28"/>
        </w:rPr>
        <w:t>Присваиваемая квалификация по завершению обучения: врач офтальмолог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"Офтальмология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0" w:id="122"/>
    <w:p>
      <w:pPr>
        <w:spacing w:after="0"/>
        <w:ind w:left="0"/>
        <w:jc w:val="both"/>
      </w:pPr>
      <w:r>
        <w:rPr>
          <w:rFonts w:ascii="Times New Roman"/>
          <w:b w:val="false"/>
          <w:i w:val="false"/>
          <w:color w:val="000000"/>
          <w:sz w:val="28"/>
        </w:rPr>
        <w:t>
      Содержание типовой учебной программы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развития органа зрения, врожденная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Халязион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выворот век, трихиаз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сухого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Дакриоцистит хроническаий гнойный,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Аметропии: миопия, гиперметропия, астигматизм, пресбиопия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возрастная, осложненная, врожденная,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Внутриглазная гипертензия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хориоретинальная дистрофия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заболевания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Диабетические поражения глаз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Дистрофии сетчатки детского, юношеского и взрослого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Интрабульбарный, ретробульбарный неврит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Застойный диск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Оптохиазмальный арахноидит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Внутриглазные опухоли: меланома, ретинобластома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Васкулиты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придаточного аппарата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органа зрения: ранения, контузии, ожоги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пролиферативная витреоретинопатия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опухоли орбиты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Эндокринная офтальмопатия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Косоглазие содружественное и несодружественное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Блефароптоз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врожденная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юношеская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недоношенных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 при общих заболеваниях</w:t>
            </w:r>
          </w:p>
        </w:tc>
      </w:tr>
    </w:tbl>
    <w:bookmarkStart w:name="z191" w:id="123"/>
    <w:p>
      <w:pPr>
        <w:spacing w:after="0"/>
        <w:ind w:left="0"/>
        <w:jc w:val="both"/>
      </w:pPr>
      <w:r>
        <w:rPr>
          <w:rFonts w:ascii="Times New Roman"/>
          <w:b w:val="false"/>
          <w:i w:val="false"/>
          <w:color w:val="000000"/>
          <w:sz w:val="28"/>
        </w:rPr>
        <w:t>
      Практические навыки, манипуляции, процедуры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осмотр с выворотом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Закапывание капель в конъюнктивальный мешок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Закладывание мазей за веки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прямая и обратная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бесконтактная и по Маклакову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угла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ультразвуковых методов исследований органа зрения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оптической когерентной томографии переднего и заднего отрезка глазного яблока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Овладение техникой проведения и интерпретации компьютерной периметрии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инородных тел из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очков простых и при астигматизме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опухолей конъюнктивы и 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халазиона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с кожи век, конъюнктивы и роговицы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ранений век и конъюнктивы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непроникающих ранений роговицы и склеры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слезных путей у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гипотензивных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операций по устранению косоглазия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отдельных этапов энуклеации и эвисцерации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Интепретация ренгенологических методов исследования в офтальмологии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92" w:id="124"/>
      <w:r>
        <w:rPr>
          <w:rFonts w:ascii="Times New Roman"/>
          <w:b w:val="false"/>
          <w:i w:val="false"/>
          <w:color w:val="000000"/>
          <w:sz w:val="28"/>
        </w:rPr>
        <w:t>
      Продолжительность клинической практики, не менее месяцев (кредитов)</w:t>
      </w:r>
    </w:p>
    <w:bookmarkEnd w:id="124"/>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195" w:id="125"/>
    <w:p>
      <w:pPr>
        <w:spacing w:after="0"/>
        <w:ind w:left="0"/>
        <w:jc w:val="left"/>
      </w:pPr>
      <w:r>
        <w:rPr>
          <w:rFonts w:ascii="Times New Roman"/>
          <w:b/>
          <w:i w:val="false"/>
          <w:color w:val="000000"/>
        </w:rPr>
        <w:t xml:space="preserve"> Структура типовой учебной программы резидентуры по специальности "Пульмонология (детская)"</w:t>
      </w:r>
    </w:p>
    <w:bookmarkEnd w:id="125"/>
    <w:p>
      <w:pPr>
        <w:spacing w:after="0"/>
        <w:ind w:left="0"/>
        <w:jc w:val="both"/>
      </w:pPr>
      <w:bookmarkStart w:name="z196" w:id="126"/>
      <w:r>
        <w:rPr>
          <w:rFonts w:ascii="Times New Roman"/>
          <w:b w:val="false"/>
          <w:i w:val="false"/>
          <w:color w:val="000000"/>
          <w:sz w:val="28"/>
        </w:rPr>
        <w:t>
      Продолжительность программы в годах: 2 года</w:t>
      </w:r>
    </w:p>
    <w:bookmarkEnd w:id="126"/>
    <w:p>
      <w:pPr>
        <w:spacing w:after="0"/>
        <w:ind w:left="0"/>
        <w:jc w:val="both"/>
      </w:pPr>
      <w:r>
        <w:rPr>
          <w:rFonts w:ascii="Times New Roman"/>
          <w:b w:val="false"/>
          <w:i w:val="false"/>
          <w:color w:val="000000"/>
          <w:sz w:val="28"/>
        </w:rPr>
        <w:t>Присваиваемая квалификация по завершению обучения: врач пульмонолог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пульмонология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97" w:id="127"/>
    <w:p>
      <w:pPr>
        <w:spacing w:after="0"/>
        <w:ind w:left="0"/>
        <w:jc w:val="both"/>
      </w:pPr>
      <w:r>
        <w:rPr>
          <w:rFonts w:ascii="Times New Roman"/>
          <w:b w:val="false"/>
          <w:i w:val="false"/>
          <w:color w:val="000000"/>
          <w:sz w:val="28"/>
        </w:rPr>
        <w:t>
      Содержание типовой учебной программы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и иммунологические особенности органов дыхания у детей и подростков, и их вклад в симптоматику бронхолегочной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органов дыхания у детей. Эмбриогенез органов дыхания. Развитие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дыхания у детей. Патофизиологические механизмы дыхательной недостаточности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механизмы защиты легких от воздействия патологических факторов. Мукоциллиарный транспорт, сурфактант, неспецифические и специфические иммунологические механизмы защиты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Семиотика и клинические синдромы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 иммунологические методы исследования при заболеваниях органов дыхания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внешнего дыхания у детей. Спирометрия. Пикфлоуметрия. Бодиплетизмография. Диффузионный тест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заболеваний органов дыхания у детей. Рентгенография органов дыхания у детей. Бронхография. Компьютерная томография. Магнитно-резонансная томография. Ультразвуковое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эндобронхиальных изменений и цилиарной функции. Бронхоскопия. Оценка функции ресничек мерцательного эпителия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Респираторный дистресс-синдром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Интерстициальные заболевания легких новорожденных. Бронхолегочная дисплазия и ее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обструктивные заболевания легких, как исходы РДС и БЛД острого бронхиолита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инфекционно-воспалительные заболевания бронхолегочной системы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бронхиты. Обструктивные бронхиты. Бронхиолиты. Облитерирующий бронхиолит.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Затяжной бактериальный бронхит. Рецидивирующий бронхит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плевры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 воспалительной природы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Пиопневмоторакс. Эмпиема плевры. Гидроторакс. Хилоторакс. Гемоторакс. Пневмоторакс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ринит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(экзогенный аллергический альвеолит)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Грибковые и паразитарные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микозы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бронхиолит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 детерминированные заболевания легких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цилиарная дискинезия и синдром Картагенера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альфа1-антитрипсина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клинические формы интерстициальных болезней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Идиопатические интерстициальные пневмонии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бронхолегочный аспергиллез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Альвеолярный геморрагический синдром при интерстициальных болезнях легких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Гудпасчера. Идиопатический гемосидероз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 детей. Гранулематоз Вегенера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болезни соединительной ткани.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Инородные тела дыхательных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Тяжелое обострение бронхиальной астмы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Легочное кровотечение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лечения заболеваний органов дыхания у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Антибактериальная терапия в детской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глюкокортикостероидами. Ингаляционные глюкокортикостероиды. Системные глюкокортикостероиды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Бронхоспазмолитическая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Сурфактантзамещающие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Антилейкотриеновые препараты</w:t>
            </w:r>
          </w:p>
        </w:tc>
      </w:tr>
    </w:tbl>
    <w:bookmarkStart w:name="z198" w:id="128"/>
    <w:p>
      <w:pPr>
        <w:spacing w:after="0"/>
        <w:ind w:left="0"/>
        <w:jc w:val="both"/>
      </w:pPr>
      <w:r>
        <w:rPr>
          <w:rFonts w:ascii="Times New Roman"/>
          <w:b w:val="false"/>
          <w:i w:val="false"/>
          <w:color w:val="000000"/>
          <w:sz w:val="28"/>
        </w:rPr>
        <w:t>
      Практические навыки, манипуляции, процедуры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пикфлоуметрии и пикфлоумониторинга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пульсоксиметрии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неинвазивной вентиляции легких, СРАР, BiPAP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электроаспиратора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режима кислородотерапии и ее проведение (стационар/амбулаторно)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ингаляций посредством различных ингаляционных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образовательной работы с пациентами (тренинги, лекции, семинары,индивидуальное обучение и 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технике использования ингаляторов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оказание неотложной помощи при жизнеугрожающих состояниях в пульмонологии (инфекционно-токсический шок, легочное кровотечение, пневмоторакс, тяжелое обострение бронхиальной астмы, острая дыхательная недостаточность, анафилактический 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плевральной пункции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спирометрии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бодиплетизмографии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пикфлоуметрии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 с определением систолического давления в легочной артерии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анализа газового состава артериальной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теста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бронхоскопии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рентгенологических исследований, компьютерная томография / магнитно-резонансная томография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цитологических и гистологических исследований при заболеваниях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исследования диффузионной способности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99" w:id="129"/>
      <w:r>
        <w:rPr>
          <w:rFonts w:ascii="Times New Roman"/>
          <w:b w:val="false"/>
          <w:i w:val="false"/>
          <w:color w:val="000000"/>
          <w:sz w:val="28"/>
        </w:rPr>
        <w:t>
      Продолжительность клинической практики, не менее месяцев (кредитов)</w:t>
      </w:r>
    </w:p>
    <w:bookmarkEnd w:id="129"/>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02" w:id="130"/>
    <w:p>
      <w:pPr>
        <w:spacing w:after="0"/>
        <w:ind w:left="0"/>
        <w:jc w:val="left"/>
      </w:pPr>
      <w:r>
        <w:rPr>
          <w:rFonts w:ascii="Times New Roman"/>
          <w:b/>
          <w:i w:val="false"/>
          <w:color w:val="000000"/>
        </w:rPr>
        <w:t xml:space="preserve"> Структура типовой учебной программы резидентуры по специальности "Ревматология (детская)"</w:t>
      </w:r>
    </w:p>
    <w:bookmarkEnd w:id="130"/>
    <w:p>
      <w:pPr>
        <w:spacing w:after="0"/>
        <w:ind w:left="0"/>
        <w:jc w:val="both"/>
      </w:pPr>
      <w:bookmarkStart w:name="z203" w:id="131"/>
      <w:r>
        <w:rPr>
          <w:rFonts w:ascii="Times New Roman"/>
          <w:b w:val="false"/>
          <w:i w:val="false"/>
          <w:color w:val="000000"/>
          <w:sz w:val="28"/>
        </w:rPr>
        <w:t>
      Продолжительность программы в годах: 2 года</w:t>
      </w:r>
    </w:p>
    <w:bookmarkEnd w:id="131"/>
    <w:p>
      <w:pPr>
        <w:spacing w:after="0"/>
        <w:ind w:left="0"/>
        <w:jc w:val="both"/>
      </w:pPr>
      <w:r>
        <w:rPr>
          <w:rFonts w:ascii="Times New Roman"/>
          <w:b w:val="false"/>
          <w:i w:val="false"/>
          <w:color w:val="000000"/>
          <w:sz w:val="28"/>
        </w:rPr>
        <w:t>Присваиваемая квалификация по завершению обучения: врач ревматолог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 амбулаторно-поликлиническая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Ревматология детская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04" w:id="132"/>
    <w:p>
      <w:pPr>
        <w:spacing w:after="0"/>
        <w:ind w:left="0"/>
        <w:jc w:val="both"/>
      </w:pPr>
      <w:r>
        <w:rPr>
          <w:rFonts w:ascii="Times New Roman"/>
          <w:b w:val="false"/>
          <w:i w:val="false"/>
          <w:color w:val="000000"/>
          <w:sz w:val="28"/>
        </w:rPr>
        <w:t>
      Содержание типовой учебной программы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лихорадка. Ревматическая хорея. Ревматические пороки сердца у детей. Инфекционные эндокардиты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соединительной ткани. Системная красная волчанка. Ювенильная склеродермия. Идиопатические воспалительные миопатии. Ювенильный дерматомиозит. Синдром и болезнь Шегрена. Антифосфолипидный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васкулиты: узелковый полиартериит, гранулематоз с полиангиитом (болезнь Вегенера), гигантоклеточный артериит, неспецифический аортоартериит (болезнь Такаясу), эозинофильный гранулематоз с полиангиитом (синдром Черджа-Стросса), микроскопический полиангиит, болезнь Бехчета, слизисто-кожно-железистый синдром (болезнь Кавасаки), синдром Гудпасчера, криоглобулинемический васкулит, геморрагический васкулит (IgA васкулит)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Перекрестный (overlap) синдром. Смешанные заболевания соединительной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связанные с инфекциями. Постстрептококковый артрит. Артриты при воспалительных заболеваниях кишечника (неспецифический язвенный колит, болезнь Крона) и урогенитальных инфекциях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идиопатический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спондилоартрит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коллагенопатии. Синдром Эллерса-Данлоса. Синдром Марфана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проявления при других заболеваниях (эндокринные, онкогематологические, инфекционные, метаболические и 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Артропатии при врожденных заболеваниях опорно-двигательного аппарата. Остеодисплазии.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Панникулиты. Узловатая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Аутовоспалительные синдромы</w:t>
            </w:r>
          </w:p>
        </w:tc>
      </w:tr>
    </w:tbl>
    <w:bookmarkStart w:name="z205" w:id="133"/>
    <w:p>
      <w:pPr>
        <w:spacing w:after="0"/>
        <w:ind w:left="0"/>
        <w:jc w:val="both"/>
      </w:pPr>
      <w:r>
        <w:rPr>
          <w:rFonts w:ascii="Times New Roman"/>
          <w:b w:val="false"/>
          <w:i w:val="false"/>
          <w:color w:val="000000"/>
          <w:sz w:val="28"/>
        </w:rPr>
        <w:t>
      Практические навыки, манипуляции, процедуры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анализ электрокардиографии по стандартным и дополнительным отведениям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сердечно-легочная реанимация (BLS) (симуляционные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резус фактора, пробы на совместимость крови донора и реципиента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биологической пробы, индивидуальной предтрансфузионной пробы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гемокомпонентной и инфузионно-трансфузионной терапии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внутривенных инфузий, подкожных инъекций генно-инженерных биологических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пункции суставов с диагностической и лечебной целью (эвакуация, введение лекарственных препаратов) (под контролем наставника)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Результата исследования синовиальной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ультразвуковой допплерографии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ультразвукового исследования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рентгенографии, магнитнорезонансной томографии, компьютерной томографии суставов и аксиального скелета, денситометрии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электромиографии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иммунологического исследования органоспецифических аутоантител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Результатов морфологического исследования биоптата кожно-мышечного лоскута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исследование функции суставов, проведение тестов, интерпретация функциональных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периферических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206" w:id="134"/>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134"/>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2 (12)</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09" w:id="135"/>
    <w:p>
      <w:pPr>
        <w:spacing w:after="0"/>
        <w:ind w:left="0"/>
        <w:jc w:val="left"/>
      </w:pPr>
      <w:r>
        <w:rPr>
          <w:rFonts w:ascii="Times New Roman"/>
          <w:b/>
          <w:i w:val="false"/>
          <w:color w:val="000000"/>
        </w:rPr>
        <w:t xml:space="preserve"> Структура типовой учебной программы резидентуры по специальности "Травматология-ортопедия (детская)"</w:t>
      </w:r>
    </w:p>
    <w:bookmarkEnd w:id="135"/>
    <w:p>
      <w:pPr>
        <w:spacing w:after="0"/>
        <w:ind w:left="0"/>
        <w:jc w:val="both"/>
      </w:pPr>
      <w:bookmarkStart w:name="z210" w:id="136"/>
      <w:r>
        <w:rPr>
          <w:rFonts w:ascii="Times New Roman"/>
          <w:b w:val="false"/>
          <w:i w:val="false"/>
          <w:color w:val="000000"/>
          <w:sz w:val="28"/>
        </w:rPr>
        <w:t>
      Продолжительность программы в годах: 2 года</w:t>
      </w:r>
    </w:p>
    <w:bookmarkEnd w:id="136"/>
    <w:p>
      <w:pPr>
        <w:spacing w:after="0"/>
        <w:ind w:left="0"/>
        <w:jc w:val="both"/>
      </w:pPr>
      <w:r>
        <w:rPr>
          <w:rFonts w:ascii="Times New Roman"/>
          <w:b w:val="false"/>
          <w:i w:val="false"/>
          <w:color w:val="000000"/>
          <w:sz w:val="28"/>
        </w:rPr>
        <w:t>Присваиваемая квалификация по завершению обучения: врач травматолог-ортопед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в стационаре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11" w:id="137"/>
    <w:p>
      <w:pPr>
        <w:spacing w:after="0"/>
        <w:ind w:left="0"/>
        <w:jc w:val="both"/>
      </w:pPr>
      <w:r>
        <w:rPr>
          <w:rFonts w:ascii="Times New Roman"/>
          <w:b w:val="false"/>
          <w:i w:val="false"/>
          <w:color w:val="000000"/>
          <w:sz w:val="28"/>
        </w:rPr>
        <w:t>
      Содержание типовой учебной программы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Анатомо-физиологические особенности опорно-двигательного аппарата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консолидации переломов (Замедленная консолидация, ложные суставы)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Ампутации (виды, показания). Протезирование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травматологии и ортопедии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вывихи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сухожилий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костей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надплечья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плеча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голени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и вывихи костей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повреждения костей и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новорожденных (родовые)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травма, отморожение, электротравма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повреждений опорно-двигательного аппарата (травматический шок, повреждения периферических нервов, тромбоэмболия, жировая эмболия, острая почечная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остеомиелит, металлоз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заболевания скелета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костей и опухолеподобные заболевания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 суставов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шеи и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и укорочение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подвывих бедра, дисплазия тазобедренных суставов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косолапость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мышечная кривошея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Остеоходродисплазии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остеомиелита и других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УЗИ, КТ, МРТ костно-суставной системы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Внутрисуставные повреждения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Синдактелии, полидактелии, брахидактелии</w:t>
            </w:r>
          </w:p>
        </w:tc>
      </w:tr>
    </w:tbl>
    <w:bookmarkStart w:name="z212" w:id="138"/>
    <w:p>
      <w:pPr>
        <w:spacing w:after="0"/>
        <w:ind w:left="0"/>
        <w:jc w:val="both"/>
      </w:pPr>
      <w:r>
        <w:rPr>
          <w:rFonts w:ascii="Times New Roman"/>
          <w:b w:val="false"/>
          <w:i w:val="false"/>
          <w:color w:val="000000"/>
          <w:sz w:val="28"/>
        </w:rPr>
        <w:t>
      Практические навыки, манипуляции, процедуры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анамнеза у ребенка с учетом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больных с повреждением головы, грудной клетки, брюшной полости и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ортопедической патологией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 или принципы BLS, ATLS (основные жизнеспасающие процедуры)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скелетного вытяжения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суставов и внутрисуставные инъекции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Коррегирующие остеотомии таза (ассистенция)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мягкой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доброкачественной опухоли костной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лечение переломов верхних и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Накостный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Внутрикостный интрамедуллярный остеосинтез трубчатых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ключицы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переломов костей запястья и кисти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локтевого отростка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лодыжек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костей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при переломах дистального отдела плеча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 плюсневых костей и пальцев стопы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Накладывание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компартмент 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травматических и послеоперационных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Аутодермопластика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 лечение постравматических инфекционных осложнений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13" w:id="139"/>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139"/>
    <w:p>
      <w:pPr>
        <w:spacing w:after="0"/>
        <w:ind w:left="0"/>
        <w:jc w:val="both"/>
      </w:pPr>
      <w:r>
        <w:rPr>
          <w:rFonts w:ascii="Times New Roman"/>
          <w:b w:val="false"/>
          <w:i w:val="false"/>
          <w:color w:val="000000"/>
          <w:sz w:val="28"/>
        </w:rPr>
        <w:t>В сельских организациях здравоохранения (не ниже ЦРБ, МРБ) – 3 (18)</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p>
      <w:pPr>
        <w:spacing w:after="0"/>
        <w:ind w:left="0"/>
        <w:jc w:val="both"/>
      </w:pPr>
      <w:r>
        <w:rPr>
          <w:rFonts w:ascii="Times New Roman"/>
          <w:b w:val="false"/>
          <w:i w:val="false"/>
          <w:color w:val="000000"/>
          <w:sz w:val="28"/>
        </w:rPr>
        <w:t>В республиканских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16" w:id="140"/>
    <w:p>
      <w:pPr>
        <w:spacing w:after="0"/>
        <w:ind w:left="0"/>
        <w:jc w:val="left"/>
      </w:pPr>
      <w:r>
        <w:rPr>
          <w:rFonts w:ascii="Times New Roman"/>
          <w:b/>
          <w:i w:val="false"/>
          <w:color w:val="000000"/>
        </w:rPr>
        <w:t xml:space="preserve"> Структура типовой учебной программы резидентуры по специальности "Эндокринология (детская)"</w:t>
      </w:r>
    </w:p>
    <w:bookmarkEnd w:id="140"/>
    <w:p>
      <w:pPr>
        <w:spacing w:after="0"/>
        <w:ind w:left="0"/>
        <w:jc w:val="both"/>
      </w:pPr>
      <w:bookmarkStart w:name="z217" w:id="141"/>
      <w:r>
        <w:rPr>
          <w:rFonts w:ascii="Times New Roman"/>
          <w:b w:val="false"/>
          <w:i w:val="false"/>
          <w:color w:val="000000"/>
          <w:sz w:val="28"/>
        </w:rPr>
        <w:t>
      Продолжительность программы в годах: 2 года</w:t>
      </w:r>
    </w:p>
    <w:bookmarkEnd w:id="141"/>
    <w:p>
      <w:pPr>
        <w:spacing w:after="0"/>
        <w:ind w:left="0"/>
        <w:jc w:val="both"/>
      </w:pPr>
      <w:r>
        <w:rPr>
          <w:rFonts w:ascii="Times New Roman"/>
          <w:b w:val="false"/>
          <w:i w:val="false"/>
          <w:color w:val="000000"/>
          <w:sz w:val="28"/>
        </w:rPr>
        <w:t>Присваиваемая квалификация по завершению обучения: врач эндокринолог детский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в стационаре (детская)-2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Эндокринология амбулаторно-поликлиническая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18" w:id="142"/>
    <w:p>
      <w:pPr>
        <w:spacing w:after="0"/>
        <w:ind w:left="0"/>
        <w:jc w:val="both"/>
      </w:pPr>
      <w:r>
        <w:rPr>
          <w:rFonts w:ascii="Times New Roman"/>
          <w:b w:val="false"/>
          <w:i w:val="false"/>
          <w:color w:val="000000"/>
          <w:sz w:val="28"/>
        </w:rPr>
        <w:t>
      Содержание типовой учебной программы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(сахарный диабет 1 типа, сахарный диабет 2 типа, гестационный сахарный диабет, MODY, другие типы диабета), специфические осложнения сахарного диабета, диабетические 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(йоддефицитные состояния, синдром гипотиреоза, синдром тиреотоксикоза, аутоиммунный тиреоидит, подострый тиреоидит, рак щитовидной железы, тиреотоксический криз, гипотиреоидная кома, узловые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Нейроэндокринные заболевания (гиперинсулинизм, синдром гиперпролактинемии, гипопитуитаризм, синдром высокорослости, акромегалия и гипофизарный гигантизм, синдром низкорослости, кортикотропинома, гонадотропинома, тиреотропинома, синдром неадекватной секреции антидиуретического гормона, несахарный диабет, пролактинома, инциденталома гипофиза, синдром "пустого" турецкого седла, гормонально-неактивные опухоли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надпочечников (инцидентолома надпочечника, синдром гиперкортицизма, синдром гипокортицизма, первичный и вторичный гиперальдостеронизм, врожденная дисфункция коры надпочечников, кортикостерома, андростерома, кортикоэстрома, острая надпочечниковая недостаточность, феохромоцитома)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фосфорно-кальциевого обмена (гиперпаратиреоз, гипопаратиреоз,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эндокринология (нарушение формирования пола, синдром гипогонадизма у лиц мужского пола, синдром гипогонадизма у лиц женского пола, синдром задержки полового развития, синдром преждевременного полового развития, климактерический синдром, андропауза, синдром поликистозных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синдромы при генетических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множественных эндокринных неоплазий. Аутоиммунные полигландулярные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bl>
    <w:bookmarkStart w:name="z219" w:id="143"/>
    <w:p>
      <w:pPr>
        <w:spacing w:after="0"/>
        <w:ind w:left="0"/>
        <w:jc w:val="both"/>
      </w:pPr>
      <w:r>
        <w:rPr>
          <w:rFonts w:ascii="Times New Roman"/>
          <w:b w:val="false"/>
          <w:i w:val="false"/>
          <w:color w:val="000000"/>
          <w:sz w:val="28"/>
        </w:rPr>
        <w:t>
      Практические навыки, манипуляции, процедуры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Курация пациентов в эндокринологическом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дежурства в эндокринологическом отделении в качестве помощника дежурного врача (2 дежурства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экспресс-методами глюкозы в крови, ацетона, глюкозы в моче, микроальбуминурии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в "Школе диабета"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кровообращение, иннервации и костной системы конечностей у пациентов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пациентов сахарным диабетом анализу результатов самоконтроля и практическому их применению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Пальпация щитовидной железы и оценка ее размеров и 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функциональных проб и оценка их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профосмотрах школьников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консилиумах и оказание неотложной помощи в отделении реанимации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использование инсулиновой помпы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использование непрерывного мониторинга глюкозы и интерпретация полученных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эндокринологических пациентов к оперативному лечению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беременных и рожениц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пациентов с эндокринными заболеваниями в смежных отделениях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проведении и интерпретации данных ультразвуковое исследование щитовидной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bookmarkStart w:name="z220" w:id="144"/>
      <w:r>
        <w:rPr>
          <w:rFonts w:ascii="Times New Roman"/>
          <w:b w:val="false"/>
          <w:i w:val="false"/>
          <w:color w:val="000000"/>
          <w:sz w:val="28"/>
        </w:rPr>
        <w:t>
      Продолжительность клинической практики врача-резидента в разрезе медицинских организаций</w:t>
      </w:r>
    </w:p>
    <w:bookmarkEnd w:id="144"/>
    <w:p>
      <w:pPr>
        <w:spacing w:after="0"/>
        <w:ind w:left="0"/>
        <w:jc w:val="both"/>
      </w:pPr>
      <w:r>
        <w:rPr>
          <w:rFonts w:ascii="Times New Roman"/>
          <w:b w:val="false"/>
          <w:i w:val="false"/>
          <w:color w:val="000000"/>
          <w:sz w:val="28"/>
        </w:rPr>
        <w:t>В сельских организациях здравоохранения (не ниже ЦРБ, МРБ) – 2 (12)</w:t>
      </w:r>
    </w:p>
    <w:p>
      <w:pPr>
        <w:spacing w:after="0"/>
        <w:ind w:left="0"/>
        <w:jc w:val="both"/>
      </w:pPr>
      <w:r>
        <w:rPr>
          <w:rFonts w:ascii="Times New Roman"/>
          <w:b w:val="false"/>
          <w:i w:val="false"/>
          <w:color w:val="000000"/>
          <w:sz w:val="28"/>
        </w:rPr>
        <w:t>В городских организациях здравоохранения – 3 (18)</w:t>
      </w:r>
    </w:p>
    <w:p>
      <w:pPr>
        <w:spacing w:after="0"/>
        <w:ind w:left="0"/>
        <w:jc w:val="both"/>
      </w:pPr>
      <w:r>
        <w:rPr>
          <w:rFonts w:ascii="Times New Roman"/>
          <w:b w:val="false"/>
          <w:i w:val="false"/>
          <w:color w:val="000000"/>
          <w:sz w:val="28"/>
        </w:rPr>
        <w:t>В областных организациях здравоохранения – 3 (18)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23" w:id="145"/>
    <w:p>
      <w:pPr>
        <w:spacing w:after="0"/>
        <w:ind w:left="0"/>
        <w:jc w:val="left"/>
      </w:pPr>
      <w:r>
        <w:rPr>
          <w:rFonts w:ascii="Times New Roman"/>
          <w:b/>
          <w:i w:val="false"/>
          <w:color w:val="000000"/>
        </w:rPr>
        <w:t xml:space="preserve"> Продолжительность клинической практики врача-резидента в разрезе медицинских организаций</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клинической практики, не менее месяцев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сельских организациях здравоохранения</w:t>
            </w:r>
          </w:p>
          <w:p>
            <w:pPr>
              <w:spacing w:after="20"/>
              <w:ind w:left="20"/>
              <w:jc w:val="both"/>
            </w:pPr>
            <w:r>
              <w:rPr>
                <w:rFonts w:ascii="Times New Roman"/>
                <w:b w:val="false"/>
                <w:i w:val="false"/>
                <w:color w:val="000000"/>
                <w:sz w:val="20"/>
              </w:rPr>
              <w:t>
(не ниже ЦРБ, МРБ)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организациях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республиканских организациях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(детские)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225" w:id="146"/>
      <w:r>
        <w:rPr>
          <w:rFonts w:ascii="Times New Roman"/>
          <w:b w:val="false"/>
          <w:i w:val="false"/>
          <w:color w:val="000000"/>
          <w:sz w:val="28"/>
        </w:rPr>
        <w:t>
      Примечание:</w:t>
      </w:r>
    </w:p>
    <w:bookmarkEnd w:id="146"/>
    <w:p>
      <w:pPr>
        <w:spacing w:after="0"/>
        <w:ind w:left="0"/>
        <w:jc w:val="both"/>
      </w:pPr>
      <w:r>
        <w:rPr>
          <w:rFonts w:ascii="Times New Roman"/>
          <w:b w:val="false"/>
          <w:i w:val="false"/>
          <w:color w:val="000000"/>
          <w:sz w:val="28"/>
        </w:rPr>
        <w:t>* в территориальных подразделениях Республиканского государственного казенного предприятия "Центр судебных экспертиз" Министерства юстиции Республики Казахстан</w:t>
      </w:r>
    </w:p>
    <w:p>
      <w:pPr>
        <w:spacing w:after="0"/>
        <w:ind w:left="0"/>
        <w:jc w:val="both"/>
      </w:pPr>
      <w:r>
        <w:rPr>
          <w:rFonts w:ascii="Times New Roman"/>
          <w:b w:val="false"/>
          <w:i w:val="false"/>
          <w:color w:val="000000"/>
          <w:sz w:val="28"/>
        </w:rPr>
        <w:t>ЦРБ – центральная районная больница</w:t>
      </w:r>
    </w:p>
    <w:p>
      <w:pPr>
        <w:spacing w:after="0"/>
        <w:ind w:left="0"/>
        <w:jc w:val="both"/>
      </w:pPr>
      <w:r>
        <w:rPr>
          <w:rFonts w:ascii="Times New Roman"/>
          <w:b w:val="false"/>
          <w:i w:val="false"/>
          <w:color w:val="000000"/>
          <w:sz w:val="28"/>
        </w:rPr>
        <w:t>МРБ – межрайонная больница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28" w:id="147"/>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хирургия"</w:t>
      </w:r>
    </w:p>
    <w:bookmarkEnd w:id="147"/>
    <w:p>
      <w:pPr>
        <w:spacing w:after="0"/>
        <w:ind w:left="0"/>
        <w:jc w:val="both"/>
      </w:pPr>
      <w:bookmarkStart w:name="z229" w:id="148"/>
      <w:r>
        <w:rPr>
          <w:rFonts w:ascii="Times New Roman"/>
          <w:b w:val="false"/>
          <w:i w:val="false"/>
          <w:color w:val="000000"/>
          <w:sz w:val="28"/>
        </w:rPr>
        <w:t>
      Продолжительность программы в годах: 3 года</w:t>
      </w:r>
    </w:p>
    <w:bookmarkEnd w:id="148"/>
    <w:p>
      <w:pPr>
        <w:spacing w:after="0"/>
        <w:ind w:left="0"/>
        <w:jc w:val="both"/>
      </w:pPr>
      <w:r>
        <w:rPr>
          <w:rFonts w:ascii="Times New Roman"/>
          <w:b w:val="false"/>
          <w:i w:val="false"/>
          <w:color w:val="000000"/>
          <w:sz w:val="28"/>
        </w:rPr>
        <w:t>Присваиваемая квалификация по завершению обучения: врач военный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"Хирургия"</w:t>
            </w:r>
          </w:p>
          <w:p>
            <w:pPr>
              <w:spacing w:after="20"/>
              <w:ind w:left="20"/>
              <w:jc w:val="both"/>
            </w:pPr>
            <w:r>
              <w:rPr>
                <w:rFonts w:ascii="Times New Roman"/>
                <w:b w:val="false"/>
                <w:i w:val="false"/>
                <w:color w:val="000000"/>
                <w:sz w:val="20"/>
              </w:rPr>
              <w:t>
дисциплина "Абдоминальная хирургия"</w:t>
            </w:r>
          </w:p>
          <w:p>
            <w:pPr>
              <w:spacing w:after="20"/>
              <w:ind w:left="20"/>
              <w:jc w:val="both"/>
            </w:pPr>
            <w:r>
              <w:rPr>
                <w:rFonts w:ascii="Times New Roman"/>
                <w:b w:val="false"/>
                <w:i w:val="false"/>
                <w:color w:val="000000"/>
                <w:sz w:val="20"/>
              </w:rPr>
              <w:t>
дисциплина "Гнойная хирургия"</w:t>
            </w:r>
          </w:p>
          <w:p>
            <w:pPr>
              <w:spacing w:after="20"/>
              <w:ind w:left="20"/>
              <w:jc w:val="both"/>
            </w:pPr>
            <w:r>
              <w:rPr>
                <w:rFonts w:ascii="Times New Roman"/>
                <w:b w:val="false"/>
                <w:i w:val="false"/>
                <w:color w:val="000000"/>
                <w:sz w:val="20"/>
              </w:rPr>
              <w:t>
дисциплина "Ангиохирургия"</w:t>
            </w:r>
          </w:p>
          <w:p>
            <w:pPr>
              <w:spacing w:after="20"/>
              <w:ind w:left="20"/>
              <w:jc w:val="both"/>
            </w:pPr>
            <w:r>
              <w:rPr>
                <w:rFonts w:ascii="Times New Roman"/>
                <w:b w:val="false"/>
                <w:i w:val="false"/>
                <w:color w:val="000000"/>
                <w:sz w:val="20"/>
              </w:rPr>
              <w:t>
дисциплина "Нейрохирургия"</w:t>
            </w:r>
          </w:p>
          <w:p>
            <w:pPr>
              <w:spacing w:after="20"/>
              <w:ind w:left="20"/>
              <w:jc w:val="both"/>
            </w:pPr>
            <w:r>
              <w:rPr>
                <w:rFonts w:ascii="Times New Roman"/>
                <w:b w:val="false"/>
                <w:i w:val="false"/>
                <w:color w:val="000000"/>
                <w:sz w:val="20"/>
              </w:rPr>
              <w:t>
дисциплина "Травматология и ортопедия"</w:t>
            </w:r>
          </w:p>
          <w:p>
            <w:pPr>
              <w:spacing w:after="20"/>
              <w:ind w:left="20"/>
              <w:jc w:val="both"/>
            </w:pPr>
            <w:r>
              <w:rPr>
                <w:rFonts w:ascii="Times New Roman"/>
                <w:b w:val="false"/>
                <w:i w:val="false"/>
                <w:color w:val="000000"/>
                <w:sz w:val="20"/>
              </w:rPr>
              <w:t>
дисциплина "Амбулаторно-поликлиническая хирургия"</w:t>
            </w:r>
          </w:p>
          <w:p>
            <w:pPr>
              <w:spacing w:after="20"/>
              <w:ind w:left="20"/>
              <w:jc w:val="both"/>
            </w:pPr>
            <w:r>
              <w:rPr>
                <w:rFonts w:ascii="Times New Roman"/>
                <w:b w:val="false"/>
                <w:i w:val="false"/>
                <w:color w:val="000000"/>
                <w:sz w:val="20"/>
              </w:rPr>
              <w:t>
дисциплина "Анестезиология и реаниматология"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"Военно-медицинская хирургия"</w:t>
            </w:r>
          </w:p>
          <w:p>
            <w:pPr>
              <w:spacing w:after="20"/>
              <w:ind w:left="20"/>
              <w:jc w:val="both"/>
            </w:pPr>
            <w:r>
              <w:rPr>
                <w:rFonts w:ascii="Times New Roman"/>
                <w:b w:val="false"/>
                <w:i w:val="false"/>
                <w:color w:val="000000"/>
                <w:sz w:val="20"/>
              </w:rPr>
              <w:t>
дисциплина "Военно-медицинская хирургия 1"</w:t>
            </w:r>
          </w:p>
          <w:p>
            <w:pPr>
              <w:spacing w:after="20"/>
              <w:ind w:left="20"/>
              <w:jc w:val="both"/>
            </w:pPr>
            <w:r>
              <w:rPr>
                <w:rFonts w:ascii="Times New Roman"/>
                <w:b w:val="false"/>
                <w:i w:val="false"/>
                <w:color w:val="000000"/>
                <w:sz w:val="20"/>
              </w:rPr>
              <w:t>
дисциплина "Военно-медицинская хирургия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248" w:id="149"/>
    <w:p>
      <w:pPr>
        <w:spacing w:after="0"/>
        <w:ind w:left="0"/>
        <w:jc w:val="both"/>
      </w:pPr>
      <w:r>
        <w:rPr>
          <w:rFonts w:ascii="Times New Roman"/>
          <w:b w:val="false"/>
          <w:i w:val="false"/>
          <w:color w:val="000000"/>
          <w:sz w:val="28"/>
        </w:rPr>
        <w:t>
      Содержание типовой учебной программы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оказания медицинской помощи и лечения раненых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хирургическая 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потери хирургического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тяжести боевой хирургической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обезболивания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кровопотеря, принципы лечения на этапах медицинской эвакуации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 и травматическая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длительного сдавливания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запрограммированного многоэтапного хирургического лечения ранений и травм (damage control surgery)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осложнения боевых хирургических травм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термические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черепа 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позвоночника и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органа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ЛОР-органов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челюстно-лицевой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груди. Торакоабдоминальные 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таза и тазовых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травма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Боевые сочетанные ранения и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Минно-взрывные ранения и взрывные травмы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множественных травмах. Особенности анестезии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 Хирургические осложнения желчекаменной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Хирургические осложнения заболеваний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(паховая, бедренная, пупочная, передней брюшной стенки иной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диафрагмальные. Грыжи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послеоперационные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кишечная непроходимость (в том числе опухолевого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гастродуоденальные язвы, эрозии желудка и двенадцатиперстной кишки,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и желудка, осложненные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Меллори-Вейса (желудочно-пищеводный разрывно-геморрагический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Перфоративные язвы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Пенетрирующие язвы, малигнизация язв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Пилородуоденальный стеноз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нарушение мезентериального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Эмболии и тромбозы (артериальные, венозные)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Облитерующие заболевания сосудов нижних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вен нижних конечностей, гнойно-воспалительные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Некрозы, язвы, свищи, гангрены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заболевания легких, плевры, средостенья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трахеи. Медиастенит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Флегмона. Рожа, эризипелоид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Фурункулез. Карбункул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Панариций, пандактилит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(перианальный венозный тромбоз). Парапроктит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Электротравма. Отморожения. Ожоги и ожоговая болезнь. Ожоговая болезнь и ингаляционные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Дивертикулы пищевода, желудка,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Паразитарные и непаразитарные кисты легких, печени (в том числе других органов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осложнения болезней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стопа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мягких тканей и костно-мышечной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пищевода, желудочно-кишечного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гепатопанкреатобилиарной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эндокринной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органов грудной клетки</w:t>
            </w:r>
          </w:p>
        </w:tc>
      </w:tr>
    </w:tbl>
    <w:bookmarkStart w:name="z249" w:id="150"/>
    <w:p>
      <w:pPr>
        <w:spacing w:after="0"/>
        <w:ind w:left="0"/>
        <w:jc w:val="both"/>
      </w:pPr>
      <w:r>
        <w:rPr>
          <w:rFonts w:ascii="Times New Roman"/>
          <w:b w:val="false"/>
          <w:i w:val="false"/>
          <w:color w:val="000000"/>
          <w:sz w:val="28"/>
        </w:rPr>
        <w:t>
      Практические навыки, манипуляции, процедуры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огнестрельных ран (первичная,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Новокаиновые блокады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глубины и площади ожога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 дыхательных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ожоговых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у пострадавших с черепно-мозговыми повреждениями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в черепно-мозговой 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Внутрикостная анестезия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помощь раненным / пострадавшим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Противошоковые мероприятия при травматическом шоке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 окончательная остановка кровотечения при повреждении крупных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Обезболивание переломов, блокады, репозиции 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гипсовых повязок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аппарата внешней фиксации при переломах бедра, голени, плеча, предплечья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вывихов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открытого перелома,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реанимационных мероприятий (искусственное дыхание "рот в рот" и "рот в нос", закрытый массаж сердца; остановка наружного кровотечения, восстановление объема циркулирующей крови, определение группы крови, гемотрансфузия, профилактика и лечение геморрагического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чистой и гнойной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гнойных ран и полостей во время перевязки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лечение трофических язв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хирургическая обработка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первичных и вторичных швов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материала для микробиологического и цитологического исследования 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гнойно-некротических заболеваний кожи, подкожно-жировой клетчатки, клетчаточных пространств (в том числе при химических и термических поражениях)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панариция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тампонов, дренажей из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данных лабораторно инструментальных обследований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Малоинвазивные операции в амбулаторной хирургий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поверхностно расположенных доброкачественных новообразований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(консервативное) лечение аппендикулярного инфильтрата, дренирование аппендикулярного абсцесса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дивертикуле Меккеля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Грыжесечение, грыжепластика паховых грыж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грыжи белой линии живота и пупочной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бедренной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Грыжепластика рецидивной вентральной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диафрагральных грыжах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грыжах иной локализации (внутренние грыжи)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Эзофагогастродуоденофиброскопия, взятие биопсии, эндоскопический гемостаз при кровотечениях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Ректоскопия, колонофиброскопия, взятие биопсии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Холедохоскопия. Папиллосфинктеротомия, вирсунготомия, извлечение камней из протоков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удаление доброкачественных опухолей из пищевода и желудка, кишечника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инородных тел из пищевода, желудка, двенадцитиперстной кишки, прямой и толстой кишки во время эндоскопического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 рассечение рубцовых и послеоперационных сужений пищевода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пищевода при ожогах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для энтерального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зонда Блекмора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Прошивание варикозных вен пищевода и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ревизия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перфортивной язвы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 (по Бильрот-1, Бильрот-2)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 гастрэктомия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пилоропластики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при язвенной болезни желудка и двенадцатиперстной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перитонита, лапароскопическая санациям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Дренирования брюшной полости, забрюшинного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тонкой кишки, наложение межкишечного анастамоза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жизнеспособности ущемленных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сальника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кишечника (назоинтестинальная, ретроградная)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устранения острой кишечной непроходимости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кишечной стомы (энтеростомы, колостомы)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эпицистостомы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поджелудочной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Геморроидэктомия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свища при хроническом парапроктите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эпителиально-копчиковой кисты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пункция, дренирование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холангиография, холедохостомия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Холедохотомия. Холедохолитотомия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формирования билиодигестивного анастамоза (холедоходуоденоанастомоз, холедохоеюноанастомоз)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Панкреатодуоденальная резекция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 ревизия превральной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Торакотомия, ушивание ранения легкого, бронхов, диафрагмы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раны сердца н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перикарда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Тактическое применение турникета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окклюзионной повязки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Тампонада 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грудной клетки (игольчатая торакостомия)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0" w:id="151"/>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послевузовского образования</w:t>
            </w:r>
            <w:r>
              <w:br/>
            </w:r>
            <w:r>
              <w:rPr>
                <w:rFonts w:ascii="Times New Roman"/>
                <w:b w:val="false"/>
                <w:i w:val="false"/>
                <w:color w:val="000000"/>
                <w:sz w:val="20"/>
              </w:rPr>
              <w:t>по медицинским</w:t>
            </w:r>
            <w:r>
              <w:br/>
            </w:r>
            <w:r>
              <w:rPr>
                <w:rFonts w:ascii="Times New Roman"/>
                <w:b w:val="false"/>
                <w:i w:val="false"/>
                <w:color w:val="000000"/>
                <w:sz w:val="20"/>
              </w:rPr>
              <w:t>и фармацевтическим</w:t>
            </w:r>
            <w:r>
              <w:br/>
            </w:r>
            <w:r>
              <w:rPr>
                <w:rFonts w:ascii="Times New Roman"/>
                <w:b w:val="false"/>
                <w:i w:val="false"/>
                <w:color w:val="000000"/>
                <w:sz w:val="20"/>
              </w:rPr>
              <w:t>специальностям</w:t>
            </w:r>
          </w:p>
        </w:tc>
      </w:tr>
    </w:tbl>
    <w:bookmarkStart w:name="z253" w:id="152"/>
    <w:p>
      <w:pPr>
        <w:spacing w:after="0"/>
        <w:ind w:left="0"/>
        <w:jc w:val="left"/>
      </w:pPr>
      <w:r>
        <w:rPr>
          <w:rFonts w:ascii="Times New Roman"/>
          <w:b/>
          <w:i w:val="false"/>
          <w:color w:val="000000"/>
        </w:rPr>
        <w:t xml:space="preserve"> Структура типовой учебной программы резидентуры по специальности "Военная терапия"</w:t>
      </w:r>
    </w:p>
    <w:bookmarkEnd w:id="152"/>
    <w:p>
      <w:pPr>
        <w:spacing w:after="0"/>
        <w:ind w:left="0"/>
        <w:jc w:val="both"/>
      </w:pPr>
      <w:bookmarkStart w:name="z254" w:id="153"/>
      <w:r>
        <w:rPr>
          <w:rFonts w:ascii="Times New Roman"/>
          <w:b w:val="false"/>
          <w:i w:val="false"/>
          <w:color w:val="000000"/>
          <w:sz w:val="28"/>
        </w:rPr>
        <w:t>
      Продолжительность программы в годах: 2 года</w:t>
      </w:r>
    </w:p>
    <w:bookmarkEnd w:id="153"/>
    <w:p>
      <w:pPr>
        <w:spacing w:after="0"/>
        <w:ind w:left="0"/>
        <w:jc w:val="both"/>
      </w:pPr>
      <w:r>
        <w:rPr>
          <w:rFonts w:ascii="Times New Roman"/>
          <w:b w:val="false"/>
          <w:i w:val="false"/>
          <w:color w:val="000000"/>
          <w:sz w:val="28"/>
        </w:rPr>
        <w:t>Присваиваемая квалификация по завершению обучения: врач военный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(модулей)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"Военная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"Военная терапия -1"</w:t>
            </w:r>
          </w:p>
          <w:p>
            <w:pPr>
              <w:spacing w:after="20"/>
              <w:ind w:left="20"/>
              <w:jc w:val="both"/>
            </w:pPr>
            <w:r>
              <w:rPr>
                <w:rFonts w:ascii="Times New Roman"/>
                <w:b w:val="false"/>
                <w:i w:val="false"/>
                <w:color w:val="000000"/>
                <w:sz w:val="20"/>
              </w:rPr>
              <w:t>
дисциплина "Военная терапия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терапевтическая помощь при угрожающих состояниях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Военно-медицинская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токсикология и гигиена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психиатрия в военной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восстановление здоровья военнослужащих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257" w:id="154"/>
    <w:p>
      <w:pPr>
        <w:spacing w:after="0"/>
        <w:ind w:left="0"/>
        <w:jc w:val="both"/>
      </w:pPr>
      <w:r>
        <w:rPr>
          <w:rFonts w:ascii="Times New Roman"/>
          <w:b w:val="false"/>
          <w:i w:val="false"/>
          <w:color w:val="000000"/>
          <w:sz w:val="28"/>
        </w:rPr>
        <w:t>
      Содержание типовой учебной программы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наиболее распространенных заболеваний и состояний, подлежащих диагностике и лечению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кома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отек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Интоксикационнеы психозы. Делириозный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дыхательной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гипоксия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сердечно-сосудистой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Экзотоксический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ритма и проводимости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поражений отравляющими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 психиатрия: острые и хронические психозы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психологической поддержки личного состава. Медико-психологическая реабилитация раненых и травмированных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Психиатрическая экспертиза в военной медицине. Суицидальное поведение и его предупреждение. Коммуникация с пациентами в условиях боевых действий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от внешнего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радиационные поражения. Сочетанные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лучевая болезнь при неравномерном облучении местные радиационные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 от внутреннего радиационного заражения (внутреннего облучения)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лучевая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висцеральной патологии у обожженных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Терапетическая помощь раненным и обожженным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электромагнитными излучениями сверхвысокочастотного диапазона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Перегревание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Холодовые поражения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Бронхиальная астма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болезнь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болезнь сердца (легочная гипертензия, тромбоэмболия легочной артерии, легочное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неясного генеза.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аллергозы. Анафилактический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Артериальные гипертензии (эссенциальная и симптоматические артериальные гипертензии)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Инфаркт миокарда, и его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пороки сердца. Ревматическая болезнь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Кардиомиопатии (первичные, вторичные)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эндокардит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(острая, хроническая)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Метаболический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гастроинтестинальные расстройства (функциональная диспепсия, функциональное расстройство желчного пузыря и сфинктера Одди, синдрома раздраженного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Гастроэзофагеальная рефлюксная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гастрит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Язвенная болезнь желудка и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 Желчнокаменная болезнь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гепатиты (невирусного, вирусного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кишечника (язвенный колит, болезнь Крона)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Дефицитные анемии (железодефицитная, В-12-дефицитная, фолиево-дефицитная)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Гемолитические анемии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Коагулопатии (гемофилии, болезнь Виллебранда, дефицит витамина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диссеминированного внутрисосудистого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 (острые, хронические)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склеродермия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Дерматомиозит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Серонегативные спондилоартропатии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артриты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тиреоидит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Гиперкортицизм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Надпочечниковая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Неосложненные и осложненные инфекции мочевыводящих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 хронические тубулоинтерстициальные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болезни. Гломерулонефриты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повреждение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Коморбидные состояния у пострадавших (диабет, гипертония)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дыхательная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сердечная недостаточность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Полиорганная недостаточность</w:t>
            </w:r>
          </w:p>
        </w:tc>
      </w:tr>
    </w:tbl>
    <w:bookmarkStart w:name="z258" w:id="155"/>
    <w:p>
      <w:pPr>
        <w:spacing w:after="0"/>
        <w:ind w:left="0"/>
        <w:jc w:val="both"/>
      </w:pPr>
      <w:r>
        <w:rPr>
          <w:rFonts w:ascii="Times New Roman"/>
          <w:b w:val="false"/>
          <w:i w:val="false"/>
          <w:color w:val="000000"/>
          <w:sz w:val="28"/>
        </w:rPr>
        <w:t>
      Практические навыки, манипуляции, процедуры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Операция/процедура/техника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навыков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выполнение: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Детоксикационная терапия при острых отравлениях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не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рвоты (беззондовое промывание желудка) Зондовое промывание желудка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удалению всосавшегося 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энцефалопатии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токсического поражения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экзотоксического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ритма и проводимости сердца при остром коронарном синдроме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нефропатии и гепатопатии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нарушений кислотно-основного состояния (КОС)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токсической коагулопатии (ДВС-синдрома)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дозированных аэрозольных ингаляторов, спейсеров и небулайзеров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применения кислородного концентратора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(регистрация и расшифровка)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6-минутной ходьбы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Экспресс-исследование гликемии, ацетонурии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расчет функции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альбуминурии и соотношения Альбумин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степени протеинурии и соотношения Протеин / Креатинин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 инсулинов. Назначение диетического режима, мониторинга гликемии и применения инсулина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клубочковой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Гемокомпонентная и инфузионная 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Сердечно-легочная реанимация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дефибрилляция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Общеклинических, биохимических, иммунологических и микробиологических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Цитологических и гистологических исследований при заболеваниях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Газового состава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Рентгенологических исследований, компьютерная томография/магниторезонансная томография внутренних органов и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Ультразвукового исследования внутренних органов, суставов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Эндоскопического исследования внутренних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мониторирование артериального давления, домашнее мониторирование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Мониторирования электрокардиография по Холтеру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Спирографии с проведением бронходилятационной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под руководством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терапия в условиях шока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назофарингеальной и орофарингеальной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анальгетиков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Тактическая эвакуация (перенос, перемещение, фиксация)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индивидуальной аптечки (IFAK)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TCCC (Tactical Combat Casualty Care) в сценарных тренингах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Действия в фазе 'Care under Fire' (на симуляции)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Выполнение алгоритма M.A.R.C.H.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оказания помощи при массированных потерях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помощи при поражении отравляющими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санитарно-гигиенических мероприятий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симптомов посттравматическое стрессовое расстройство (ПТСР), депрессии и тревожных расстройств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психиатрического собеседования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суицидального поведения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психологического опроса и экспресс-оценки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первой психологической помощи в боевых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снижению стресса в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психологического тренинга.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9" w:id="156"/>
    <w:p>
      <w:pPr>
        <w:spacing w:after="0"/>
        <w:ind w:left="0"/>
        <w:jc w:val="both"/>
      </w:pPr>
      <w:r>
        <w:rPr>
          <w:rFonts w:ascii="Times New Roman"/>
          <w:b w:val="false"/>
          <w:i w:val="false"/>
          <w:color w:val="000000"/>
          <w:sz w:val="28"/>
        </w:rPr>
        <w:t>
      Подготовка будет предусматриваться на клинических базах Министерства обороны РК.</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