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71a4" w14:textId="6d47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текущей и запрашиваемой информации о ходе осуществления процедуры банкротства, а также Правил и сроков ее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2025 года № 543. Зарегистрирован в Министерстве юстиции Республики Казахстан 30 сентября 2025 года № 36969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23 Закона Республики Казахстан "О восстановлении платежеспособности и банкротстве граждан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текущей информации о ходе осуществления процедуры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запрашиваемой информации о ходе осуществления процедуры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и сроки предоставления текущей и запрашиваемой информации о ходе осуществления процедуры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Текущая информация о ходе осуществления процедуры банкротства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должника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(если оно указано в документе, удостоверяющем личность) должника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финансового управляющего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(если оно указано в документе, удостоверяющем личность) финансового управляющего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финансового управляющего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органа, назначившего финансового управляющего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контролю деятельности финансового управляющего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 возбуждении дела о применении процедуры судебного банкротства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уполномоченный орган для размещения на интернет-ресурсе уполномоченного органа объявления о возбуждении производства по делу о применении процедуры судебного банкротства и порядке заявления требований кредиторами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суд заключения по результатам осуществления сбора сведений о финансовом состоянии должника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о применении процедуры судебного банкротства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в законную силу решения суда о применении процедуры судебного банкротства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уполномоченный орган реестра требований кредиторов для размещения на интернет-ресурсе уполномоченного органа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инвентаризации имущества должника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проведение оценки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оценке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отчета об оценке должнику и кредитору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 отчета об оценке в суд (определение о возобновлении дела по соответственному иску)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залоговому кредитору предложение о принятии заложенного имущества в натуре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залогового кредитора о согласие на принятие заложенного имущества в натуре или отказ от него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заложенного имущества залоговому кредитору в счет удовлетворения его требований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кредиторам, проекта плана продажи имущественной массы должника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и (или) замечаний к проекту плана продажи имущественной массы должника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кредиторам, окончательного плана продажи имущественной массы должника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электронного аукциона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несостоявшихся торгах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отмене результатов торгов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имущественный массы должника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вновь назначенному финансовому управляющему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суда о продлении процедуры судебного банкротства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органы государственных доходов по признакам преднамеренного банкротства или неправомерных действий при банкротстве граждан Республики Казахстан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суд заключительного отчета и заключения о наличии или отсутствии оснований для прекращения обязательств банкрота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завершении процедуры судебного банкротства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законную силу решения о завершении процедуры судебного банкротства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кредиторской задолженности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общая сумма обязательств должника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общая сумма удовлетворенных требований кредиторов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кредитора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кредиторов, включенных в реестр на отчетную дату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удовлетворенных требований кредиторов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кредитора не резидента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кредитора/код страны не резидента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кредиторов, включенных в реестр на отчетную дату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удовлетворенных требований кредиторов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имущественной массе должника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имущества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имущественной массы согласно отчету рыночная/оценочная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Дебиторская задолженность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дебитора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дебитора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взысканной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списанной дебиторской задолженности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остатка невзысканной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реализованных имуществах должника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имущества (кадастровый номер недвижемого имущества, краткая характеристка)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(прямая продажа, электронный аукцион)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торгов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лота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имущества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покупателя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заложенном имуществе, переданным залоговому кредитору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имущества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залогодержателя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залогодержателя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согласно отчету об оценке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заложенного имущества кредитору в натуре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текущих расходов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оценщика (всего)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период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финансового управляющего (всего)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период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(всего)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 отчетный период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совершенных сделках в течение 3 лет до применения процедуры банкротства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имущества (кадастровый номер недвижемого имущества, краткая характеристка и другое)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отчуждения имущества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выведенного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нарушения законности имеются/отсутствуют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приобретателя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ФИО/наименование приобретателя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заявления в суд о возврате имущества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суда (удовлетворено, удовлетворено частично, отказано, производство прекращено, оставлено без рассмотрения)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возвращенного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Я несу ответственность в соответствии с законами Республики Казахстан за достоверность и полноту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приведенных в текущей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финансового управляющего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МП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текущей информации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уполномоченного органа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Цифрами день, месяц, год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должностного лица, принявшего информацию (если оно указано в документе, удостоверяющем личность) ___________________________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 МП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текущей информации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документа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Цифрами день, месяц,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электронно-цифровая подпись;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ПБ – преднамеренное банкротство;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место печати;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– миллиард;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– миллион;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– тысяча.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финансового управляющего)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 финансового управляющего)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ЗАПРОС о предоставлении информации о ходе осуществления процедуры банкротства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"___"_________20__год</w:t>
            </w:r>
          </w:p>
        </w:tc>
      </w:tr>
    </w:tbl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23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восстановлении платежеспособности и банкротстве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необходимо предоставить следующую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ходе осуществления процедуры банкротства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ИИН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срок до "__"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(ФИО лица, принявшего запрос)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ФИО – фамилия, имя и отчество (если оно указано в документе, удостоверяющем личность).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543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предоставления текущей и запрашиваемой информации о ходе осуществления процедуры банкротства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текущей и запрашиваемой информации о ходе осуществления процедуры банкротства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23 Закона Республики Казахстан "О восстановлении платежеспособности и банкротстве граждан Республики Казахстан" и определяют порядок и сроки предоставления финансовым управляющим в территориальные органы государственных доходов по областям, городам республиканского значения и столицы (далее – территориальный орган государственных доходов) текущей и запрашиваемой информации о ходе осуществления процедуры банкротства.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финансовым управляющим текущей информации о ходе осуществления процедуры банкротства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Финансовый управляющий предоставляет в соответствующий территориальный орган государственных доходов ежемесячно, не позднее 5 числа месяца, следующего за отчетным, текущую информацию о ходе осуществления процедуры банкротства по форме (далее – текущая информация)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управляющий предоставляет текущую информацию за отчетный период с нарастающим итогом с приложением копий документов, подтверждающих сведения, указанные в текущей информации.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подтверждающих документов, направленных ранее в соответствующий территориальный орган государственных доходов, не требуется. Подтверждающие документы предоставляются по сведениям, вновь внесенным в текущую информацию.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Предоставляемая финансовым управляющим текущая информация на бумажном носителе подписывается финансовым управляющим, в электронной форме, заверяется электронной цифровой подписью финансового управляющего.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текущей информации не допускаются исправления, подчистки и помарки.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Текущая информация, предоставляемая финансовым управляющим в электронной форме через интернет-ресурс регисторской информационной системы, размещенной в сети интернет по адресу: www.qoldau.kz (далее - веб – портал).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Датой предоставления финансовым управляющим текущей информации в зависимости от способа ее предоставления является дата: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текущей информации соответствующим территориальным органом государственных доходов в явочном порядке;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текущей информации почтовой или иной организации связи по почте заказным письмом с уведомлением;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принятии или непринятии текущей информации веб-порталом, в случае предоставления ее в электронной форме, допускающем компьютерную обработку информации.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предоставления финансовым управляющим пояснения на запрашиваемую информацию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запрашиваемой информации о ходе осуществления процедуры банкротства территориального органа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финансовый управляющий не позднее 10 (десяти) рабочих дней со дня поступления запроса представляет пояснение в соответствующий территориальный орган государственных доходов по форме согласно приложению, к настоящим Правилам, за исключением случаев, когда более длительный срок исполнения указан в самом запросе.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Датой представления финансовым управляющим пояснения в зависимости от способа его предоставления является дата: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пояснения соответствующим территориальным органом государственных доходов в явочном порядке;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пояснения почтовой или иной организации связи по почте заказным письмом с уведомлением;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принятии или непринятии запрашиваемую информации веб-порталом, в случае предоставления ее в электронной форме, допускающем компьютерную обработку информации.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Предоставляемое финансовым управляющим пояснение на бумажном носителе подписывается финансовым управляющим, в электронной форме, заверяется электронной цифровой подписью финансового управляющего.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предоставления,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 управляющим пояснения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запрашиваемую информацию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Пояснение</w:t>
      </w:r>
    </w:p>
    <w:bookmarkEnd w:id="60"/>
    <w:p>
      <w:pPr>
        <w:spacing w:after="0"/>
        <w:ind w:left="0"/>
        <w:jc w:val="both"/>
      </w:pPr>
      <w:bookmarkStart w:name="z75" w:id="61"/>
      <w:r>
        <w:rPr>
          <w:rFonts w:ascii="Times New Roman"/>
          <w:b w:val="false"/>
          <w:i w:val="false"/>
          <w:color w:val="000000"/>
          <w:sz w:val="28"/>
        </w:rPr>
        <w:t>
             1. Номер и дата запроса территориального органа государственных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доходов: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ФИО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финансового управляющего: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ИИН финансового управляющего: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ФИО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должника: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ИИН должника: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территориального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направившего запрос: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Пояснение по запрашиваемой уполномоченным органом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ходе осуществления процедуры банкротства: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Перечень прилагаемых документов: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финансового управляющего: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представления пояснения: "__" 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ФИО – 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