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9c15" w14:textId="db39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28 июля 2016 года № 345 "Об утверждении типовой формы договора о долевом участии в жилищном строительстве"</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26 сентября 2025 года № 394. Зарегистрирован в Министерстве юстиции Республики Казахстан 29 сентября 2025 года № 36963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июля 2016 года № 345 "Об утверждении типовой формы договора о долевом участии в жилищном строительстве" (зарегистрирован в Реестре государственной регистрации нормативных правовых актов под № 14185)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договора о долевом участии в жилищном строительстве,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(далее – Типовая форма).</w:t>
      </w:r>
    </w:p>
    <w:bookmarkStart w:name="z8"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2" w:id="6"/>
    <w:p>
      <w:pPr>
        <w:spacing w:after="0"/>
        <w:ind w:left="0"/>
        <w:jc w:val="both"/>
      </w:pPr>
      <w:r>
        <w:rPr>
          <w:rFonts w:ascii="Times New Roman"/>
          <w:b w:val="false"/>
          <w:i w:val="false"/>
          <w:color w:val="000000"/>
          <w:sz w:val="28"/>
        </w:rPr>
        <w:t>
      4. Установить, что со 2 января 2026 года:</w:t>
      </w:r>
    </w:p>
    <w:bookmarkEnd w:id="6"/>
    <w:bookmarkStart w:name="z1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Типовой формы действует в следующей редакции:</w:t>
      </w:r>
    </w:p>
    <w:bookmarkEnd w:id="7"/>
    <w:bookmarkStart w:name="z14" w:id="8"/>
    <w:p>
      <w:pPr>
        <w:spacing w:after="0"/>
        <w:ind w:left="0"/>
        <w:jc w:val="both"/>
      </w:pPr>
      <w:r>
        <w:rPr>
          <w:rFonts w:ascii="Times New Roman"/>
          <w:b w:val="false"/>
          <w:i w:val="false"/>
          <w:color w:val="000000"/>
          <w:sz w:val="28"/>
        </w:rPr>
        <w:t xml:space="preserve">
      "2. Дольщик осуществляет платеж в безналичном порядке, в том числе путем внесения наличных денег на банковский счет Уполномоченной компании, указанный в </w:t>
      </w:r>
      <w:r>
        <w:rPr>
          <w:rFonts w:ascii="Times New Roman"/>
          <w:b w:val="false"/>
          <w:i w:val="false"/>
          <w:color w:val="000000"/>
          <w:sz w:val="28"/>
        </w:rPr>
        <w:t>пункте 40</w:t>
      </w:r>
      <w:r>
        <w:rPr>
          <w:rFonts w:ascii="Times New Roman"/>
          <w:b w:val="false"/>
          <w:i w:val="false"/>
          <w:color w:val="000000"/>
          <w:sz w:val="28"/>
        </w:rPr>
        <w:t xml:space="preserve"> настоящего Договора, в размере и порядке, согласно </w:t>
      </w:r>
      <w:r>
        <w:rPr>
          <w:rFonts w:ascii="Times New Roman"/>
          <w:b w:val="false"/>
          <w:i w:val="false"/>
          <w:color w:val="000000"/>
          <w:sz w:val="28"/>
        </w:rPr>
        <w:t>пунктам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Договора, и принимает долю при наличии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Типовой формы действует в следующей редакции:</w:t>
      </w:r>
    </w:p>
    <w:bookmarkEnd w:id="9"/>
    <w:bookmarkStart w:name="z16" w:id="10"/>
    <w:p>
      <w:pPr>
        <w:spacing w:after="0"/>
        <w:ind w:left="0"/>
        <w:jc w:val="both"/>
      </w:pPr>
      <w:r>
        <w:rPr>
          <w:rFonts w:ascii="Times New Roman"/>
          <w:b w:val="false"/>
          <w:i w:val="false"/>
          <w:color w:val="000000"/>
          <w:sz w:val="28"/>
        </w:rPr>
        <w:t>
      "5. Дольщик в качестве долевого участия осуществляет платеж в безналичном порядке, в том числе путем внесения наличных денег на банковский счет Уполномоченной компании в сумме _________ (сумма прописью) тенге, исходя из расчета __________ (сумма прописью) тенге за 1 квадратный метр общей площади жилого/нежилого помещения и/или из расчета __________ (сумма прописью) за парковочное место.";</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Типовой формы действует в следующей редакции:</w:t>
      </w:r>
    </w:p>
    <w:bookmarkEnd w:id="11"/>
    <w:bookmarkStart w:name="z18" w:id="12"/>
    <w:p>
      <w:pPr>
        <w:spacing w:after="0"/>
        <w:ind w:left="0"/>
        <w:jc w:val="both"/>
      </w:pPr>
      <w:r>
        <w:rPr>
          <w:rFonts w:ascii="Times New Roman"/>
          <w:b w:val="false"/>
          <w:i w:val="false"/>
          <w:color w:val="000000"/>
          <w:sz w:val="28"/>
        </w:rPr>
        <w:t>
      "7. Дольщик осуществляет платеж в безналичном порядке, в том числе путем внесения наличных денег на банковский счет Уполномоченной компании в размере и в сроки, определенные в приложении 3 "График оплаты Дольщиком доли" к настоящему Договору."</w:t>
      </w:r>
    </w:p>
    <w:bookmarkEnd w:id="12"/>
    <w:bookmarkStart w:name="z19"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40</w:t>
      </w:r>
      <w:r>
        <w:rPr>
          <w:rFonts w:ascii="Times New Roman"/>
          <w:b w:val="false"/>
          <w:i w:val="false"/>
          <w:color w:val="000000"/>
          <w:sz w:val="28"/>
        </w:rPr>
        <w:t xml:space="preserve"> Типовой формы действует в следующей редакции:</w:t>
      </w:r>
    </w:p>
    <w:bookmarkEnd w:id="13"/>
    <w:bookmarkStart w:name="z20" w:id="14"/>
    <w:p>
      <w:pPr>
        <w:spacing w:after="0"/>
        <w:ind w:left="0"/>
        <w:jc w:val="both"/>
      </w:pPr>
      <w:r>
        <w:rPr>
          <w:rFonts w:ascii="Times New Roman"/>
          <w:b w:val="false"/>
          <w:i w:val="false"/>
          <w:color w:val="000000"/>
          <w:sz w:val="28"/>
        </w:rPr>
        <w:t>
      "40. Уполномоченная компания:</w:t>
      </w:r>
    </w:p>
    <w:bookmarkEnd w:id="14"/>
    <w:p>
      <w:pPr>
        <w:spacing w:after="0"/>
        <w:ind w:left="0"/>
        <w:jc w:val="both"/>
      </w:pPr>
      <w:bookmarkStart w:name="z21" w:id="15"/>
      <w:r>
        <w:rPr>
          <w:rFonts w:ascii="Times New Roman"/>
          <w:b w:val="false"/>
          <w:i w:val="false"/>
          <w:color w:val="000000"/>
          <w:sz w:val="28"/>
        </w:rPr>
        <w:t>
      Наименование, бизнес-идентификационный номер (далее – БИН):</w:t>
      </w:r>
    </w:p>
    <w:bookmarkEnd w:id="15"/>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Телефакс: 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(далее – ИИК):</w:t>
      </w:r>
    </w:p>
    <w:p>
      <w:pPr>
        <w:spacing w:after="0"/>
        <w:ind w:left="0"/>
        <w:jc w:val="both"/>
      </w:pPr>
      <w:r>
        <w:rPr>
          <w:rFonts w:ascii="Times New Roman"/>
          <w:b w:val="false"/>
          <w:i w:val="false"/>
          <w:color w:val="000000"/>
          <w:sz w:val="28"/>
        </w:rPr>
        <w:t>Банковский идентификационный код (далее – БИК):</w:t>
      </w:r>
    </w:p>
    <w:p>
      <w:pPr>
        <w:spacing w:after="0"/>
        <w:ind w:left="0"/>
        <w:jc w:val="both"/>
      </w:pPr>
      <w:r>
        <w:rPr>
          <w:rFonts w:ascii="Times New Roman"/>
          <w:b w:val="false"/>
          <w:i w:val="false"/>
          <w:color w:val="000000"/>
          <w:sz w:val="28"/>
        </w:rPr>
        <w:t>КНП 723:</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Руководитель Уполномоченной компании или Уполномоченное лицо,</w:t>
      </w:r>
    </w:p>
    <w:p>
      <w:pPr>
        <w:spacing w:after="0"/>
        <w:ind w:left="0"/>
        <w:jc w:val="both"/>
      </w:pPr>
      <w:r>
        <w:rPr>
          <w:rFonts w:ascii="Times New Roman"/>
          <w:b w:val="false"/>
          <w:i w:val="false"/>
          <w:color w:val="000000"/>
          <w:sz w:val="28"/>
        </w:rPr>
        <w:t>действующее от имени Уполномоченной компании</w:t>
      </w:r>
    </w:p>
    <w:p>
      <w:pPr>
        <w:spacing w:after="0"/>
        <w:ind w:left="0"/>
        <w:jc w:val="both"/>
      </w:pPr>
      <w:r>
        <w:rPr>
          <w:rFonts w:ascii="Times New Roman"/>
          <w:b w:val="false"/>
          <w:i w:val="false"/>
          <w:color w:val="000000"/>
          <w:sz w:val="28"/>
        </w:rPr>
        <w:t>________________________________________________________,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bookmarkStart w:name="z22"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4"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2025 года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345</w:t>
            </w:r>
          </w:p>
        </w:tc>
      </w:tr>
    </w:tbl>
    <w:bookmarkStart w:name="z28" w:id="19"/>
    <w:p>
      <w:pPr>
        <w:spacing w:after="0"/>
        <w:ind w:left="0"/>
        <w:jc w:val="left"/>
      </w:pPr>
      <w:r>
        <w:rPr>
          <w:rFonts w:ascii="Times New Roman"/>
          <w:b/>
          <w:i w:val="false"/>
          <w:color w:val="000000"/>
        </w:rPr>
        <w:t xml:space="preserve"> Типовая форма договора о долевом участии в жилищном строительстве</w:t>
      </w:r>
    </w:p>
    <w:bookmarkEnd w:id="19"/>
    <w:p>
      <w:pPr>
        <w:spacing w:after="0"/>
        <w:ind w:left="0"/>
        <w:jc w:val="both"/>
      </w:pPr>
      <w:bookmarkStart w:name="z29" w:id="20"/>
      <w:r>
        <w:rPr>
          <w:rFonts w:ascii="Times New Roman"/>
          <w:b w:val="false"/>
          <w:i w:val="false"/>
          <w:color w:val="000000"/>
          <w:sz w:val="28"/>
        </w:rPr>
        <w:t>
      Город ____ "___" ____ 20__ года</w:t>
      </w:r>
    </w:p>
    <w:bookmarkEnd w:id="2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"Дольщик",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долевом участии в жилищном строительстве" (далее – Закон)</w:t>
      </w:r>
    </w:p>
    <w:p>
      <w:pPr>
        <w:spacing w:after="0"/>
        <w:ind w:left="0"/>
        <w:jc w:val="both"/>
      </w:pPr>
      <w:r>
        <w:rPr>
          <w:rFonts w:ascii="Times New Roman"/>
          <w:b w:val="false"/>
          <w:i w:val="false"/>
          <w:color w:val="000000"/>
          <w:sz w:val="28"/>
        </w:rPr>
        <w:t>заключили настоящий договор о долевом участии в жилищном строительстве</w:t>
      </w:r>
    </w:p>
    <w:p>
      <w:pPr>
        <w:spacing w:after="0"/>
        <w:ind w:left="0"/>
        <w:jc w:val="both"/>
      </w:pPr>
      <w:r>
        <w:rPr>
          <w:rFonts w:ascii="Times New Roman"/>
          <w:b w:val="false"/>
          <w:i w:val="false"/>
          <w:color w:val="000000"/>
          <w:sz w:val="28"/>
        </w:rPr>
        <w:t>(далее – Договор) о нижеследующем:</w:t>
      </w:r>
    </w:p>
    <w:bookmarkStart w:name="z30" w:id="21"/>
    <w:p>
      <w:pPr>
        <w:spacing w:after="0"/>
        <w:ind w:left="0"/>
        <w:jc w:val="left"/>
      </w:pPr>
      <w:r>
        <w:rPr>
          <w:rFonts w:ascii="Times New Roman"/>
          <w:b/>
          <w:i w:val="false"/>
          <w:color w:val="000000"/>
        </w:rPr>
        <w:t xml:space="preserve"> 1. Предмет Договора</w:t>
      </w:r>
    </w:p>
    <w:bookmarkEnd w:id="21"/>
    <w:bookmarkStart w:name="z31" w:id="22"/>
    <w:p>
      <w:pPr>
        <w:spacing w:after="0"/>
        <w:ind w:left="0"/>
        <w:jc w:val="both"/>
      </w:pPr>
      <w:r>
        <w:rPr>
          <w:rFonts w:ascii="Times New Roman"/>
          <w:b w:val="false"/>
          <w:i w:val="false"/>
          <w:color w:val="000000"/>
          <w:sz w:val="28"/>
        </w:rPr>
        <w:t>
      1. По Договору Уполномоченная компания в соответствии с проектно-сметной документацией в срок до ___________ 20____ года обеспечивает строительство многоквартирного жилого дома или комплекса индивидуальных жилых домов, по адресу _____________________ и при наличии зарегистрированного акта приемки в эксплуатацию в течение 60 календарных дней передает по Договору о передаче доли по форме, согласно приложению 1 к настоящей типовой форме договора, Дольщику его долю – квартиру или нежилое помещение в многоквартирном жилом доме, или индивидуальный жилой дом с земельным участком в комплексе индивидуальных жилых домов общей площадью ____ квадратных метров с указанием характеристики доли, согласно приложению 2 к настоящей типовой форме договора. Принадлежность земельного участка, площадью ___ га, предназначенного для строительства многоквартирного жилого дома или комплекса индивидуальных жилых домов, Уполномоченной компании подтверждается следующими документами (выбрать нужное):</w:t>
      </w:r>
    </w:p>
    <w:bookmarkEnd w:id="22"/>
    <w:bookmarkStart w:name="z32" w:id="23"/>
    <w:p>
      <w:pPr>
        <w:spacing w:after="0"/>
        <w:ind w:left="0"/>
        <w:jc w:val="both"/>
      </w:pPr>
      <w:r>
        <w:rPr>
          <w:rFonts w:ascii="Times New Roman"/>
          <w:b w:val="false"/>
          <w:i w:val="false"/>
          <w:color w:val="000000"/>
          <w:sz w:val="28"/>
        </w:rPr>
        <w:t>
      акт на право частной собственности на земельный участок № _______ от ________, или акт на право постоянного землепользования на земельный участок № ______ от ________, постановление местного исполнительного органа о предоставлении земельного участка ______№______ от _______ г., договор купли-продажи земельного участка на праве собственности или землепользования № _____ от __________.</w:t>
      </w:r>
    </w:p>
    <w:bookmarkEnd w:id="23"/>
    <w:bookmarkStart w:name="z33" w:id="24"/>
    <w:p>
      <w:pPr>
        <w:spacing w:after="0"/>
        <w:ind w:left="0"/>
        <w:jc w:val="both"/>
      </w:pPr>
      <w:r>
        <w:rPr>
          <w:rFonts w:ascii="Times New Roman"/>
          <w:b w:val="false"/>
          <w:i w:val="false"/>
          <w:color w:val="000000"/>
          <w:sz w:val="28"/>
        </w:rPr>
        <w:t>
      2. Дольщик вносит деньги на банковский счет Уполномоченной компании, указанный в пункте 40 настоящего Договора, в размере и порядке, согласно пунктам 5 и 7 настоящего Договора, и принимает долю при наличии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End w:id="24"/>
    <w:bookmarkStart w:name="z34" w:id="25"/>
    <w:p>
      <w:pPr>
        <w:spacing w:after="0"/>
        <w:ind w:left="0"/>
        <w:jc w:val="both"/>
      </w:pPr>
      <w:r>
        <w:rPr>
          <w:rFonts w:ascii="Times New Roman"/>
          <w:b w:val="false"/>
          <w:i w:val="false"/>
          <w:color w:val="000000"/>
          <w:sz w:val="28"/>
        </w:rPr>
        <w:t>
      3. Настоящий Договор заключается до получения уполномоченной компанией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End w:id="25"/>
    <w:bookmarkStart w:name="z35" w:id="26"/>
    <w:p>
      <w:pPr>
        <w:spacing w:after="0"/>
        <w:ind w:left="0"/>
        <w:jc w:val="both"/>
      </w:pPr>
      <w:r>
        <w:rPr>
          <w:rFonts w:ascii="Times New Roman"/>
          <w:b w:val="false"/>
          <w:i w:val="false"/>
          <w:color w:val="000000"/>
          <w:sz w:val="28"/>
        </w:rPr>
        <w:t>
      4. Основанием для заключения Уполномоченной компанией и Дольщиком настоящего Договора в зависимости от способа организации строительства является одно из следующих оснований (выбрать нужное):</w:t>
      </w:r>
    </w:p>
    <w:bookmarkEnd w:id="26"/>
    <w:bookmarkStart w:name="z36" w:id="27"/>
    <w:p>
      <w:pPr>
        <w:spacing w:after="0"/>
        <w:ind w:left="0"/>
        <w:jc w:val="both"/>
      </w:pPr>
      <w:r>
        <w:rPr>
          <w:rFonts w:ascii="Times New Roman"/>
          <w:b w:val="false"/>
          <w:i w:val="false"/>
          <w:color w:val="000000"/>
          <w:sz w:val="28"/>
        </w:rPr>
        <w:t>
      1) разрешение местного исполнительного органа областей, городов республиканского значения, столицы, районов, городов областного значения (далее – местный исполнительный орган) на привлечение денег Дольщиков № _______ от ________;</w:t>
      </w:r>
    </w:p>
    <w:bookmarkEnd w:id="27"/>
    <w:bookmarkStart w:name="z37" w:id="28"/>
    <w:p>
      <w:pPr>
        <w:spacing w:after="0"/>
        <w:ind w:left="0"/>
        <w:jc w:val="both"/>
      </w:pPr>
      <w:r>
        <w:rPr>
          <w:rFonts w:ascii="Times New Roman"/>
          <w:b w:val="false"/>
          <w:i w:val="false"/>
          <w:color w:val="000000"/>
          <w:sz w:val="28"/>
        </w:rPr>
        <w:t>
      2) договор о предоставлении гарантии Единого оператора жилищного строительства № _______ от ________.</w:t>
      </w:r>
    </w:p>
    <w:bookmarkEnd w:id="28"/>
    <w:bookmarkStart w:name="z38" w:id="29"/>
    <w:p>
      <w:pPr>
        <w:spacing w:after="0"/>
        <w:ind w:left="0"/>
        <w:jc w:val="left"/>
      </w:pPr>
      <w:r>
        <w:rPr>
          <w:rFonts w:ascii="Times New Roman"/>
          <w:b/>
          <w:i w:val="false"/>
          <w:color w:val="000000"/>
        </w:rPr>
        <w:t xml:space="preserve"> 2. Стоимость Договора и порядок расчетов</w:t>
      </w:r>
    </w:p>
    <w:bookmarkEnd w:id="29"/>
    <w:bookmarkStart w:name="z39" w:id="30"/>
    <w:p>
      <w:pPr>
        <w:spacing w:after="0"/>
        <w:ind w:left="0"/>
        <w:jc w:val="both"/>
      </w:pPr>
      <w:r>
        <w:rPr>
          <w:rFonts w:ascii="Times New Roman"/>
          <w:b w:val="false"/>
          <w:i w:val="false"/>
          <w:color w:val="000000"/>
          <w:sz w:val="28"/>
        </w:rPr>
        <w:t>
      5. Дольщик вносит в качестве долевого участия деньги на банковский счет Уполномоченной компании в сумме ____ (сумма прописью) тенге, исходя из расчета ____ (сумма прописью) тенге за 1 квадратный метр общей площади жилого/нежилого помещения и/или из расчета _________ (сумма прописью) за парковочное место.</w:t>
      </w:r>
    </w:p>
    <w:bookmarkEnd w:id="30"/>
    <w:bookmarkStart w:name="z40" w:id="31"/>
    <w:p>
      <w:pPr>
        <w:spacing w:after="0"/>
        <w:ind w:left="0"/>
        <w:jc w:val="both"/>
      </w:pPr>
      <w:r>
        <w:rPr>
          <w:rFonts w:ascii="Times New Roman"/>
          <w:b w:val="false"/>
          <w:i w:val="false"/>
          <w:color w:val="000000"/>
          <w:sz w:val="28"/>
        </w:rPr>
        <w:t>
      6. При изменении фактической площади жилого/нежилого помещения после ввода в эксплуатацию, сторонами в течение тридцати календарных дней со дня регистрации технического паспорта, если иное не установлено Договором, выплачивается разница по фактической площади.</w:t>
      </w:r>
    </w:p>
    <w:bookmarkEnd w:id="31"/>
    <w:bookmarkStart w:name="z41" w:id="32"/>
    <w:p>
      <w:pPr>
        <w:spacing w:after="0"/>
        <w:ind w:left="0"/>
        <w:jc w:val="both"/>
      </w:pPr>
      <w:r>
        <w:rPr>
          <w:rFonts w:ascii="Times New Roman"/>
          <w:b w:val="false"/>
          <w:i w:val="false"/>
          <w:color w:val="000000"/>
          <w:sz w:val="28"/>
        </w:rPr>
        <w:t>
      7. Дольщик вносит деньги в размере и в сроки, определенные в приложении 3 "График оплаты Дольщиком доли" к настоящему Договору.</w:t>
      </w:r>
    </w:p>
    <w:bookmarkEnd w:id="32"/>
    <w:bookmarkStart w:name="z42" w:id="33"/>
    <w:p>
      <w:pPr>
        <w:spacing w:after="0"/>
        <w:ind w:left="0"/>
        <w:jc w:val="both"/>
      </w:pPr>
      <w:r>
        <w:rPr>
          <w:rFonts w:ascii="Times New Roman"/>
          <w:b w:val="false"/>
          <w:i w:val="false"/>
          <w:color w:val="000000"/>
          <w:sz w:val="28"/>
        </w:rPr>
        <w:t>
      8. Стоимость 1 квадратного метра является фиксированной и увеличению не подлежит.</w:t>
      </w:r>
    </w:p>
    <w:bookmarkEnd w:id="33"/>
    <w:bookmarkStart w:name="z43" w:id="34"/>
    <w:p>
      <w:pPr>
        <w:spacing w:after="0"/>
        <w:ind w:left="0"/>
        <w:jc w:val="left"/>
      </w:pPr>
      <w:r>
        <w:rPr>
          <w:rFonts w:ascii="Times New Roman"/>
          <w:b/>
          <w:i w:val="false"/>
          <w:color w:val="000000"/>
        </w:rPr>
        <w:t xml:space="preserve"> 3. Права и обязанности Сторон</w:t>
      </w:r>
    </w:p>
    <w:bookmarkEnd w:id="34"/>
    <w:bookmarkStart w:name="z44" w:id="35"/>
    <w:p>
      <w:pPr>
        <w:spacing w:after="0"/>
        <w:ind w:left="0"/>
        <w:jc w:val="both"/>
      </w:pPr>
      <w:r>
        <w:rPr>
          <w:rFonts w:ascii="Times New Roman"/>
          <w:b w:val="false"/>
          <w:i w:val="false"/>
          <w:color w:val="000000"/>
          <w:sz w:val="28"/>
        </w:rPr>
        <w:t>
      9. Уполномоченная компания обязуется:</w:t>
      </w:r>
    </w:p>
    <w:bookmarkEnd w:id="35"/>
    <w:bookmarkStart w:name="z45" w:id="36"/>
    <w:p>
      <w:pPr>
        <w:spacing w:after="0"/>
        <w:ind w:left="0"/>
        <w:jc w:val="both"/>
      </w:pPr>
      <w:r>
        <w:rPr>
          <w:rFonts w:ascii="Times New Roman"/>
          <w:b w:val="false"/>
          <w:i w:val="false"/>
          <w:color w:val="000000"/>
          <w:sz w:val="28"/>
        </w:rPr>
        <w:t>
      1) до подписания Договора представить на ознакомление Дольщику договор о предоставлении гарантии жилищного строительства, заключенный с Единым оператором жилищного строительства или разрешение, выданное местным исполнительным органом на привлечение денег Дольщиков;</w:t>
      </w:r>
    </w:p>
    <w:bookmarkEnd w:id="36"/>
    <w:bookmarkStart w:name="z46" w:id="37"/>
    <w:p>
      <w:pPr>
        <w:spacing w:after="0"/>
        <w:ind w:left="0"/>
        <w:jc w:val="both"/>
      </w:pPr>
      <w:r>
        <w:rPr>
          <w:rFonts w:ascii="Times New Roman"/>
          <w:b w:val="false"/>
          <w:i w:val="false"/>
          <w:color w:val="000000"/>
          <w:sz w:val="28"/>
        </w:rPr>
        <w:t xml:space="preserve">
      2) обеспечить оплату строительных работ и других расходов для завершения строительства и передачу доли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3) обеспечить осуществление технического надзора за ходом строительства многоквартирного жилого дома или комплекса индивидуальных жилых домов в соответствии с законодательством в сфере архитектурной, градостроительной и строительной деятельности;</w:t>
      </w:r>
    </w:p>
    <w:bookmarkEnd w:id="38"/>
    <w:bookmarkStart w:name="z48" w:id="39"/>
    <w:p>
      <w:pPr>
        <w:spacing w:after="0"/>
        <w:ind w:left="0"/>
        <w:jc w:val="both"/>
      </w:pPr>
      <w:r>
        <w:rPr>
          <w:rFonts w:ascii="Times New Roman"/>
          <w:b w:val="false"/>
          <w:i w:val="false"/>
          <w:color w:val="000000"/>
          <w:sz w:val="28"/>
        </w:rPr>
        <w:t xml:space="preserve">
      4) предоставлять информацию физическим, юридическим лицам и (или) лицам, осуществляющим деятельность в соответствии с договором о совместной деятельности (простое товарищество, консорциум) о ходе строительства многоквартирного жилого дома или комплекса индивидуальных жилых домов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5) не позднее пяти рабочих дней со дня подписания Сторонами Договора (вносимых в него изменений и (или) дополнений) представить документы в местный исполнительный орган по местонахождению многоквартирного жилого дома или комплекса индивидуальных жилых домов для постановки на учет Договора (вносимых в него изменений и (или) дополнений) в установленном порядке;</w:t>
      </w:r>
    </w:p>
    <w:bookmarkEnd w:id="40"/>
    <w:bookmarkStart w:name="z50" w:id="41"/>
    <w:p>
      <w:pPr>
        <w:spacing w:after="0"/>
        <w:ind w:left="0"/>
        <w:jc w:val="both"/>
      </w:pPr>
      <w:r>
        <w:rPr>
          <w:rFonts w:ascii="Times New Roman"/>
          <w:b w:val="false"/>
          <w:i w:val="false"/>
          <w:color w:val="000000"/>
          <w:sz w:val="28"/>
        </w:rPr>
        <w:t>
      6) представить Дольщику выписку об учетной записи Договора после постановки его на учет в местном исполнительном органе, путем направления по почте, по адресу указанному Дольщиком в пункте 41 настоящего Договора или вручается Дольщику лично под расписку;</w:t>
      </w:r>
    </w:p>
    <w:bookmarkEnd w:id="41"/>
    <w:bookmarkStart w:name="z51" w:id="42"/>
    <w:p>
      <w:pPr>
        <w:spacing w:after="0"/>
        <w:ind w:left="0"/>
        <w:jc w:val="both"/>
      </w:pPr>
      <w:r>
        <w:rPr>
          <w:rFonts w:ascii="Times New Roman"/>
          <w:b w:val="false"/>
          <w:i w:val="false"/>
          <w:color w:val="000000"/>
          <w:sz w:val="28"/>
        </w:rPr>
        <w:t>
      7) обеспечить строительство многоквартирного жилого дома или комплекса индивидуальных жилых домов в установленный Договором срок, приемку его в эксплуатацию, передачу Дольщику его доли;</w:t>
      </w:r>
    </w:p>
    <w:bookmarkEnd w:id="42"/>
    <w:bookmarkStart w:name="z52" w:id="43"/>
    <w:p>
      <w:pPr>
        <w:spacing w:after="0"/>
        <w:ind w:left="0"/>
        <w:jc w:val="both"/>
      </w:pPr>
      <w:r>
        <w:rPr>
          <w:rFonts w:ascii="Times New Roman"/>
          <w:b w:val="false"/>
          <w:i w:val="false"/>
          <w:color w:val="000000"/>
          <w:sz w:val="28"/>
        </w:rPr>
        <w:t>
      8) обеспечить устранение нарушений, указанных Дольщиком в передаточном акте доли по форме, согласно приложению 4 настоящего Договора;</w:t>
      </w:r>
    </w:p>
    <w:bookmarkEnd w:id="43"/>
    <w:bookmarkStart w:name="z53" w:id="44"/>
    <w:p>
      <w:pPr>
        <w:spacing w:after="0"/>
        <w:ind w:left="0"/>
        <w:jc w:val="both"/>
      </w:pPr>
      <w:r>
        <w:rPr>
          <w:rFonts w:ascii="Times New Roman"/>
          <w:b w:val="false"/>
          <w:i w:val="false"/>
          <w:color w:val="000000"/>
          <w:sz w:val="28"/>
        </w:rPr>
        <w:t>
      9) обеспечить сохранение в течение гарантийного срока показателей многоквартирного жилого дома или комплекса индивидуальных жилых домов, указанных в проектно-сметной документации и Договоре;</w:t>
      </w:r>
    </w:p>
    <w:bookmarkEnd w:id="44"/>
    <w:bookmarkStart w:name="z54" w:id="45"/>
    <w:p>
      <w:pPr>
        <w:spacing w:after="0"/>
        <w:ind w:left="0"/>
        <w:jc w:val="both"/>
      </w:pPr>
      <w:r>
        <w:rPr>
          <w:rFonts w:ascii="Times New Roman"/>
          <w:b w:val="false"/>
          <w:i w:val="false"/>
          <w:color w:val="000000"/>
          <w:sz w:val="28"/>
        </w:rPr>
        <w:t>
      10) уведомить по почте Дольщика о неуплате очередного платежа в случае неисполнения или ненадлежащего исполнения Дольщиком обязательства по уплате стоимости доли по настоящему Договору. Такое уведомление осуществляется заказным письмом с описью вложения или вручается Дольщику лично под расписку.</w:t>
      </w:r>
    </w:p>
    <w:bookmarkEnd w:id="45"/>
    <w:bookmarkStart w:name="z55" w:id="46"/>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End w:id="46"/>
    <w:bookmarkStart w:name="z56" w:id="47"/>
    <w:p>
      <w:pPr>
        <w:spacing w:after="0"/>
        <w:ind w:left="0"/>
        <w:jc w:val="both"/>
      </w:pPr>
      <w:r>
        <w:rPr>
          <w:rFonts w:ascii="Times New Roman"/>
          <w:b w:val="false"/>
          <w:i w:val="false"/>
          <w:color w:val="000000"/>
          <w:sz w:val="28"/>
        </w:rPr>
        <w:t>
      10. Уполномоченная компания вправе:</w:t>
      </w:r>
    </w:p>
    <w:bookmarkEnd w:id="47"/>
    <w:bookmarkStart w:name="z57" w:id="48"/>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16 Закона:</w:t>
      </w:r>
    </w:p>
    <w:bookmarkEnd w:id="48"/>
    <w:bookmarkStart w:name="z58" w:id="49"/>
    <w:p>
      <w:pPr>
        <w:spacing w:after="0"/>
        <w:ind w:left="0"/>
        <w:jc w:val="both"/>
      </w:pPr>
      <w:r>
        <w:rPr>
          <w:rFonts w:ascii="Times New Roman"/>
          <w:b w:val="false"/>
          <w:i w:val="false"/>
          <w:color w:val="000000"/>
          <w:sz w:val="28"/>
        </w:rPr>
        <w:t>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bookmarkEnd w:id="49"/>
    <w:bookmarkStart w:name="z59" w:id="50"/>
    <w:p>
      <w:pPr>
        <w:spacing w:after="0"/>
        <w:ind w:left="0"/>
        <w:jc w:val="both"/>
      </w:pPr>
      <w:r>
        <w:rPr>
          <w:rFonts w:ascii="Times New Roman"/>
          <w:b w:val="false"/>
          <w:i w:val="false"/>
          <w:color w:val="000000"/>
          <w:sz w:val="28"/>
        </w:rPr>
        <w:t>
      расторгнуть Договор и реализовать долю третьему лицу и в течение трех месяцев со дня приемки многоквартирного жилого дома или комплекса индивидуальных жилых домов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bookmarkEnd w:id="50"/>
    <w:bookmarkStart w:name="z60" w:id="51"/>
    <w:p>
      <w:pPr>
        <w:spacing w:after="0"/>
        <w:ind w:left="0"/>
        <w:jc w:val="both"/>
      </w:pPr>
      <w:r>
        <w:rPr>
          <w:rFonts w:ascii="Times New Roman"/>
          <w:b w:val="false"/>
          <w:i w:val="false"/>
          <w:color w:val="000000"/>
          <w:sz w:val="28"/>
        </w:rPr>
        <w:t>
      при уклонении (отказа) Дольщика от принятия доли в установленный срок, в случае отсутствия претензий, по истечению месяца со дня, предусмотренного Договором для передачи доли, обратиться в суд о понуждении Дольщика принять долю либо расторгнуть Договор и реализовать долю третьему лицу и в течение трех месяцев с момента реализации доли возвратить Дольщику сумму равную сумме вносимой Дольщиком за приобретаемую им долю;</w:t>
      </w:r>
    </w:p>
    <w:bookmarkEnd w:id="51"/>
    <w:bookmarkStart w:name="z61" w:id="52"/>
    <w:p>
      <w:pPr>
        <w:spacing w:after="0"/>
        <w:ind w:left="0"/>
        <w:jc w:val="both"/>
      </w:pPr>
      <w:r>
        <w:rPr>
          <w:rFonts w:ascii="Times New Roman"/>
          <w:b w:val="false"/>
          <w:i w:val="false"/>
          <w:color w:val="000000"/>
          <w:sz w:val="28"/>
        </w:rPr>
        <w:t>
      2) принять оплату от Дольщика в случае нарушения им условий, предусмотренных в пункте 7 после истечения трех последующих месяцев с применением неустойки (пени) в размере 0,1 % от суммы, подлежащей уплате Дольщиком согласно условиям настоящего Договора за каждый день просрочки путем внесения на банковский счет Уполномоченной компании;</w:t>
      </w:r>
    </w:p>
    <w:bookmarkEnd w:id="52"/>
    <w:bookmarkStart w:name="z62" w:id="53"/>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или комплекса индивидуальных жилых домов в эксплуатацию досрочно исполнить обязательства по передаче доли Дольщику.</w:t>
      </w:r>
    </w:p>
    <w:bookmarkEnd w:id="53"/>
    <w:bookmarkStart w:name="z63" w:id="54"/>
    <w:p>
      <w:pPr>
        <w:spacing w:after="0"/>
        <w:ind w:left="0"/>
        <w:jc w:val="both"/>
      </w:pPr>
      <w:r>
        <w:rPr>
          <w:rFonts w:ascii="Times New Roman"/>
          <w:b w:val="false"/>
          <w:i w:val="false"/>
          <w:color w:val="000000"/>
          <w:sz w:val="28"/>
        </w:rPr>
        <w:t>
      11. Дольщик обязуется:</w:t>
      </w:r>
    </w:p>
    <w:bookmarkEnd w:id="54"/>
    <w:bookmarkStart w:name="z64" w:id="55"/>
    <w:p>
      <w:pPr>
        <w:spacing w:after="0"/>
        <w:ind w:left="0"/>
        <w:jc w:val="both"/>
      </w:pPr>
      <w:r>
        <w:rPr>
          <w:rFonts w:ascii="Times New Roman"/>
          <w:b w:val="false"/>
          <w:i w:val="false"/>
          <w:color w:val="000000"/>
          <w:sz w:val="28"/>
        </w:rPr>
        <w:t>
      1) своевременно исполнять условия настоящего Договора;</w:t>
      </w:r>
    </w:p>
    <w:bookmarkEnd w:id="55"/>
    <w:bookmarkStart w:name="z65" w:id="56"/>
    <w:p>
      <w:pPr>
        <w:spacing w:after="0"/>
        <w:ind w:left="0"/>
        <w:jc w:val="both"/>
      </w:pPr>
      <w:r>
        <w:rPr>
          <w:rFonts w:ascii="Times New Roman"/>
          <w:b w:val="false"/>
          <w:i w:val="false"/>
          <w:color w:val="000000"/>
          <w:sz w:val="28"/>
        </w:rPr>
        <w:t>
      2) внести деньги на банковский счет Уполномоченной компании в размере и порядке, предусмотренных пунктами 5 и 7 настоящего Договора;</w:t>
      </w:r>
    </w:p>
    <w:bookmarkEnd w:id="56"/>
    <w:bookmarkStart w:name="z66" w:id="57"/>
    <w:p>
      <w:pPr>
        <w:spacing w:after="0"/>
        <w:ind w:left="0"/>
        <w:jc w:val="both"/>
      </w:pPr>
      <w:r>
        <w:rPr>
          <w:rFonts w:ascii="Times New Roman"/>
          <w:b w:val="false"/>
          <w:i w:val="false"/>
          <w:color w:val="000000"/>
          <w:sz w:val="28"/>
        </w:rPr>
        <w:t>
      3) принять долю, при наличии зарегистрированного акта приемки многоквартирного жилого дома или комплекса индивидуальных жилых домов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в жилом здании;</w:t>
      </w:r>
    </w:p>
    <w:bookmarkEnd w:id="57"/>
    <w:bookmarkStart w:name="z67" w:id="58"/>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bookmarkEnd w:id="58"/>
    <w:bookmarkStart w:name="z68" w:id="59"/>
    <w:p>
      <w:pPr>
        <w:spacing w:after="0"/>
        <w:ind w:left="0"/>
        <w:jc w:val="both"/>
      </w:pPr>
      <w:r>
        <w:rPr>
          <w:rFonts w:ascii="Times New Roman"/>
          <w:b w:val="false"/>
          <w:i w:val="false"/>
          <w:color w:val="000000"/>
          <w:sz w:val="28"/>
        </w:rPr>
        <w:t>
      5) произвести оплату расходов, связанных с изготовлением технического паспорта и регистрацией права собственности Дольщика на долю;</w:t>
      </w:r>
    </w:p>
    <w:bookmarkEnd w:id="59"/>
    <w:bookmarkStart w:name="z69" w:id="60"/>
    <w:p>
      <w:pPr>
        <w:spacing w:after="0"/>
        <w:ind w:left="0"/>
        <w:jc w:val="both"/>
      </w:pPr>
      <w:r>
        <w:rPr>
          <w:rFonts w:ascii="Times New Roman"/>
          <w:b w:val="false"/>
          <w:i w:val="false"/>
          <w:color w:val="000000"/>
          <w:sz w:val="28"/>
        </w:rPr>
        <w:t>
      6) со дня истечения срока, указанного в подпункте 3) пункта 11 настоящего Договора, возмещать затраты Уполномоченной компании за потребляемое Дольщиком количество тепло/водо/энергоресурсов, канализации, вывоза мусора и возмещение услуг по содержанию многоквартирного жилого дома или комплекса индивидуальных жилых домов до заключения договоров с соответствующими коммунальными организациями;</w:t>
      </w:r>
    </w:p>
    <w:bookmarkEnd w:id="60"/>
    <w:bookmarkStart w:name="z70" w:id="61"/>
    <w:p>
      <w:pPr>
        <w:spacing w:after="0"/>
        <w:ind w:left="0"/>
        <w:jc w:val="both"/>
      </w:pPr>
      <w:r>
        <w:rPr>
          <w:rFonts w:ascii="Times New Roman"/>
          <w:b w:val="false"/>
          <w:i w:val="false"/>
          <w:color w:val="000000"/>
          <w:sz w:val="28"/>
        </w:rPr>
        <w:t>
      7) со дня подписания Договора передачи доли Дольщик зарегистрирует право собственности на нее в органах юстиции Республики Казахстан в течение 30 календарных дней;</w:t>
      </w:r>
    </w:p>
    <w:bookmarkEnd w:id="61"/>
    <w:bookmarkStart w:name="z71" w:id="62"/>
    <w:p>
      <w:pPr>
        <w:spacing w:after="0"/>
        <w:ind w:left="0"/>
        <w:jc w:val="both"/>
      </w:pPr>
      <w:r>
        <w:rPr>
          <w:rFonts w:ascii="Times New Roman"/>
          <w:b w:val="false"/>
          <w:i w:val="false"/>
          <w:color w:val="000000"/>
          <w:sz w:val="28"/>
        </w:rPr>
        <w:t>
      8) не проводить перепланировку (реконструкцию, переоборудование) своей доли до регистрации права собственности Дольщика.</w:t>
      </w:r>
    </w:p>
    <w:bookmarkEnd w:id="62"/>
    <w:bookmarkStart w:name="z72" w:id="63"/>
    <w:p>
      <w:pPr>
        <w:spacing w:after="0"/>
        <w:ind w:left="0"/>
        <w:jc w:val="both"/>
      </w:pPr>
      <w:r>
        <w:rPr>
          <w:rFonts w:ascii="Times New Roman"/>
          <w:b w:val="false"/>
          <w:i w:val="false"/>
          <w:color w:val="000000"/>
          <w:sz w:val="28"/>
        </w:rPr>
        <w:t>
      12. Дольщик вправе:</w:t>
      </w:r>
    </w:p>
    <w:bookmarkEnd w:id="63"/>
    <w:bookmarkStart w:name="z73" w:id="64"/>
    <w:p>
      <w:pPr>
        <w:spacing w:after="0"/>
        <w:ind w:left="0"/>
        <w:jc w:val="both"/>
      </w:pPr>
      <w:r>
        <w:rPr>
          <w:rFonts w:ascii="Times New Roman"/>
          <w:b w:val="false"/>
          <w:i w:val="false"/>
          <w:color w:val="000000"/>
          <w:sz w:val="28"/>
        </w:rPr>
        <w:t xml:space="preserve">
      1) получить информацию от Уполномоченной компании, определенную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64"/>
    <w:bookmarkStart w:name="z74" w:id="65"/>
    <w:p>
      <w:pPr>
        <w:spacing w:after="0"/>
        <w:ind w:left="0"/>
        <w:jc w:val="both"/>
      </w:pPr>
      <w:r>
        <w:rPr>
          <w:rFonts w:ascii="Times New Roman"/>
          <w:b w:val="false"/>
          <w:i w:val="false"/>
          <w:color w:val="000000"/>
          <w:sz w:val="28"/>
        </w:rPr>
        <w:t>
      2) требовать надлежащего исполнения от Уполномоченной компании условий настоящего Договора;</w:t>
      </w:r>
    </w:p>
    <w:bookmarkEnd w:id="65"/>
    <w:bookmarkStart w:name="z75" w:id="66"/>
    <w:p>
      <w:pPr>
        <w:spacing w:after="0"/>
        <w:ind w:left="0"/>
        <w:jc w:val="both"/>
      </w:pPr>
      <w:r>
        <w:rPr>
          <w:rFonts w:ascii="Times New Roman"/>
          <w:b w:val="false"/>
          <w:i w:val="false"/>
          <w:color w:val="000000"/>
          <w:sz w:val="28"/>
        </w:rPr>
        <w:t xml:space="preserve">
      3) обратиться в суд с иском о признании Договора недействительным в случае предоставления Уполномоченной компанией неполной и недостоверной информации, предусмотренной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66"/>
    <w:bookmarkStart w:name="z76" w:id="67"/>
    <w:p>
      <w:pPr>
        <w:spacing w:after="0"/>
        <w:ind w:left="0"/>
        <w:jc w:val="both"/>
      </w:pPr>
      <w:r>
        <w:rPr>
          <w:rFonts w:ascii="Times New Roman"/>
          <w:b w:val="false"/>
          <w:i w:val="false"/>
          <w:color w:val="000000"/>
          <w:sz w:val="28"/>
        </w:rPr>
        <w:t>
      4) уступить право требования по Договору о долевом участии в жилищном строительстве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67"/>
    <w:bookmarkStart w:name="z77" w:id="68"/>
    <w:p>
      <w:pPr>
        <w:spacing w:after="0"/>
        <w:ind w:left="0"/>
        <w:jc w:val="both"/>
      </w:pPr>
      <w:r>
        <w:rPr>
          <w:rFonts w:ascii="Times New Roman"/>
          <w:b w:val="false"/>
          <w:i w:val="false"/>
          <w:color w:val="000000"/>
          <w:sz w:val="28"/>
        </w:rPr>
        <w:t>
      5) при обнаружении во время приемки результатов работы отступления в ней от проектно-сметной документации и Договора потребовать от Уполномоченной компании в согласованный сторонами срок устранения выявленных недостатков;</w:t>
      </w:r>
    </w:p>
    <w:bookmarkEnd w:id="68"/>
    <w:bookmarkStart w:name="z78" w:id="69"/>
    <w:p>
      <w:pPr>
        <w:spacing w:after="0"/>
        <w:ind w:left="0"/>
        <w:jc w:val="both"/>
      </w:pPr>
      <w:r>
        <w:rPr>
          <w:rFonts w:ascii="Times New Roman"/>
          <w:b w:val="false"/>
          <w:i w:val="false"/>
          <w:color w:val="000000"/>
          <w:sz w:val="28"/>
        </w:rPr>
        <w:t>
      6) требовать от застройщика выплаты денег в результате фактического уменьшения приобретаемой общей площади по результатам технического обследования, в соответствии с условиями пункта 6 настоящего Договора.</w:t>
      </w:r>
    </w:p>
    <w:bookmarkEnd w:id="69"/>
    <w:bookmarkStart w:name="z79" w:id="70"/>
    <w:p>
      <w:pPr>
        <w:spacing w:after="0"/>
        <w:ind w:left="0"/>
        <w:jc w:val="left"/>
      </w:pPr>
      <w:r>
        <w:rPr>
          <w:rFonts w:ascii="Times New Roman"/>
          <w:b/>
          <w:i w:val="false"/>
          <w:color w:val="000000"/>
        </w:rPr>
        <w:t xml:space="preserve"> 4. Порядок приема-передачи доли</w:t>
      </w:r>
    </w:p>
    <w:bookmarkEnd w:id="70"/>
    <w:bookmarkStart w:name="z80" w:id="71"/>
    <w:p>
      <w:pPr>
        <w:spacing w:after="0"/>
        <w:ind w:left="0"/>
        <w:jc w:val="both"/>
      </w:pPr>
      <w:r>
        <w:rPr>
          <w:rFonts w:ascii="Times New Roman"/>
          <w:b w:val="false"/>
          <w:i w:val="false"/>
          <w:color w:val="000000"/>
          <w:sz w:val="28"/>
        </w:rPr>
        <w:t>
      13. При условии выполнения Дольщиком обязательств по оплате доли, передача Дольщику доли осуществляется Уполномоченной компанией после подписания акта приемки построенного многоквартирного жилого дома или комплекса индивидуальных жилых домов в эксплуатацию и устранения недостатков, указанных дольщиком в передаточном акте. Срок передачи Дольщику доли может быть продлен Уполномоченной компанией на общий срок задержки Дольщиком платежей, предусмотренных условиями Договора.</w:t>
      </w:r>
    </w:p>
    <w:bookmarkEnd w:id="71"/>
    <w:bookmarkStart w:name="z81" w:id="72"/>
    <w:p>
      <w:pPr>
        <w:spacing w:after="0"/>
        <w:ind w:left="0"/>
        <w:jc w:val="both"/>
      </w:pPr>
      <w:r>
        <w:rPr>
          <w:rFonts w:ascii="Times New Roman"/>
          <w:b w:val="false"/>
          <w:i w:val="false"/>
          <w:color w:val="000000"/>
          <w:sz w:val="28"/>
        </w:rPr>
        <w:t>
      14. Уполномоченная компания направляет Дольщику письмо о завершении строительства многоквартирного жилого дома или комплекса индивидуальных жилых домов по Договору и о готовности доли к передаче, а также предупреждает Дольщика о необходимости принятия доли и о последствиях бездействия Дольщика, предусмотренных подпунктом 1) пункта 10 настоящего Договора. Письмо направляется по почте заказным письмом с описью вложения и уведомлением о получении адресатом почтового отправления или вручается Дольщику лично под расписку.</w:t>
      </w:r>
    </w:p>
    <w:bookmarkEnd w:id="72"/>
    <w:bookmarkStart w:name="z82" w:id="73"/>
    <w:p>
      <w:pPr>
        <w:spacing w:after="0"/>
        <w:ind w:left="0"/>
        <w:jc w:val="both"/>
      </w:pPr>
      <w:r>
        <w:rPr>
          <w:rFonts w:ascii="Times New Roman"/>
          <w:b w:val="false"/>
          <w:i w:val="false"/>
          <w:color w:val="000000"/>
          <w:sz w:val="28"/>
        </w:rPr>
        <w:t>
      15. Дольщик, получивший письменное уведомление уполномоченной компании о завершении строительства многоквартирного жилого дома или комплекса индивидуальных жилых домов и готовности доли к передаче, приступает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bookmarkEnd w:id="73"/>
    <w:bookmarkStart w:name="z83" w:id="74"/>
    <w:p>
      <w:pPr>
        <w:spacing w:after="0"/>
        <w:ind w:left="0"/>
        <w:jc w:val="both"/>
      </w:pPr>
      <w:r>
        <w:rPr>
          <w:rFonts w:ascii="Times New Roman"/>
          <w:b w:val="false"/>
          <w:i w:val="false"/>
          <w:color w:val="000000"/>
          <w:sz w:val="28"/>
        </w:rPr>
        <w:t>
      16. Передача доли Уполномоченной компанией Дольщику осуществляется с подписанием договора о передаче доли.</w:t>
      </w:r>
    </w:p>
    <w:bookmarkEnd w:id="74"/>
    <w:bookmarkStart w:name="z84" w:id="75"/>
    <w:p>
      <w:pPr>
        <w:spacing w:after="0"/>
        <w:ind w:left="0"/>
        <w:jc w:val="both"/>
      </w:pPr>
      <w:r>
        <w:rPr>
          <w:rFonts w:ascii="Times New Roman"/>
          <w:b w:val="false"/>
          <w:i w:val="false"/>
          <w:color w:val="000000"/>
          <w:sz w:val="28"/>
        </w:rPr>
        <w:t>
      17. Гарантийный срок на многоквартирный жилой дом или комплекс индивидуальных жилых домов, построенный в соответствии с условиями Договора, составляет не менее двух лет со дня приемки многоквартирного жилого дома или комплекса индивидуальных жилых домов в эксплуатацию.</w:t>
      </w:r>
    </w:p>
    <w:bookmarkEnd w:id="75"/>
    <w:bookmarkStart w:name="z85" w:id="76"/>
    <w:p>
      <w:pPr>
        <w:spacing w:after="0"/>
        <w:ind w:left="0"/>
        <w:jc w:val="left"/>
      </w:pPr>
      <w:r>
        <w:rPr>
          <w:rFonts w:ascii="Times New Roman"/>
          <w:b/>
          <w:i w:val="false"/>
          <w:color w:val="000000"/>
        </w:rPr>
        <w:t xml:space="preserve"> 5. Обстоятельства непреодолимой силы</w:t>
      </w:r>
    </w:p>
    <w:bookmarkEnd w:id="76"/>
    <w:bookmarkStart w:name="z86" w:id="77"/>
    <w:p>
      <w:pPr>
        <w:spacing w:after="0"/>
        <w:ind w:left="0"/>
        <w:jc w:val="both"/>
      </w:pPr>
      <w:r>
        <w:rPr>
          <w:rFonts w:ascii="Times New Roman"/>
          <w:b w:val="false"/>
          <w:i w:val="false"/>
          <w:color w:val="000000"/>
          <w:sz w:val="28"/>
        </w:rPr>
        <w:t>
      18. Обстоятельство непреодолимой силы означает событие, не подвластное контролю со стороны Уполномоченной компании, Дольщика, и делает невозможным выполнение Сторонами обязательств по настоящему Договору.</w:t>
      </w:r>
    </w:p>
    <w:bookmarkEnd w:id="77"/>
    <w:bookmarkStart w:name="z87" w:id="78"/>
    <w:p>
      <w:pPr>
        <w:spacing w:after="0"/>
        <w:ind w:left="0"/>
        <w:jc w:val="both"/>
      </w:pPr>
      <w:r>
        <w:rPr>
          <w:rFonts w:ascii="Times New Roman"/>
          <w:b w:val="false"/>
          <w:i w:val="false"/>
          <w:color w:val="000000"/>
          <w:sz w:val="28"/>
        </w:rPr>
        <w:t>
      19. Обстоятельства непреодолимой силы включают в себя (но, не ограничиваются) такие события как: военные действия, природные и стихийные бедствия, эпидемия, карантин.</w:t>
      </w:r>
    </w:p>
    <w:bookmarkEnd w:id="78"/>
    <w:bookmarkStart w:name="z88" w:id="79"/>
    <w:p>
      <w:pPr>
        <w:spacing w:after="0"/>
        <w:ind w:left="0"/>
        <w:jc w:val="both"/>
      </w:pPr>
      <w:r>
        <w:rPr>
          <w:rFonts w:ascii="Times New Roman"/>
          <w:b w:val="false"/>
          <w:i w:val="false"/>
          <w:color w:val="000000"/>
          <w:sz w:val="28"/>
        </w:rPr>
        <w:t>
      20. Обстоятельства, указанные в пункте 18 настоящего Договора, правомочны, если они должным образом подтверждены соответствующими государственными органами и иными организациями.</w:t>
      </w:r>
    </w:p>
    <w:bookmarkEnd w:id="79"/>
    <w:bookmarkStart w:name="z89" w:id="80"/>
    <w:p>
      <w:pPr>
        <w:spacing w:after="0"/>
        <w:ind w:left="0"/>
        <w:jc w:val="both"/>
      </w:pPr>
      <w:r>
        <w:rPr>
          <w:rFonts w:ascii="Times New Roman"/>
          <w:b w:val="false"/>
          <w:i w:val="false"/>
          <w:color w:val="000000"/>
          <w:sz w:val="28"/>
        </w:rPr>
        <w:t>
      21. К обстоятельствам непреодолимой силы не относятся:</w:t>
      </w:r>
    </w:p>
    <w:bookmarkEnd w:id="80"/>
    <w:bookmarkStart w:name="z90" w:id="81"/>
    <w:p>
      <w:pPr>
        <w:spacing w:after="0"/>
        <w:ind w:left="0"/>
        <w:jc w:val="both"/>
      </w:pPr>
      <w:r>
        <w:rPr>
          <w:rFonts w:ascii="Times New Roman"/>
          <w:b w:val="false"/>
          <w:i w:val="false"/>
          <w:color w:val="000000"/>
          <w:sz w:val="28"/>
        </w:rPr>
        <w:t>
      1) события, вызванные умышленными и неосторожными действиями Уполномоченной компании, Дольщика;</w:t>
      </w:r>
    </w:p>
    <w:bookmarkEnd w:id="81"/>
    <w:bookmarkStart w:name="z91" w:id="82"/>
    <w:p>
      <w:pPr>
        <w:spacing w:after="0"/>
        <w:ind w:left="0"/>
        <w:jc w:val="both"/>
      </w:pPr>
      <w:r>
        <w:rPr>
          <w:rFonts w:ascii="Times New Roman"/>
          <w:b w:val="false"/>
          <w:i w:val="false"/>
          <w:color w:val="000000"/>
          <w:sz w:val="28"/>
        </w:rPr>
        <w:t>
      2) события, которые сторона, добросовестно выполняющая свои обязательства по настоящему Договору, могла предвидеть и преодолеть;</w:t>
      </w:r>
    </w:p>
    <w:bookmarkEnd w:id="82"/>
    <w:bookmarkStart w:name="z92" w:id="83"/>
    <w:p>
      <w:pPr>
        <w:spacing w:after="0"/>
        <w:ind w:left="0"/>
        <w:jc w:val="both"/>
      </w:pPr>
      <w:r>
        <w:rPr>
          <w:rFonts w:ascii="Times New Roman"/>
          <w:b w:val="false"/>
          <w:i w:val="false"/>
          <w:color w:val="000000"/>
          <w:sz w:val="28"/>
        </w:rPr>
        <w:t>
      3) отсутствие денег у Дольщика или неосуществление им оплаты;</w:t>
      </w:r>
    </w:p>
    <w:bookmarkEnd w:id="83"/>
    <w:bookmarkStart w:name="z93" w:id="84"/>
    <w:p>
      <w:pPr>
        <w:spacing w:after="0"/>
        <w:ind w:left="0"/>
        <w:jc w:val="both"/>
      </w:pPr>
      <w:r>
        <w:rPr>
          <w:rFonts w:ascii="Times New Roman"/>
          <w:b w:val="false"/>
          <w:i w:val="false"/>
          <w:color w:val="000000"/>
          <w:sz w:val="28"/>
        </w:rPr>
        <w:t>
      4) в течение 5 рабочих дней с начала обстоятельств непреодолимой силы Сторона, встречающая помехи в результате обстоятельств непреодолимой силы в исполнении своих обязательств по настоящему Договору, письменно уведомляет другую Сторону о возникновении обстоятельств непреодолимой силы.</w:t>
      </w:r>
    </w:p>
    <w:bookmarkEnd w:id="84"/>
    <w:bookmarkStart w:name="z94" w:id="85"/>
    <w:p>
      <w:pPr>
        <w:spacing w:after="0"/>
        <w:ind w:left="0"/>
        <w:jc w:val="both"/>
      </w:pPr>
      <w:r>
        <w:rPr>
          <w:rFonts w:ascii="Times New Roman"/>
          <w:b w:val="false"/>
          <w:i w:val="false"/>
          <w:color w:val="000000"/>
          <w:sz w:val="28"/>
        </w:rPr>
        <w:t>
      22. Невыполнение Стороной своих обязательств по настоящему Договору не рассматривается как нарушение или отступление от настоящего Договора, если это является следствием обстоятельств непреодолимой силы, при условии, что Сторона, подвергшаяся воздействию обстоятельств непреодолимой силы, предприняла все необходимые меры для устранения таких последствий.</w:t>
      </w:r>
    </w:p>
    <w:bookmarkEnd w:id="85"/>
    <w:bookmarkStart w:name="z95" w:id="86"/>
    <w:p>
      <w:pPr>
        <w:spacing w:after="0"/>
        <w:ind w:left="0"/>
        <w:jc w:val="both"/>
      </w:pPr>
      <w:r>
        <w:rPr>
          <w:rFonts w:ascii="Times New Roman"/>
          <w:b w:val="false"/>
          <w:i w:val="false"/>
          <w:color w:val="000000"/>
          <w:sz w:val="28"/>
        </w:rPr>
        <w:t>
      23. В течение трех рабочих дней после прекращения форс-мажора, пострадавшая Сторона письменно уведомляет другую Сторону о прекращении обстоятельств непреодолимой силы и возобновляет осуществление своих обязательств по настоящему Договору. При этом срок исполнения обязательств по настоящему Договору продлевается соразмерно времени воздействия обстоятельств непреодолимой силы.</w:t>
      </w:r>
    </w:p>
    <w:bookmarkEnd w:id="86"/>
    <w:bookmarkStart w:name="z96" w:id="87"/>
    <w:p>
      <w:pPr>
        <w:spacing w:after="0"/>
        <w:ind w:left="0"/>
        <w:jc w:val="left"/>
      </w:pPr>
      <w:r>
        <w:rPr>
          <w:rFonts w:ascii="Times New Roman"/>
          <w:b/>
          <w:i w:val="false"/>
          <w:color w:val="000000"/>
        </w:rPr>
        <w:t xml:space="preserve"> 6. Ответственность Сторон</w:t>
      </w:r>
    </w:p>
    <w:bookmarkEnd w:id="87"/>
    <w:bookmarkStart w:name="z97" w:id="88"/>
    <w:p>
      <w:pPr>
        <w:spacing w:after="0"/>
        <w:ind w:left="0"/>
        <w:jc w:val="both"/>
      </w:pPr>
      <w:r>
        <w:rPr>
          <w:rFonts w:ascii="Times New Roman"/>
          <w:b w:val="false"/>
          <w:i w:val="false"/>
          <w:color w:val="000000"/>
          <w:sz w:val="28"/>
        </w:rPr>
        <w:t>
      24. Дольщик не несет ответственности за финансовые и прочие риски Уполномоченной компании при осуществлении строительства многоквартирного жилого дома или комплекса индивидуальных жилых домов.</w:t>
      </w:r>
    </w:p>
    <w:bookmarkEnd w:id="88"/>
    <w:bookmarkStart w:name="z98" w:id="89"/>
    <w:p>
      <w:pPr>
        <w:spacing w:after="0"/>
        <w:ind w:left="0"/>
        <w:jc w:val="both"/>
      </w:pPr>
      <w:r>
        <w:rPr>
          <w:rFonts w:ascii="Times New Roman"/>
          <w:b w:val="false"/>
          <w:i w:val="false"/>
          <w:color w:val="000000"/>
          <w:sz w:val="28"/>
        </w:rPr>
        <w:t>
      25. Уполномоченная компания несет ответственность по обеспечению контроля за ходом и качеством строительства.</w:t>
      </w:r>
    </w:p>
    <w:bookmarkEnd w:id="89"/>
    <w:bookmarkStart w:name="z99" w:id="90"/>
    <w:p>
      <w:pPr>
        <w:spacing w:after="0"/>
        <w:ind w:left="0"/>
        <w:jc w:val="both"/>
      </w:pPr>
      <w:r>
        <w:rPr>
          <w:rFonts w:ascii="Times New Roman"/>
          <w:b w:val="false"/>
          <w:i w:val="false"/>
          <w:color w:val="000000"/>
          <w:sz w:val="28"/>
        </w:rPr>
        <w:t>
      26. Уполномоченная компания распоряжается внесенными для строительства многоквартирного жилого дома или комплекса индивидуальных жилых домов деньгами и несет ответственность, предусмотренную законодательством Республики Казахстан и Договором, за:</w:t>
      </w:r>
    </w:p>
    <w:bookmarkEnd w:id="90"/>
    <w:bookmarkStart w:name="z100" w:id="91"/>
    <w:p>
      <w:pPr>
        <w:spacing w:after="0"/>
        <w:ind w:left="0"/>
        <w:jc w:val="both"/>
      </w:pPr>
      <w:r>
        <w:rPr>
          <w:rFonts w:ascii="Times New Roman"/>
          <w:b w:val="false"/>
          <w:i w:val="false"/>
          <w:color w:val="000000"/>
          <w:sz w:val="28"/>
        </w:rPr>
        <w:t>
      1) целевое и своевременное использование денег Дольщика;</w:t>
      </w:r>
    </w:p>
    <w:bookmarkEnd w:id="91"/>
    <w:bookmarkStart w:name="z101" w:id="92"/>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bookmarkEnd w:id="92"/>
    <w:bookmarkStart w:name="z102" w:id="93"/>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bookmarkEnd w:id="93"/>
    <w:bookmarkStart w:name="z103" w:id="94"/>
    <w:p>
      <w:pPr>
        <w:spacing w:after="0"/>
        <w:ind w:left="0"/>
        <w:jc w:val="both"/>
      </w:pPr>
      <w:r>
        <w:rPr>
          <w:rFonts w:ascii="Times New Roman"/>
          <w:b w:val="false"/>
          <w:i w:val="false"/>
          <w:color w:val="000000"/>
          <w:sz w:val="28"/>
        </w:rPr>
        <w:t>
      4) сроки сдачи объекта в эксплуатацию;</w:t>
      </w:r>
    </w:p>
    <w:bookmarkEnd w:id="94"/>
    <w:bookmarkStart w:name="z104" w:id="95"/>
    <w:p>
      <w:pPr>
        <w:spacing w:after="0"/>
        <w:ind w:left="0"/>
        <w:jc w:val="both"/>
      </w:pPr>
      <w:r>
        <w:rPr>
          <w:rFonts w:ascii="Times New Roman"/>
          <w:b w:val="false"/>
          <w:i w:val="false"/>
          <w:color w:val="000000"/>
          <w:sz w:val="28"/>
        </w:rPr>
        <w:t>
      5) передачу Дольщику его доли.</w:t>
      </w:r>
    </w:p>
    <w:bookmarkEnd w:id="95"/>
    <w:bookmarkStart w:name="z105" w:id="96"/>
    <w:p>
      <w:pPr>
        <w:spacing w:after="0"/>
        <w:ind w:left="0"/>
        <w:jc w:val="both"/>
      </w:pPr>
      <w:r>
        <w:rPr>
          <w:rFonts w:ascii="Times New Roman"/>
          <w:b w:val="false"/>
          <w:i w:val="false"/>
          <w:color w:val="000000"/>
          <w:sz w:val="28"/>
        </w:rPr>
        <w:t>
      27. Уполномоченная компания несет ответственность за выбор подрядчика (генерального подрядчика) посредством предъявления квалификационных требований.</w:t>
      </w:r>
    </w:p>
    <w:bookmarkEnd w:id="96"/>
    <w:bookmarkStart w:name="z106" w:id="97"/>
    <w:p>
      <w:pPr>
        <w:spacing w:after="0"/>
        <w:ind w:left="0"/>
        <w:jc w:val="both"/>
      </w:pPr>
      <w:r>
        <w:rPr>
          <w:rFonts w:ascii="Times New Roman"/>
          <w:b w:val="false"/>
          <w:i w:val="false"/>
          <w:color w:val="000000"/>
          <w:sz w:val="28"/>
        </w:rPr>
        <w:t xml:space="preserve">
      28. В случае нарушения Уполномоченной компанией срока передачи Дольщику его доли, за исключением, когда нарушение произошло вследствие неисполнения Дольщиком пунктов 5 и 7 Договора, Уполномоченная компания уплачивает Дольщику неустойку (пеню) в размере 0,1% от суммы, уплаченной Дольщиком по Договору за каждый день просрочки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37 Закона. В случае наступления гарантийного случая по гарантии, предоставленной Единым оператором жилищного строительства, начисление пени приостанавливается.</w:t>
      </w:r>
    </w:p>
    <w:bookmarkEnd w:id="97"/>
    <w:bookmarkStart w:name="z107" w:id="98"/>
    <w:p>
      <w:pPr>
        <w:spacing w:after="0"/>
        <w:ind w:left="0"/>
        <w:jc w:val="both"/>
      </w:pPr>
      <w:r>
        <w:rPr>
          <w:rFonts w:ascii="Times New Roman"/>
          <w:b w:val="false"/>
          <w:i w:val="false"/>
          <w:color w:val="000000"/>
          <w:sz w:val="28"/>
        </w:rPr>
        <w:t>
      29. Уполномоченная компания несет ответственность за отступление от проектно-сметной документации, выразившееся в увеличении фактической площади введенного в эксплуатацию жилья по отношению к предусмотренной в Договоре более чем на 1,5 %.</w:t>
      </w:r>
    </w:p>
    <w:bookmarkEnd w:id="98"/>
    <w:bookmarkStart w:name="z108" w:id="99"/>
    <w:p>
      <w:pPr>
        <w:spacing w:after="0"/>
        <w:ind w:left="0"/>
        <w:jc w:val="both"/>
      </w:pPr>
      <w:r>
        <w:rPr>
          <w:rFonts w:ascii="Times New Roman"/>
          <w:b w:val="false"/>
          <w:i w:val="false"/>
          <w:color w:val="000000"/>
          <w:sz w:val="28"/>
        </w:rPr>
        <w:t>
      Сумма возмещения дольщиком стоимости дополнительной площади в таком случае не может превышать стоимости 1,5 % площади.</w:t>
      </w:r>
    </w:p>
    <w:bookmarkEnd w:id="99"/>
    <w:bookmarkStart w:name="z109" w:id="100"/>
    <w:p>
      <w:pPr>
        <w:spacing w:after="0"/>
        <w:ind w:left="0"/>
        <w:jc w:val="both"/>
      </w:pPr>
      <w:r>
        <w:rPr>
          <w:rFonts w:ascii="Times New Roman"/>
          <w:b w:val="false"/>
          <w:i w:val="false"/>
          <w:color w:val="000000"/>
          <w:sz w:val="28"/>
        </w:rPr>
        <w:t>
      30. В случае нарушения Дольщиком срока внесения денег на банковский счет Уполномоченной компании в размере и порядке, предусмотренными пунктами 5 и 7 Договора, Дольщик уплачивает Уполномоченной компании неустойку (пеню) в размере 0,1% от суммы, подлежащей уплате Дольщиком согласно условиям Договора, за каждый день просрочки путем внесения на банковский счет Уполномоченной компании.</w:t>
      </w:r>
    </w:p>
    <w:bookmarkEnd w:id="100"/>
    <w:bookmarkStart w:name="z110" w:id="101"/>
    <w:p>
      <w:pPr>
        <w:spacing w:after="0"/>
        <w:ind w:left="0"/>
        <w:jc w:val="left"/>
      </w:pPr>
      <w:r>
        <w:rPr>
          <w:rFonts w:ascii="Times New Roman"/>
          <w:b/>
          <w:i w:val="false"/>
          <w:color w:val="000000"/>
        </w:rPr>
        <w:t xml:space="preserve"> 7. Дополнительные положения</w:t>
      </w:r>
    </w:p>
    <w:bookmarkEnd w:id="101"/>
    <w:bookmarkStart w:name="z111" w:id="102"/>
    <w:p>
      <w:pPr>
        <w:spacing w:after="0"/>
        <w:ind w:left="0"/>
        <w:jc w:val="both"/>
      </w:pPr>
      <w:r>
        <w:rPr>
          <w:rFonts w:ascii="Times New Roman"/>
          <w:b w:val="false"/>
          <w:i w:val="false"/>
          <w:color w:val="000000"/>
          <w:sz w:val="28"/>
        </w:rPr>
        <w:t>
      31. Настоящий Договор считается заключенным между Сторонами с момента его учета в местном исполнительном органе по местонахождению строящегося многоквартирного жилого дома или комплекса индивидуальных жилых домов.</w:t>
      </w:r>
    </w:p>
    <w:bookmarkEnd w:id="102"/>
    <w:bookmarkStart w:name="z112" w:id="103"/>
    <w:p>
      <w:pPr>
        <w:spacing w:after="0"/>
        <w:ind w:left="0"/>
        <w:jc w:val="both"/>
      </w:pPr>
      <w:r>
        <w:rPr>
          <w:rFonts w:ascii="Times New Roman"/>
          <w:b w:val="false"/>
          <w:i w:val="false"/>
          <w:color w:val="000000"/>
          <w:sz w:val="28"/>
        </w:rPr>
        <w:t>
      32. В Договор после его заключения по согласию Сторон могут быть внесены изменения и (или) дополнения путем заключения дополнительного соглашения с обязательной постановкой дополнительного соглашения на учет в установленном порядке.</w:t>
      </w:r>
    </w:p>
    <w:bookmarkEnd w:id="103"/>
    <w:bookmarkStart w:name="z113" w:id="104"/>
    <w:p>
      <w:pPr>
        <w:spacing w:after="0"/>
        <w:ind w:left="0"/>
        <w:jc w:val="both"/>
      </w:pPr>
      <w:r>
        <w:rPr>
          <w:rFonts w:ascii="Times New Roman"/>
          <w:b w:val="false"/>
          <w:i w:val="false"/>
          <w:color w:val="000000"/>
          <w:sz w:val="28"/>
        </w:rPr>
        <w:t>
      При заключении настоящего договора Сторонами, в Договор могут быть включены иные положения, не противоречащие действующему законодательству.</w:t>
      </w:r>
    </w:p>
    <w:bookmarkEnd w:id="104"/>
    <w:bookmarkStart w:name="z114" w:id="105"/>
    <w:p>
      <w:pPr>
        <w:spacing w:after="0"/>
        <w:ind w:left="0"/>
        <w:jc w:val="both"/>
      </w:pPr>
      <w:r>
        <w:rPr>
          <w:rFonts w:ascii="Times New Roman"/>
          <w:b w:val="false"/>
          <w:i w:val="false"/>
          <w:color w:val="000000"/>
          <w:sz w:val="28"/>
        </w:rPr>
        <w:t>
      33. Обязательства Дольщика считаются исполненными с момента оплаты в полном объеме стоимости доли и принятия доли в соответствии с Договором.</w:t>
      </w:r>
    </w:p>
    <w:bookmarkEnd w:id="105"/>
    <w:bookmarkStart w:name="z115" w:id="106"/>
    <w:p>
      <w:pPr>
        <w:spacing w:after="0"/>
        <w:ind w:left="0"/>
        <w:jc w:val="both"/>
      </w:pPr>
      <w:r>
        <w:rPr>
          <w:rFonts w:ascii="Times New Roman"/>
          <w:b w:val="false"/>
          <w:i w:val="false"/>
          <w:color w:val="000000"/>
          <w:sz w:val="28"/>
        </w:rPr>
        <w:t>
      34. Обязательства Уполномоченной компании по передаче доли Дольщику считаются исполненными с момента приемки в эксплуатацию многоквартирного жилого дома или комплекса индивидуальных жилых домов и подписания Сторонами договора о передаче Дольщику доли. В случае уклонения Дольщика от принятия доли обязательства Уполномоченной компании считаются исполненными с момента реализации мер, предусмотренных подпунктом 1) пункта 10 настоящего Договора.</w:t>
      </w:r>
    </w:p>
    <w:bookmarkEnd w:id="106"/>
    <w:bookmarkStart w:name="z116" w:id="107"/>
    <w:p>
      <w:pPr>
        <w:spacing w:after="0"/>
        <w:ind w:left="0"/>
        <w:jc w:val="both"/>
      </w:pPr>
      <w:r>
        <w:rPr>
          <w:rFonts w:ascii="Times New Roman"/>
          <w:b w:val="false"/>
          <w:i w:val="false"/>
          <w:color w:val="000000"/>
          <w:sz w:val="28"/>
        </w:rPr>
        <w:t>
      35. Обязательства Уполномоченной компании и подрядчика (генерального подрядчика) в части обязательств по качеству строительства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соответствия качественных показателей строительства многоквартирного жилого дома или комплекса индивидуальных жилых домов, указанных в проектно-сметной документации и Договоре.</w:t>
      </w:r>
    </w:p>
    <w:bookmarkEnd w:id="107"/>
    <w:bookmarkStart w:name="z117" w:id="108"/>
    <w:p>
      <w:pPr>
        <w:spacing w:after="0"/>
        <w:ind w:left="0"/>
        <w:jc w:val="both"/>
      </w:pPr>
      <w:r>
        <w:rPr>
          <w:rFonts w:ascii="Times New Roman"/>
          <w:b w:val="false"/>
          <w:i w:val="false"/>
          <w:color w:val="000000"/>
          <w:sz w:val="28"/>
        </w:rPr>
        <w:t>
      36. Риск случайной гибели или случайного повреждения доли в возведенном многоквартирном жилом доме или комплексе индивидуальных жилых домов до ее фактической передачи Дольщику несет Уполномоченная компания за исключением случая, определенного подпунктом 1) пункта 10 настоящего Договора. После фактической передачи доли риск случайной гибели или случайного повреждения переходит к Дольщику.</w:t>
      </w:r>
    </w:p>
    <w:bookmarkEnd w:id="108"/>
    <w:bookmarkStart w:name="z118" w:id="109"/>
    <w:p>
      <w:pPr>
        <w:spacing w:after="0"/>
        <w:ind w:left="0"/>
        <w:jc w:val="both"/>
      </w:pPr>
      <w:r>
        <w:rPr>
          <w:rFonts w:ascii="Times New Roman"/>
          <w:b w:val="false"/>
          <w:i w:val="false"/>
          <w:color w:val="000000"/>
          <w:sz w:val="28"/>
        </w:rPr>
        <w:t>
      37. Договор составлен в трех экземплярах, имеющих равную юридическую силу на казахском и русском языках.</w:t>
      </w:r>
    </w:p>
    <w:bookmarkEnd w:id="109"/>
    <w:bookmarkStart w:name="z119" w:id="110"/>
    <w:p>
      <w:pPr>
        <w:spacing w:after="0"/>
        <w:ind w:left="0"/>
        <w:jc w:val="both"/>
      </w:pPr>
      <w:r>
        <w:rPr>
          <w:rFonts w:ascii="Times New Roman"/>
          <w:b w:val="false"/>
          <w:i w:val="false"/>
          <w:color w:val="000000"/>
          <w:sz w:val="28"/>
        </w:rPr>
        <w:t>
      38. План-схема доли, этажность, а также качественные характеристики, относящиеся к жилому помещению в многоквартирном жилом доме или комплексе индивидуальных жилых домов, подлежащем передаче Дольщику в соответствии с проектной документацией объекта строительства указаны в приложении 3 к настоящему Договору.</w:t>
      </w:r>
    </w:p>
    <w:bookmarkEnd w:id="110"/>
    <w:bookmarkStart w:name="z120" w:id="111"/>
    <w:p>
      <w:pPr>
        <w:spacing w:after="0"/>
        <w:ind w:left="0"/>
        <w:jc w:val="both"/>
      </w:pPr>
      <w:r>
        <w:rPr>
          <w:rFonts w:ascii="Times New Roman"/>
          <w:b w:val="false"/>
          <w:i w:val="false"/>
          <w:color w:val="000000"/>
          <w:sz w:val="28"/>
        </w:rPr>
        <w:t>
      39. Все споры, которые могут возникнуть в связи с исполнением Договора, разрешаются путем переговоров, а при недостижении согласия в соответствии с законодательством Республики Казахстан.</w:t>
      </w:r>
    </w:p>
    <w:bookmarkEnd w:id="111"/>
    <w:bookmarkStart w:name="z121" w:id="112"/>
    <w:p>
      <w:pPr>
        <w:spacing w:after="0"/>
        <w:ind w:left="0"/>
        <w:jc w:val="both"/>
      </w:pPr>
      <w:r>
        <w:rPr>
          <w:rFonts w:ascii="Times New Roman"/>
          <w:b w:val="false"/>
          <w:i w:val="false"/>
          <w:color w:val="000000"/>
          <w:sz w:val="28"/>
        </w:rPr>
        <w:t>
      В Договор после его заключения по согласию Сторон могут быть внесены изменения и (или) дополнения, если Договором предусмотрены случаи и условия его изменения/дополнения.</w:t>
      </w:r>
    </w:p>
    <w:bookmarkEnd w:id="112"/>
    <w:bookmarkStart w:name="z122" w:id="113"/>
    <w:p>
      <w:pPr>
        <w:spacing w:after="0"/>
        <w:ind w:left="0"/>
        <w:jc w:val="left"/>
      </w:pPr>
      <w:r>
        <w:rPr>
          <w:rFonts w:ascii="Times New Roman"/>
          <w:b/>
          <w:i w:val="false"/>
          <w:color w:val="000000"/>
        </w:rPr>
        <w:t xml:space="preserve"> 8. Юридические адреса и банковские реквизиты Сторон</w:t>
      </w:r>
    </w:p>
    <w:bookmarkEnd w:id="113"/>
    <w:p>
      <w:pPr>
        <w:spacing w:after="0"/>
        <w:ind w:left="0"/>
        <w:jc w:val="both"/>
      </w:pPr>
      <w:bookmarkStart w:name="z123" w:id="114"/>
      <w:r>
        <w:rPr>
          <w:rFonts w:ascii="Times New Roman"/>
          <w:b w:val="false"/>
          <w:i w:val="false"/>
          <w:color w:val="000000"/>
          <w:sz w:val="28"/>
        </w:rPr>
        <w:t>
      40. Уполномоченная компания:</w:t>
      </w:r>
    </w:p>
    <w:bookmarkEnd w:id="114"/>
    <w:p>
      <w:pPr>
        <w:spacing w:after="0"/>
        <w:ind w:left="0"/>
        <w:jc w:val="both"/>
      </w:pPr>
      <w:r>
        <w:rPr>
          <w:rFonts w:ascii="Times New Roman"/>
          <w:b w:val="false"/>
          <w:i w:val="false"/>
          <w:color w:val="000000"/>
          <w:sz w:val="28"/>
        </w:rPr>
        <w:t>Наименование, бизнес-идентификационный номер (далее – БИН):</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Телефакс: 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(далее – ИИК):</w:t>
      </w:r>
    </w:p>
    <w:p>
      <w:pPr>
        <w:spacing w:after="0"/>
        <w:ind w:left="0"/>
        <w:jc w:val="both"/>
      </w:pPr>
      <w:r>
        <w:rPr>
          <w:rFonts w:ascii="Times New Roman"/>
          <w:b w:val="false"/>
          <w:i w:val="false"/>
          <w:color w:val="000000"/>
          <w:sz w:val="28"/>
        </w:rPr>
        <w:t>Банковский идентификационный код (далее – БИК):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Руководитель Уполномоченной компании или Уполномоченное лицо,</w:t>
      </w:r>
    </w:p>
    <w:p>
      <w:pPr>
        <w:spacing w:after="0"/>
        <w:ind w:left="0"/>
        <w:jc w:val="both"/>
      </w:pPr>
      <w:r>
        <w:rPr>
          <w:rFonts w:ascii="Times New Roman"/>
          <w:b w:val="false"/>
          <w:i w:val="false"/>
          <w:color w:val="000000"/>
          <w:sz w:val="28"/>
        </w:rPr>
        <w:t>действующее от имени Уполномоченной компании</w:t>
      </w:r>
    </w:p>
    <w:p>
      <w:pPr>
        <w:spacing w:after="0"/>
        <w:ind w:left="0"/>
        <w:jc w:val="both"/>
      </w:pPr>
      <w:r>
        <w:rPr>
          <w:rFonts w:ascii="Times New Roman"/>
          <w:b w:val="false"/>
          <w:i w:val="false"/>
          <w:color w:val="000000"/>
          <w:sz w:val="28"/>
        </w:rPr>
        <w:t>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bookmarkStart w:name="z124" w:id="115"/>
      <w:r>
        <w:rPr>
          <w:rFonts w:ascii="Times New Roman"/>
          <w:b w:val="false"/>
          <w:i w:val="false"/>
          <w:color w:val="000000"/>
          <w:sz w:val="28"/>
        </w:rPr>
        <w:t>
      41. Дольщик:</w:t>
      </w:r>
    </w:p>
    <w:bookmarkEnd w:id="115"/>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 xml:space="preserve">Индивидуальный идентификационный номер (далее – ИИН): </w:t>
      </w:r>
    </w:p>
    <w:p>
      <w:pPr>
        <w:spacing w:after="0"/>
        <w:ind w:left="0"/>
        <w:jc w:val="both"/>
      </w:pPr>
      <w:r>
        <w:rPr>
          <w:rFonts w:ascii="Times New Roman"/>
          <w:b w:val="false"/>
          <w:i w:val="false"/>
          <w:color w:val="000000"/>
          <w:sz w:val="28"/>
        </w:rPr>
        <w:t xml:space="preserve">Адрес прописки и проживания, контактные телефоны: </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6"/>
    <w:p>
      <w:pPr>
        <w:spacing w:after="0"/>
        <w:ind w:left="0"/>
        <w:jc w:val="left"/>
      </w:pPr>
      <w:r>
        <w:rPr>
          <w:rFonts w:ascii="Times New Roman"/>
          <w:b/>
          <w:i w:val="false"/>
          <w:color w:val="000000"/>
        </w:rPr>
        <w:t xml:space="preserve"> Договор о передачи доли</w:t>
      </w:r>
    </w:p>
    <w:bookmarkEnd w:id="116"/>
    <w:bookmarkStart w:name="z128" w:id="117"/>
    <w:p>
      <w:pPr>
        <w:spacing w:after="0"/>
        <w:ind w:left="0"/>
        <w:jc w:val="both"/>
      </w:pPr>
      <w:r>
        <w:rPr>
          <w:rFonts w:ascii="Times New Roman"/>
          <w:b w:val="false"/>
          <w:i w:val="false"/>
          <w:color w:val="000000"/>
          <w:sz w:val="28"/>
        </w:rPr>
        <w:t>
      "_________________________ "___" ______ 20__ год</w:t>
      </w:r>
    </w:p>
    <w:bookmarkEnd w:id="117"/>
    <w:bookmarkStart w:name="z129" w:id="118"/>
    <w:p>
      <w:pPr>
        <w:spacing w:after="0"/>
        <w:ind w:left="0"/>
        <w:jc w:val="both"/>
      </w:pPr>
      <w:r>
        <w:rPr>
          <w:rFonts w:ascii="Times New Roman"/>
          <w:b w:val="false"/>
          <w:i w:val="false"/>
          <w:color w:val="000000"/>
          <w:sz w:val="28"/>
        </w:rPr>
        <w:t>
      (место составления Договора)</w:t>
      </w:r>
    </w:p>
    <w:bookmarkEnd w:id="118"/>
    <w:p>
      <w:pPr>
        <w:spacing w:after="0"/>
        <w:ind w:left="0"/>
        <w:jc w:val="both"/>
      </w:pPr>
      <w:bookmarkStart w:name="z130" w:id="119"/>
      <w:r>
        <w:rPr>
          <w:rFonts w:ascii="Times New Roman"/>
          <w:b w:val="false"/>
          <w:i w:val="false"/>
          <w:color w:val="000000"/>
          <w:sz w:val="28"/>
        </w:rPr>
        <w:t>
      ___________________________________________________________________</w:t>
      </w:r>
    </w:p>
    <w:bookmarkEnd w:id="119"/>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именуемое в дальнейшем "Дольщик", с другой стороны, далее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долевом</w:t>
      </w:r>
    </w:p>
    <w:p>
      <w:pPr>
        <w:spacing w:after="0"/>
        <w:ind w:left="0"/>
        <w:jc w:val="both"/>
      </w:pPr>
      <w:r>
        <w:rPr>
          <w:rFonts w:ascii="Times New Roman"/>
          <w:b w:val="false"/>
          <w:i w:val="false"/>
          <w:color w:val="000000"/>
          <w:sz w:val="28"/>
        </w:rPr>
        <w:t>участии в жилищном строительстве", Договора о долевом участии в жилищном</w:t>
      </w:r>
    </w:p>
    <w:p>
      <w:pPr>
        <w:spacing w:after="0"/>
        <w:ind w:left="0"/>
        <w:jc w:val="both"/>
      </w:pPr>
      <w:r>
        <w:rPr>
          <w:rFonts w:ascii="Times New Roman"/>
          <w:b w:val="false"/>
          <w:i w:val="false"/>
          <w:color w:val="000000"/>
          <w:sz w:val="28"/>
        </w:rPr>
        <w:t>строительстве от "___" _____ 20__ года №___ , заключенного между</w:t>
      </w:r>
    </w:p>
    <w:p>
      <w:pPr>
        <w:spacing w:after="0"/>
        <w:ind w:left="0"/>
        <w:jc w:val="both"/>
      </w:pPr>
      <w:r>
        <w:rPr>
          <w:rFonts w:ascii="Times New Roman"/>
          <w:b w:val="false"/>
          <w:i w:val="false"/>
          <w:color w:val="000000"/>
          <w:sz w:val="28"/>
        </w:rPr>
        <w:t>Уполномоченной компанией и Дольщиком (далее – Договор) и зарегистрированного</w:t>
      </w:r>
    </w:p>
    <w:p>
      <w:pPr>
        <w:spacing w:after="0"/>
        <w:ind w:left="0"/>
        <w:jc w:val="both"/>
      </w:pPr>
      <w:r>
        <w:rPr>
          <w:rFonts w:ascii="Times New Roman"/>
          <w:b w:val="false"/>
          <w:i w:val="false"/>
          <w:color w:val="000000"/>
          <w:sz w:val="28"/>
        </w:rPr>
        <w:t>акта приемки в эксплуатацию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от "___" ____ 20__ года, совместно заключили</w:t>
      </w:r>
    </w:p>
    <w:p>
      <w:pPr>
        <w:spacing w:after="0"/>
        <w:ind w:left="0"/>
        <w:jc w:val="both"/>
      </w:pPr>
      <w:r>
        <w:rPr>
          <w:rFonts w:ascii="Times New Roman"/>
          <w:b w:val="false"/>
          <w:i w:val="false"/>
          <w:color w:val="000000"/>
          <w:sz w:val="28"/>
        </w:rPr>
        <w:t>настоящий Договор о передаче доли (далее – Договор о передаче) о нижеследующем:</w:t>
      </w:r>
    </w:p>
    <w:bookmarkStart w:name="z131" w:id="120"/>
    <w:p>
      <w:pPr>
        <w:spacing w:after="0"/>
        <w:ind w:left="0"/>
        <w:jc w:val="both"/>
      </w:pPr>
      <w:r>
        <w:rPr>
          <w:rFonts w:ascii="Times New Roman"/>
          <w:b w:val="false"/>
          <w:i w:val="false"/>
          <w:color w:val="000000"/>
          <w:sz w:val="28"/>
        </w:rPr>
        <w:t>
      1. Настоящим Уполномоченная компания передает, а Дольщик принимает долю, согласно приложению 2 к настоящему Договору.</w:t>
      </w:r>
    </w:p>
    <w:bookmarkEnd w:id="120"/>
    <w:bookmarkStart w:name="z132" w:id="121"/>
    <w:p>
      <w:pPr>
        <w:spacing w:after="0"/>
        <w:ind w:left="0"/>
        <w:jc w:val="both"/>
      </w:pPr>
      <w:r>
        <w:rPr>
          <w:rFonts w:ascii="Times New Roman"/>
          <w:b w:val="false"/>
          <w:i w:val="false"/>
          <w:color w:val="000000"/>
          <w:sz w:val="28"/>
        </w:rPr>
        <w:t>
      2. Уполномоченная компания с подписанием настоящего Договора передает Дольщику ключи от доли в количестве ____ экземпляров.</w:t>
      </w:r>
    </w:p>
    <w:bookmarkEnd w:id="121"/>
    <w:bookmarkStart w:name="z133" w:id="122"/>
    <w:p>
      <w:pPr>
        <w:spacing w:after="0"/>
        <w:ind w:left="0"/>
        <w:jc w:val="both"/>
      </w:pPr>
      <w:r>
        <w:rPr>
          <w:rFonts w:ascii="Times New Roman"/>
          <w:b w:val="false"/>
          <w:i w:val="false"/>
          <w:color w:val="000000"/>
          <w:sz w:val="28"/>
        </w:rPr>
        <w:t>
      3. Дольщик не имеет претензий к передаваемой доле по качеству строительства, техническим нормам и санитарному состоянию.</w:t>
      </w:r>
    </w:p>
    <w:bookmarkEnd w:id="122"/>
    <w:bookmarkStart w:name="z134" w:id="123"/>
    <w:p>
      <w:pPr>
        <w:spacing w:after="0"/>
        <w:ind w:left="0"/>
        <w:jc w:val="both"/>
      </w:pPr>
      <w:r>
        <w:rPr>
          <w:rFonts w:ascii="Times New Roman"/>
          <w:b w:val="false"/>
          <w:i w:val="false"/>
          <w:color w:val="000000"/>
          <w:sz w:val="28"/>
        </w:rPr>
        <w:t>
      4. Уполномоченная компания не имеет претензий к Дольщику по уплате стоимости доли в соответствии с Договором.</w:t>
      </w:r>
    </w:p>
    <w:bookmarkEnd w:id="123"/>
    <w:bookmarkStart w:name="z135" w:id="124"/>
    <w:p>
      <w:pPr>
        <w:spacing w:after="0"/>
        <w:ind w:left="0"/>
        <w:jc w:val="both"/>
      </w:pPr>
      <w:r>
        <w:rPr>
          <w:rFonts w:ascii="Times New Roman"/>
          <w:b w:val="false"/>
          <w:i w:val="false"/>
          <w:color w:val="000000"/>
          <w:sz w:val="28"/>
        </w:rPr>
        <w:t>
      5. Настоящий Договор составлен и подписан в 3 (трех) экземплярах на казахском и русском языках, имеющих одинаковую юридическую силу, и относится к правоустанавливающему документу для его регистрации в органе, осуществляющем государственную регистрацию прав на недвижимое имущество и сделок с ним.</w:t>
      </w:r>
    </w:p>
    <w:bookmarkEnd w:id="124"/>
    <w:bookmarkStart w:name="z136" w:id="125"/>
    <w:p>
      <w:pPr>
        <w:spacing w:after="0"/>
        <w:ind w:left="0"/>
        <w:jc w:val="both"/>
      </w:pPr>
      <w:r>
        <w:rPr>
          <w:rFonts w:ascii="Times New Roman"/>
          <w:b w:val="false"/>
          <w:i w:val="false"/>
          <w:color w:val="000000"/>
          <w:sz w:val="28"/>
        </w:rPr>
        <w:t>
      6. Споры между сторонами, которые могут возникнуть из настоящего договора или в связи с ним, разрешаются путем переговоров, а при недостижении согласия в судебном порядке.</w:t>
      </w:r>
    </w:p>
    <w:bookmarkEnd w:id="125"/>
    <w:bookmarkStart w:name="z137" w:id="126"/>
    <w:p>
      <w:pPr>
        <w:spacing w:after="0"/>
        <w:ind w:left="0"/>
        <w:jc w:val="both"/>
      </w:pPr>
      <w:r>
        <w:rPr>
          <w:rFonts w:ascii="Times New Roman"/>
          <w:b w:val="false"/>
          <w:i w:val="false"/>
          <w:color w:val="000000"/>
          <w:sz w:val="28"/>
        </w:rPr>
        <w:t>
      7. Настоящий Договор о передаче права собственности на долю к Дольщику подлежит государственной регистрации в органе, осуществляющем государственную регистрацию прав на недвижимое имущество и сделок с ним.</w:t>
      </w:r>
    </w:p>
    <w:bookmarkEnd w:id="126"/>
    <w:bookmarkStart w:name="z138" w:id="127"/>
    <w:p>
      <w:pPr>
        <w:spacing w:after="0"/>
        <w:ind w:left="0"/>
        <w:jc w:val="both"/>
      </w:pPr>
      <w:r>
        <w:rPr>
          <w:rFonts w:ascii="Times New Roman"/>
          <w:b w:val="false"/>
          <w:i w:val="false"/>
          <w:color w:val="000000"/>
          <w:sz w:val="28"/>
        </w:rPr>
        <w:t>
      8. Дольщик становится собственником доли после государственной регистрации настоящего Договора о передаче.</w:t>
      </w:r>
    </w:p>
    <w:bookmarkEnd w:id="127"/>
    <w:bookmarkStart w:name="z139" w:id="128"/>
    <w:p>
      <w:pPr>
        <w:spacing w:after="0"/>
        <w:ind w:left="0"/>
        <w:jc w:val="both"/>
      </w:pPr>
      <w:r>
        <w:rPr>
          <w:rFonts w:ascii="Times New Roman"/>
          <w:b w:val="false"/>
          <w:i w:val="false"/>
          <w:color w:val="000000"/>
          <w:sz w:val="28"/>
        </w:rPr>
        <w:t>
      9. До настоящего времени доля Уполномоченной компанией никому не отчуждена, не заложена, в споре и под арестом (запрещением) не состоит, правами третьих лиц не обременена.</w:t>
      </w:r>
    </w:p>
    <w:bookmarkEnd w:id="128"/>
    <w:p>
      <w:pPr>
        <w:spacing w:after="0"/>
        <w:ind w:left="0"/>
        <w:jc w:val="both"/>
      </w:pPr>
      <w:bookmarkStart w:name="z140" w:id="129"/>
      <w:r>
        <w:rPr>
          <w:rFonts w:ascii="Times New Roman"/>
          <w:b w:val="false"/>
          <w:i w:val="false"/>
          <w:color w:val="000000"/>
          <w:sz w:val="28"/>
        </w:rPr>
        <w:t>
      Подписи сторон:</w:t>
      </w:r>
    </w:p>
    <w:bookmarkEnd w:id="129"/>
    <w:p>
      <w:pPr>
        <w:spacing w:after="0"/>
        <w:ind w:left="0"/>
        <w:jc w:val="both"/>
      </w:pPr>
      <w:r>
        <w:rPr>
          <w:rFonts w:ascii="Times New Roman"/>
          <w:b w:val="false"/>
          <w:i w:val="false"/>
          <w:color w:val="000000"/>
          <w:sz w:val="28"/>
        </w:rPr>
        <w:t>Уполномоченная компания:</w:t>
      </w:r>
    </w:p>
    <w:p>
      <w:pPr>
        <w:spacing w:after="0"/>
        <w:ind w:left="0"/>
        <w:jc w:val="both"/>
      </w:pPr>
      <w:r>
        <w:rPr>
          <w:rFonts w:ascii="Times New Roman"/>
          <w:b w:val="false"/>
          <w:i w:val="false"/>
          <w:color w:val="000000"/>
          <w:sz w:val="28"/>
        </w:rPr>
        <w:t>Наименование, БИН, БИК:</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Дольщик:</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Адрес прописки и проживания, контактные телефоны:</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bl>
    <w:bookmarkStart w:name="z142" w:id="130"/>
    <w:p>
      <w:pPr>
        <w:spacing w:after="0"/>
        <w:ind w:left="0"/>
        <w:jc w:val="left"/>
      </w:pPr>
      <w:r>
        <w:rPr>
          <w:rFonts w:ascii="Times New Roman"/>
          <w:b/>
          <w:i w:val="false"/>
          <w:color w:val="000000"/>
        </w:rPr>
        <w:t xml:space="preserve"> Характеристики доли</w:t>
      </w:r>
    </w:p>
    <w:bookmarkEnd w:id="130"/>
    <w:bookmarkStart w:name="z143" w:id="131"/>
    <w:p>
      <w:pPr>
        <w:spacing w:after="0"/>
        <w:ind w:left="0"/>
        <w:jc w:val="both"/>
      </w:pPr>
      <w:r>
        <w:rPr>
          <w:rFonts w:ascii="Times New Roman"/>
          <w:b w:val="false"/>
          <w:i w:val="false"/>
          <w:color w:val="000000"/>
          <w:sz w:val="28"/>
        </w:rPr>
        <w:t>
      1. Адрес помещения, предоставляемого Уполномоченной компанией Дольщику: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доли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2. Срок сдачи многоквартирного жилого дома или комплекса индивидуальных жилых домов в соответствии с Графиком строительства;</w:t>
      </w:r>
    </w:p>
    <w:bookmarkEnd w:id="132"/>
    <w:bookmarkStart w:name="z145" w:id="133"/>
    <w:p>
      <w:pPr>
        <w:spacing w:after="0"/>
        <w:ind w:left="0"/>
        <w:jc w:val="both"/>
      </w:pPr>
      <w:r>
        <w:rPr>
          <w:rFonts w:ascii="Times New Roman"/>
          <w:b w:val="false"/>
          <w:i w:val="false"/>
          <w:color w:val="000000"/>
          <w:sz w:val="28"/>
        </w:rPr>
        <w:t>
      3. План-схема доли, передаваемой Дольщику;</w:t>
      </w:r>
    </w:p>
    <w:bookmarkEnd w:id="133"/>
    <w:bookmarkStart w:name="z146" w:id="134"/>
    <w:p>
      <w:pPr>
        <w:spacing w:after="0"/>
        <w:ind w:left="0"/>
        <w:jc w:val="both"/>
      </w:pPr>
      <w:r>
        <w:rPr>
          <w:rFonts w:ascii="Times New Roman"/>
          <w:b w:val="false"/>
          <w:i w:val="false"/>
          <w:color w:val="000000"/>
          <w:sz w:val="28"/>
        </w:rPr>
        <w:t>
      4. Техническая характеристика многоквартирного жилого дома или комплекса индивидуальных жилых домов (конструктивные элементы здания, внутренняя отделка квартир/нежилых помещений или индивидуальных жилых домов, двери, отделка фасада здания и входных групп, кровля, инженерные коммуникации, благоустройство, охрана и так далее).</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bl>
    <w:bookmarkStart w:name="z148" w:id="135"/>
    <w:p>
      <w:pPr>
        <w:spacing w:after="0"/>
        <w:ind w:left="0"/>
        <w:jc w:val="left"/>
      </w:pPr>
      <w:r>
        <w:rPr>
          <w:rFonts w:ascii="Times New Roman"/>
          <w:b/>
          <w:i w:val="false"/>
          <w:color w:val="000000"/>
        </w:rPr>
        <w:t xml:space="preserve"> График оплаты Дольщиком доли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6"/>
    <w:p>
      <w:pPr>
        <w:spacing w:after="0"/>
        <w:ind w:left="0"/>
        <w:jc w:val="left"/>
      </w:pPr>
      <w:r>
        <w:rPr>
          <w:rFonts w:ascii="Times New Roman"/>
          <w:b/>
          <w:i w:val="false"/>
          <w:color w:val="000000"/>
        </w:rPr>
        <w:t xml:space="preserve"> Передаточный акт доли</w:t>
      </w:r>
    </w:p>
    <w:bookmarkEnd w:id="136"/>
    <w:p>
      <w:pPr>
        <w:spacing w:after="0"/>
        <w:ind w:left="0"/>
        <w:jc w:val="both"/>
      </w:pPr>
      <w:bookmarkStart w:name="z152" w:id="137"/>
      <w:r>
        <w:rPr>
          <w:rFonts w:ascii="Times New Roman"/>
          <w:b w:val="false"/>
          <w:i w:val="false"/>
          <w:color w:val="000000"/>
          <w:sz w:val="28"/>
        </w:rPr>
        <w:t>
      "______________ "___" ______ 20__ год</w:t>
      </w:r>
    </w:p>
    <w:bookmarkEnd w:id="137"/>
    <w:p>
      <w:pPr>
        <w:spacing w:after="0"/>
        <w:ind w:left="0"/>
        <w:jc w:val="both"/>
      </w:pPr>
      <w:r>
        <w:rPr>
          <w:rFonts w:ascii="Times New Roman"/>
          <w:b w:val="false"/>
          <w:i w:val="false"/>
          <w:color w:val="000000"/>
          <w:sz w:val="28"/>
        </w:rPr>
        <w:t>(место составления акта)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"Дольщик", далее именуемые "Стороны" на основании</w:t>
      </w:r>
    </w:p>
    <w:p>
      <w:pPr>
        <w:spacing w:after="0"/>
        <w:ind w:left="0"/>
        <w:jc w:val="both"/>
      </w:pPr>
      <w:r>
        <w:rPr>
          <w:rFonts w:ascii="Times New Roman"/>
          <w:b w:val="false"/>
          <w:i w:val="false"/>
          <w:color w:val="000000"/>
          <w:sz w:val="28"/>
        </w:rPr>
        <w:t>пункта 3</w:t>
      </w:r>
      <w:r>
        <w:rPr>
          <w:rFonts w:ascii="Times New Roman"/>
          <w:b w:val="false"/>
          <w:i w:val="false"/>
          <w:color w:val="000000"/>
          <w:sz w:val="28"/>
        </w:rPr>
        <w:t xml:space="preserve"> статьи 13 Закона Республики Казахстан "О долевом участии в жилищном</w:t>
      </w:r>
    </w:p>
    <w:p>
      <w:pPr>
        <w:spacing w:after="0"/>
        <w:ind w:left="0"/>
        <w:jc w:val="both"/>
      </w:pPr>
      <w:r>
        <w:rPr>
          <w:rFonts w:ascii="Times New Roman"/>
          <w:b w:val="false"/>
          <w:i w:val="false"/>
          <w:color w:val="000000"/>
          <w:sz w:val="28"/>
        </w:rPr>
        <w:t>строительстве", договора о долевом участии в жилищном строительстве</w:t>
      </w:r>
    </w:p>
    <w:p>
      <w:pPr>
        <w:spacing w:after="0"/>
        <w:ind w:left="0"/>
        <w:jc w:val="both"/>
      </w:pPr>
      <w:r>
        <w:rPr>
          <w:rFonts w:ascii="Times New Roman"/>
          <w:b w:val="false"/>
          <w:i w:val="false"/>
          <w:color w:val="000000"/>
          <w:sz w:val="28"/>
        </w:rPr>
        <w:t>от "___" _____ 20__ года №___ , заключенный между Уполномоченной компанией</w:t>
      </w:r>
    </w:p>
    <w:p>
      <w:pPr>
        <w:spacing w:after="0"/>
        <w:ind w:left="0"/>
        <w:jc w:val="both"/>
      </w:pPr>
      <w:r>
        <w:rPr>
          <w:rFonts w:ascii="Times New Roman"/>
          <w:b w:val="false"/>
          <w:i w:val="false"/>
          <w:color w:val="000000"/>
          <w:sz w:val="28"/>
        </w:rPr>
        <w:t>и Дольщиком (_________________________________) (далее – Договор) и акта</w:t>
      </w:r>
    </w:p>
    <w:p>
      <w:pPr>
        <w:spacing w:after="0"/>
        <w:ind w:left="0"/>
        <w:jc w:val="both"/>
      </w:pPr>
      <w:r>
        <w:rPr>
          <w:rFonts w:ascii="Times New Roman"/>
          <w:b w:val="false"/>
          <w:i w:val="false"/>
          <w:color w:val="000000"/>
          <w:sz w:val="28"/>
        </w:rPr>
        <w:t>приемки в эксплуатацию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от "___" ____ 20__ года №___ зарегистрированного</w:t>
      </w:r>
    </w:p>
    <w:p>
      <w:pPr>
        <w:spacing w:after="0"/>
        <w:ind w:left="0"/>
        <w:jc w:val="both"/>
      </w:pPr>
      <w:r>
        <w:rPr>
          <w:rFonts w:ascii="Times New Roman"/>
          <w:b w:val="false"/>
          <w:i w:val="false"/>
          <w:color w:val="000000"/>
          <w:sz w:val="28"/>
        </w:rPr>
        <w:t>в органах юстиции "___" ______ 20__ года № ____ совместно составили настоящий</w:t>
      </w:r>
    </w:p>
    <w:p>
      <w:pPr>
        <w:spacing w:after="0"/>
        <w:ind w:left="0"/>
        <w:jc w:val="both"/>
      </w:pPr>
      <w:r>
        <w:rPr>
          <w:rFonts w:ascii="Times New Roman"/>
          <w:b w:val="false"/>
          <w:i w:val="false"/>
          <w:color w:val="000000"/>
          <w:sz w:val="28"/>
        </w:rPr>
        <w:t>передаточный акт доли (далее – Акт) о нижеследующем:</w:t>
      </w:r>
    </w:p>
    <w:bookmarkStart w:name="z153" w:id="138"/>
    <w:p>
      <w:pPr>
        <w:spacing w:after="0"/>
        <w:ind w:left="0"/>
        <w:jc w:val="both"/>
      </w:pPr>
      <w:r>
        <w:rPr>
          <w:rFonts w:ascii="Times New Roman"/>
          <w:b w:val="false"/>
          <w:i w:val="false"/>
          <w:color w:val="000000"/>
          <w:sz w:val="28"/>
        </w:rPr>
        <w:t>
      1. Настоящим, Уполномоченная компания передает, а Дольщик принимает долю, согласно приложению 2 к настоящему Договору.</w:t>
      </w:r>
    </w:p>
    <w:bookmarkEnd w:id="138"/>
    <w:p>
      <w:pPr>
        <w:spacing w:after="0"/>
        <w:ind w:left="0"/>
        <w:jc w:val="both"/>
      </w:pPr>
      <w:bookmarkStart w:name="z154" w:id="139"/>
      <w:r>
        <w:rPr>
          <w:rFonts w:ascii="Times New Roman"/>
          <w:b w:val="false"/>
          <w:i w:val="false"/>
          <w:color w:val="000000"/>
          <w:sz w:val="28"/>
        </w:rPr>
        <w:t>
      2. Перечень недостатков по строительным нормам и правилам, техническим и санитарным нормам, обнаруженные Дольщиком в принимаемой доли, а именно:</w:t>
      </w:r>
    </w:p>
    <w:bookmarkEnd w:id="13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Дольщик:_______________________________ (______________________)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bookmarkStart w:name="z155" w:id="140"/>
      <w:r>
        <w:rPr>
          <w:rFonts w:ascii="Times New Roman"/>
          <w:b w:val="false"/>
          <w:i w:val="false"/>
          <w:color w:val="000000"/>
          <w:sz w:val="28"/>
        </w:rPr>
        <w:t>
      3. Я, ____________________________________________________________</w:t>
      </w:r>
    </w:p>
    <w:bookmarkEnd w:id="140"/>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не имею претензий к передаваемой доли по качеству строительства, техническим нормам и ее санитарному состоянию. Уполномоченная компания в установленный срок устранила обнаруженные недостатки, что подтверждается подписью Дольщика об отсутствии претензий:</w:t>
      </w:r>
    </w:p>
    <w:p>
      <w:pPr>
        <w:spacing w:after="0"/>
        <w:ind w:left="0"/>
        <w:jc w:val="both"/>
      </w:pPr>
      <w:bookmarkStart w:name="z156" w:id="141"/>
      <w:r>
        <w:rPr>
          <w:rFonts w:ascii="Times New Roman"/>
          <w:b w:val="false"/>
          <w:i w:val="false"/>
          <w:color w:val="000000"/>
          <w:sz w:val="28"/>
        </w:rPr>
        <w:t>
      Дольщик:_______________________________ (______________________)</w:t>
      </w:r>
    </w:p>
    <w:bookmarkEnd w:id="141"/>
    <w:p>
      <w:pPr>
        <w:spacing w:after="0"/>
        <w:ind w:left="0"/>
        <w:jc w:val="both"/>
      </w:pPr>
      <w:r>
        <w:rPr>
          <w:rFonts w:ascii="Times New Roman"/>
          <w:b w:val="false"/>
          <w:i w:val="false"/>
          <w:color w:val="000000"/>
          <w:sz w:val="28"/>
        </w:rPr>
        <w:t>(подпись) (Ф.И.О (при наличии), дата)</w:t>
      </w:r>
    </w:p>
    <w:bookmarkStart w:name="z157" w:id="142"/>
    <w:p>
      <w:pPr>
        <w:spacing w:after="0"/>
        <w:ind w:left="0"/>
        <w:jc w:val="both"/>
      </w:pPr>
      <w:r>
        <w:rPr>
          <w:rFonts w:ascii="Times New Roman"/>
          <w:b w:val="false"/>
          <w:i w:val="false"/>
          <w:color w:val="000000"/>
          <w:sz w:val="28"/>
        </w:rPr>
        <w:t>
      4. Настоящий акт составлен и подписан в двух экземплярах на казахском и русском языках, имеющих одинаковую юридическую силу.</w:t>
      </w:r>
    </w:p>
    <w:bookmarkEnd w:id="142"/>
    <w:p>
      <w:pPr>
        <w:spacing w:after="0"/>
        <w:ind w:left="0"/>
        <w:jc w:val="both"/>
      </w:pPr>
      <w:bookmarkStart w:name="z158" w:id="143"/>
      <w:r>
        <w:rPr>
          <w:rFonts w:ascii="Times New Roman"/>
          <w:b w:val="false"/>
          <w:i w:val="false"/>
          <w:color w:val="000000"/>
          <w:sz w:val="28"/>
        </w:rPr>
        <w:t>
      5. Споры между сторонами, которые могут возникнуть из настоящего Акта или в связи с ним, разрешаются путем переговоров, а при недостижении согласия в судебном порядке.</w:t>
      </w:r>
    </w:p>
    <w:bookmarkEnd w:id="143"/>
    <w:p>
      <w:pPr>
        <w:spacing w:after="0"/>
        <w:ind w:left="0"/>
        <w:jc w:val="both"/>
      </w:pPr>
      <w:r>
        <w:rPr>
          <w:rFonts w:ascii="Times New Roman"/>
          <w:b w:val="false"/>
          <w:i w:val="false"/>
          <w:color w:val="000000"/>
          <w:sz w:val="28"/>
        </w:rPr>
        <w:t>Подписи сторон:</w:t>
      </w:r>
    </w:p>
    <w:p>
      <w:pPr>
        <w:spacing w:after="0"/>
        <w:ind w:left="0"/>
        <w:jc w:val="both"/>
      </w:pPr>
      <w:r>
        <w:rPr>
          <w:rFonts w:ascii="Times New Roman"/>
          <w:b w:val="false"/>
          <w:i w:val="false"/>
          <w:color w:val="000000"/>
          <w:sz w:val="28"/>
        </w:rPr>
        <w:t>Уполномоченная компания:</w:t>
      </w:r>
    </w:p>
    <w:p>
      <w:pPr>
        <w:spacing w:after="0"/>
        <w:ind w:left="0"/>
        <w:jc w:val="both"/>
      </w:pPr>
      <w:r>
        <w:rPr>
          <w:rFonts w:ascii="Times New Roman"/>
          <w:b w:val="false"/>
          <w:i w:val="false"/>
          <w:color w:val="000000"/>
          <w:sz w:val="28"/>
        </w:rPr>
        <w:t>Наименование, БИН, БИК</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Руководитель</w:t>
      </w:r>
    </w:p>
    <w:p>
      <w:pPr>
        <w:spacing w:after="0"/>
        <w:ind w:left="0"/>
        <w:jc w:val="both"/>
      </w:pPr>
      <w:bookmarkStart w:name="z159" w:id="144"/>
      <w:r>
        <w:rPr>
          <w:rFonts w:ascii="Times New Roman"/>
          <w:b w:val="false"/>
          <w:i w:val="false"/>
          <w:color w:val="000000"/>
          <w:sz w:val="28"/>
        </w:rPr>
        <w:t>
      ________________________________________________ _____________,</w:t>
      </w:r>
    </w:p>
    <w:bookmarkEnd w:id="144"/>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Дольщик:</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Адрес прописки и проживания, контактные телефоны:</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