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8db" w14:textId="44e2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сентября 2025 года № 238. Зарегистрирован в Министерстве юстиции Республики Казахстан 12 сентября 2025 года № 36827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 (зарегистрирован в Реестре государственной регистрации нормативных правовых актов за № 11800)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Учет, кадастр и мониторинг ведутся по группам животных: млекопитающие, птицы, пресмыкающиеся, земноводные, беспозвоночные.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учета, кадастра и мониторинга животного мира ведется по животным, отнесенным к объектам охоты и используемым в иных хозяйственных целях.";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