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d6b7" w14:textId="1f3d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банковского займа или микрокредита физическому лицу, минимального размера банковского займа или микрокредита, по которому необходимо согласие супруга (супруги) на предоставление банковского займа или микрокредита физическому лицу"</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августа 2025 года № 50. Зарегистрировано в Министерстве юстиции Республики Казахстан 29 августа 2025 года № 36739.</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Постановление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      Вводится в действие с </w:t>
      </w:r>
      <w:r>
        <w:rPr>
          <w:rFonts w:ascii="Times New Roman"/>
          <w:b w:val="false"/>
          <w:i w:val="false"/>
          <w:color w:val="ff0000"/>
          <w:sz w:val="28"/>
        </w:rPr>
        <w:t>31.08.2025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банковского займа или микрокредита физическому лицу, минимального размера банковского займа или микрокредита, по которому необходимо согласие супруга (супруги) на предоставление банковского займа или микрокредита физическому лицу" (зарегистрировано в Реестре государственной регистрации нормативных правовых актов под № 34946) (далее – постановление)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"Об утверждении Правил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минимального размера потребительского банковского займа или микрокредита, по которому необходимо согласие супруга (супруги) на предоставление потребительского банковского займа или микрокредита физическому лицу";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Утвердить:</w:t>
      </w:r>
    </w:p>
    <w:bookmarkEnd w:id="4"/>
    <w:bookmarkStart w:name="z11" w:id="5"/>
    <w:p>
      <w:pPr>
        <w:spacing w:after="0"/>
        <w:ind w:left="0"/>
        <w:jc w:val="both"/>
      </w:pPr>
      <w:r>
        <w:rPr>
          <w:rFonts w:ascii="Times New Roman"/>
          <w:b w:val="false"/>
          <w:i w:val="false"/>
          <w:color w:val="000000"/>
          <w:sz w:val="28"/>
        </w:rPr>
        <w:t>
      1) Правила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согласно приложению к настоящему постановлению;</w:t>
      </w:r>
    </w:p>
    <w:bookmarkEnd w:id="5"/>
    <w:bookmarkStart w:name="z12" w:id="6"/>
    <w:p>
      <w:pPr>
        <w:spacing w:after="0"/>
        <w:ind w:left="0"/>
        <w:jc w:val="both"/>
      </w:pPr>
      <w:r>
        <w:rPr>
          <w:rFonts w:ascii="Times New Roman"/>
          <w:b w:val="false"/>
          <w:i w:val="false"/>
          <w:color w:val="000000"/>
          <w:sz w:val="28"/>
        </w:rPr>
        <w:t>
      2) минимальный размер потребительского банковского займа или микрокредита (за исключением потребительских банковских займов и микрокредитов, подлежащих рефинансированию), не обеспеченного залогом имущества, подлежащим регистрации, по которому необходимо согласие супруга (супруги) на предоставление физическому лицу потребительского банковского займа или микрокредита, не обеспеченного залогом имущества, подлежащим регистрации, в размере тысячекратного месячного расчетного показателя, установленного на соответствующий финансовый год законом о республиканском бюджете.";</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получения согласия супруга (супруги) на предоставление банковского займа или микрокредита физическому лицу, утвержденных указанным постановлением: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"Правила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"1. Настоящие Правила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(далее - Правила) разработаны в соответствии с </w:t>
      </w:r>
      <w:r>
        <w:rPr>
          <w:rFonts w:ascii="Times New Roman"/>
          <w:b w:val="false"/>
          <w:i w:val="false"/>
          <w:color w:val="000000"/>
          <w:sz w:val="28"/>
        </w:rPr>
        <w:t>пунктом 5-2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3-3</w:t>
      </w:r>
      <w:r>
        <w:rPr>
          <w:rFonts w:ascii="Times New Roman"/>
          <w:b w:val="false"/>
          <w:i w:val="false"/>
          <w:color w:val="000000"/>
          <w:sz w:val="28"/>
        </w:rPr>
        <w:t xml:space="preserve"> статьи 3 Закона Республики Казахстан "О микрофинансовой деятельности" и определяют порядок получения банками второго уровня, организациями, осуществляющими отдельные виды банковских операций, организациями, осуществляющими микрофинансовую деятельность (далее - кредитор), согласия супруга (супруги) физического лица на предоставление потребительского банковского займа или микрокредита, не обеспеченного залогом имущества, подлежащим регистрации (далее - кредит), на сумму равную или свыше минимального размера, установленного в подпункте 2) пункта 1 настоящего постановления.".</w:t>
      </w:r>
    </w:p>
    <w:bookmarkEnd w:id="9"/>
    <w:bookmarkStart w:name="z18" w:id="10"/>
    <w:p>
      <w:pPr>
        <w:spacing w:after="0"/>
        <w:ind w:left="0"/>
        <w:jc w:val="both"/>
      </w:pPr>
      <w:r>
        <w:rPr>
          <w:rFonts w:ascii="Times New Roman"/>
          <w:b w:val="false"/>
          <w:i w:val="false"/>
          <w:color w:val="000000"/>
          <w:sz w:val="28"/>
        </w:rPr>
        <w:t>
      2. Департаменту поведенческого надзора в установленном законодательством Республики Казахстан порядке обеспечить:</w:t>
      </w:r>
    </w:p>
    <w:bookmarkEnd w:id="10"/>
    <w:bookmarkStart w:name="z19" w:id="1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1"/>
    <w:bookmarkStart w:name="z20" w:id="1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2"/>
    <w:bookmarkStart w:name="z21"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3"/>
    <w:bookmarkStart w:name="z22" w:id="1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4"/>
    <w:bookmarkStart w:name="z23" w:id="15"/>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31 августа 2025 года.</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