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b97" w14:textId="21de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12 ноября 2019 года № 189 "Об утверждении Правил формирования и использования мотивированного суждения"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37. Зарегистрировано в Министерстве юстиции Республики Казахстан 28 августа 2025 года № 36703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ноября 2019 года № 189 "Об утверждении Правил формирования и использования мотивированного суждения" (зарегистрировано в Реестре государственной регистрации нормативных правовых актов под № 19643)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 Республики Казахстан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мотивированного суждения, утвержденных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использования мотивированного суждения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 Республики Казахстан "О государственном регулировании, контроле и надзоре финансового рынка и финансовых организаций" (далее – Закон) и определяют порядок формирования и использования мотивированного суждения.";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мотивированное суждение – обоснованное профессиональное мнение коллегиального органа уполномоченного органа, которое является основанием для применения мер надзорного реагирования и принятия решений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оценке деловой репутации лица, указанного в пункте 12 Правил, рассматриваются следующие случаи, факты и (или) обстоятельства: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лица, указанного в пункте 12 Правил, к уголовной ответственности за уголовные правонарушения против личности, против собственности, в сфере экономической деятельности, в том числе за противоправные действия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за коррупционные и иные уголовные правонарушения против интересов государственной службы и государственного управления.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деловой репутации в рамках настоящего подпункта учитывается наличие факта возмещения лицом, указанным в пункте 12 Правил, ущерба, причиненного уголовным правонарушением;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отношении лица, указанного в пункте 12 Правил,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физического лица, указанного в пункте 12 Правил, в качестве обвиняемого либо подсудимого в уголовном процессе в связи с уголовными правонарушениями против личности, против собственности, в сфере экономической деятельности, в том числе за противоправные действия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за коррупционные и иные уголовные правонарушения против интересов государственной службы и государственного управления;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нарушений требований законодательства Республики Казахстан либо законодательства иного государства, регулирующих профессиональную деятельность, которой занималось (занимается) лицо, указанное в пункте 12 Правил;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уклонение лица, указанного в пункте 12 Правил, от выполнения требований международных профессиональных стандартов, применяемых в Республике Казахстан, в части этики, исключения конфликта интересов;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признание неплатежеспособным юридического лица, в котором лицо, указанное в пункте 12 Правил, являлось должностным лицом и (или) крупным акционером (крупным участником), в период деятельности лица в качестве должностного лица и (или) нахождения в статусе крупного акционера (крупного участника) данного юридического лица или в течение 2 (двух) лет после прекращения его полномочий в качестве должностного лица и (или) утраты статуса крупного акционера (крупного участника) данного юридического лица;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расторжение трудового договора с лицом, указанным в пункте 12 Правил, по инициативе работодателя по отрицательным мотивам;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лицом, указанным в пункте 12 Правил, недостоверной информации в отношении себя (своей личности, профессиональной деятельности, аффилированных с ним лиц) или своего имущества либо уклонение от представления такой информации.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распространяются также на случаи, факты и (или) обстоятельства, имеющие (имевшие) место на территории иностранных государств.".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31 августа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