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364ac" w14:textId="45364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финансов Республики Казахстан</w:t>
      </w:r>
    </w:p>
    <w:p>
      <w:pPr>
        <w:spacing w:after="0"/>
        <w:ind w:left="0"/>
        <w:jc w:val="both"/>
      </w:pPr>
      <w:r>
        <w:rPr>
          <w:rFonts w:ascii="Times New Roman"/>
          <w:b w:val="false"/>
          <w:i w:val="false"/>
          <w:color w:val="000000"/>
          <w:sz w:val="28"/>
        </w:rPr>
        <w:t>Приказ Министра финансов Республики Казахстан от 21 августа 2025 года № 456. Зарегистрирован в Министерстве юстиции Республики Казахстан 25 августа 2025 года № 36673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финансов Республики Казахстан, в которые вносятся изменения и дополнения (далее – Перечень).</w:t>
      </w:r>
    </w:p>
    <w:bookmarkEnd w:id="1"/>
    <w:bookmarkStart w:name="z6" w:id="2"/>
    <w:p>
      <w:pPr>
        <w:spacing w:after="0"/>
        <w:ind w:left="0"/>
        <w:jc w:val="both"/>
      </w:pPr>
      <w:r>
        <w:rPr>
          <w:rFonts w:ascii="Times New Roman"/>
          <w:b w:val="false"/>
          <w:i w:val="false"/>
          <w:color w:val="000000"/>
          <w:sz w:val="28"/>
        </w:rPr>
        <w:t>
      2.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августа 2025 года № 456</w:t>
            </w:r>
          </w:p>
        </w:tc>
      </w:tr>
    </w:tbl>
    <w:bookmarkStart w:name="z13" w:id="7"/>
    <w:p>
      <w:pPr>
        <w:spacing w:after="0"/>
        <w:ind w:left="0"/>
        <w:jc w:val="left"/>
      </w:pPr>
      <w:r>
        <w:rPr>
          <w:rFonts w:ascii="Times New Roman"/>
          <w:b/>
          <w:i w:val="false"/>
          <w:color w:val="000000"/>
        </w:rPr>
        <w:t xml:space="preserve"> Перечень некоторых приказов Министра финансов Республики Казахстан, в которые вносятся изменения и дополнения</w:t>
      </w:r>
    </w:p>
    <w:bookmarkEnd w:id="7"/>
    <w:bookmarkStart w:name="z14" w:id="8"/>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ноября 2021 года № 1253 "Об утверждении Правил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 (зарегистрирован в Реестре государственной регистрации нормативных правовых актов под № 25488) следующие изменение и дополнения:</w:t>
      </w:r>
    </w:p>
    <w:bookmarkEnd w:id="8"/>
    <w:bookmarkStart w:name="z15"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 утвержденных указанным приказом: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287:</w:t>
      </w:r>
    </w:p>
    <w:bookmarkStart w:name="z17" w:id="10"/>
    <w:p>
      <w:pPr>
        <w:spacing w:after="0"/>
        <w:ind w:left="0"/>
        <w:jc w:val="both"/>
      </w:pPr>
      <w:r>
        <w:rPr>
          <w:rFonts w:ascii="Times New Roman"/>
          <w:b w:val="false"/>
          <w:i w:val="false"/>
          <w:color w:val="000000"/>
          <w:sz w:val="28"/>
        </w:rPr>
        <w:t>
      дополнить подпунктом 29-1) следующего содержания:</w:t>
      </w:r>
    </w:p>
    <w:bookmarkEnd w:id="10"/>
    <w:bookmarkStart w:name="z18" w:id="11"/>
    <w:p>
      <w:pPr>
        <w:spacing w:after="0"/>
        <w:ind w:left="0"/>
        <w:jc w:val="both"/>
      </w:pPr>
      <w:r>
        <w:rPr>
          <w:rFonts w:ascii="Times New Roman"/>
          <w:b w:val="false"/>
          <w:i w:val="false"/>
          <w:color w:val="000000"/>
          <w:sz w:val="28"/>
        </w:rPr>
        <w:t>
      "29-1) приобретения товаров, работ и услуг для создания космических систем;";</w:t>
      </w:r>
    </w:p>
    <w:bookmarkEnd w:id="11"/>
    <w:bookmarkStart w:name="z19" w:id="12"/>
    <w:p>
      <w:pPr>
        <w:spacing w:after="0"/>
        <w:ind w:left="0"/>
        <w:jc w:val="both"/>
      </w:pPr>
      <w:r>
        <w:rPr>
          <w:rFonts w:ascii="Times New Roman"/>
          <w:b w:val="false"/>
          <w:i w:val="false"/>
          <w:color w:val="000000"/>
          <w:sz w:val="28"/>
        </w:rPr>
        <w:t>
      дополнить подпунктом 32-2) следующего содержания:</w:t>
      </w:r>
    </w:p>
    <w:bookmarkEnd w:id="12"/>
    <w:bookmarkStart w:name="z20" w:id="13"/>
    <w:p>
      <w:pPr>
        <w:spacing w:after="0"/>
        <w:ind w:left="0"/>
        <w:jc w:val="both"/>
      </w:pPr>
      <w:r>
        <w:rPr>
          <w:rFonts w:ascii="Times New Roman"/>
          <w:b w:val="false"/>
          <w:i w:val="false"/>
          <w:color w:val="000000"/>
          <w:sz w:val="28"/>
        </w:rPr>
        <w:t>
      "32-2) приобретения национальными управляющими холдингами и организациями, пятьдесят и более процентов голосующих акций которых прямо или косвенно принадлежат национальному управляющему холдингу, товаров и (или) имущества (актива), реализуемых управляющей компанией в рамках законодательства о возврате государству незаконно приобретенных активов;";</w:t>
      </w:r>
    </w:p>
    <w:bookmarkEnd w:id="13"/>
    <w:bookmarkStart w:name="z21"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23</w:t>
      </w:r>
      <w:r>
        <w:rPr>
          <w:rFonts w:ascii="Times New Roman"/>
          <w:b w:val="false"/>
          <w:i w:val="false"/>
          <w:color w:val="000000"/>
          <w:sz w:val="28"/>
        </w:rPr>
        <w:t xml:space="preserve"> к указанным Правилам: </w:t>
      </w:r>
    </w:p>
    <w:bookmarkEnd w:id="14"/>
    <w:bookmarkStart w:name="z22"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о закупках работ в сфере строительства: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14.3 изложить в следующей редакции:</w:t>
      </w:r>
    </w:p>
    <w:bookmarkStart w:name="z24" w:id="16"/>
    <w:p>
      <w:pPr>
        <w:spacing w:after="0"/>
        <w:ind w:left="0"/>
        <w:jc w:val="both"/>
      </w:pPr>
      <w:r>
        <w:rPr>
          <w:rFonts w:ascii="Times New Roman"/>
          <w:b w:val="false"/>
          <w:i w:val="false"/>
          <w:color w:val="000000"/>
          <w:sz w:val="28"/>
        </w:rPr>
        <w:t>
      "3) в части уменьшения или увеличения суммы договора, а также в части соответствующего изменения сроков исполнения договора, в случае внесения соответствующих изменений в проектно-сметную документацию, прошедшую вневедомственную экспертизу, и в план закупок.</w:t>
      </w:r>
    </w:p>
    <w:bookmarkEnd w:id="16"/>
    <w:bookmarkStart w:name="z25" w:id="17"/>
    <w:p>
      <w:pPr>
        <w:spacing w:after="0"/>
        <w:ind w:left="0"/>
        <w:jc w:val="both"/>
      </w:pPr>
      <w:r>
        <w:rPr>
          <w:rFonts w:ascii="Times New Roman"/>
          <w:b w:val="false"/>
          <w:i w:val="false"/>
          <w:color w:val="000000"/>
          <w:sz w:val="28"/>
        </w:rPr>
        <w:t>
      При этом, в случае внесения изменений в договор в части увеличения суммы, связанной с изменением проектно-сметной документации, прошедшей экспертизу в соответствии с законодательством Республики Казахстан, увеличение суммы договора осуществляется с учетом минимального порогового значения демпинга, рассчитанного при подаче потенциальным поставщиком цены на участие в тендере;".</w:t>
      </w:r>
    </w:p>
    <w:bookmarkEnd w:id="17"/>
    <w:bookmarkStart w:name="z26" w:id="18"/>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15 августа 2024 года № 546 "Об утверждении Перечня товаров, работ, услуг, по которым способ осуществления государственных закупок определяется уполномоченным органом" (зарегистрирован в Реестре государственной регистрации нормативных правовых актов под № 34933) следующее изменение: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товаров, работ, услуг, по которым способ осуществления государственных закупок определяется уполномоченным органом,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Start w:name="z28" w:id="19"/>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8 октября 2024 года № 677 "Об утверждении перечня товаров, работ, услуг, правил и объема государственных закупок, осуществляемых у субъектов малого и среднего предпринимательства" (зарегистрирован в Реестре государственной регистрации нормативных правовых актов под № 35226) следующие изменения:</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товаров, работ, услуг, правил и объема государственных закупок, осуществляемых у субъектов малого и среднего предпринимательства,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 </w:t>
      </w:r>
    </w:p>
    <w:bookmarkStart w:name="z30"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государственных закупок товаров, работ, услуг у субъектов малого и среднего предпринимательства, утвержденных указанным приказом:</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2" w:id="21"/>
    <w:p>
      <w:pPr>
        <w:spacing w:after="0"/>
        <w:ind w:left="0"/>
        <w:jc w:val="both"/>
      </w:pPr>
      <w:r>
        <w:rPr>
          <w:rFonts w:ascii="Times New Roman"/>
          <w:b w:val="false"/>
          <w:i w:val="false"/>
          <w:color w:val="000000"/>
          <w:sz w:val="28"/>
        </w:rPr>
        <w:t>
      "2. Правила не распространяются на государственные закупки товаров, работ, услуг:</w:t>
      </w:r>
    </w:p>
    <w:bookmarkEnd w:id="21"/>
    <w:bookmarkStart w:name="z33" w:id="22"/>
    <w:p>
      <w:pPr>
        <w:spacing w:after="0"/>
        <w:ind w:left="0"/>
        <w:jc w:val="both"/>
      </w:pPr>
      <w:r>
        <w:rPr>
          <w:rFonts w:ascii="Times New Roman"/>
          <w:b w:val="false"/>
          <w:i w:val="false"/>
          <w:color w:val="000000"/>
          <w:sz w:val="28"/>
        </w:rPr>
        <w:t xml:space="preserve">
      1) осуществляемых в соответствии с перечнем товаров, работ, услуг, по которым способ осуществления государственных закупок определяется уполномоченным органом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15 августа 2024 года № 546 (зарегистрирован в Реестре государственной регистрации нормативных правовых актов под № 34933);</w:t>
      </w:r>
    </w:p>
    <w:bookmarkEnd w:id="22"/>
    <w:bookmarkStart w:name="z34" w:id="23"/>
    <w:p>
      <w:pPr>
        <w:spacing w:after="0"/>
        <w:ind w:left="0"/>
        <w:jc w:val="both"/>
      </w:pPr>
      <w:r>
        <w:rPr>
          <w:rFonts w:ascii="Times New Roman"/>
          <w:b w:val="false"/>
          <w:i w:val="false"/>
          <w:color w:val="000000"/>
          <w:sz w:val="28"/>
        </w:rPr>
        <w:t>
      2) на которые решением Правительства Республики Казахстан установлены изъятия из национального режима;</w:t>
      </w:r>
    </w:p>
    <w:bookmarkEnd w:id="23"/>
    <w:bookmarkStart w:name="z35" w:id="24"/>
    <w:p>
      <w:pPr>
        <w:spacing w:after="0"/>
        <w:ind w:left="0"/>
        <w:jc w:val="both"/>
      </w:pPr>
      <w:r>
        <w:rPr>
          <w:rFonts w:ascii="Times New Roman"/>
          <w:b w:val="false"/>
          <w:i w:val="false"/>
          <w:color w:val="000000"/>
          <w:sz w:val="28"/>
        </w:rPr>
        <w:t>
      3) закупаемых у общественных объединений лиц с инвалидностью Республики Казахстан и (или) организаций, созданных общественными объединениями лиц с инвалидностью Республики Казахстан, производящих и (или) поставляющих товары, выполняющих работы, оказывающих услуги в соответствии с Перечнем отдельных видов товаров, работ, услуг определенным центральным исполнительным органом, осуществляющим руководство и межотраслевую координацию в сфере социальной защиты населения, по согласованию с уполномоченным органом в сфере государственных закупок и антимонопольным органом.";</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Объем товаров</w:t>
      </w:r>
      <w:r>
        <w:rPr>
          <w:rFonts w:ascii="Times New Roman"/>
          <w:b w:val="false"/>
          <w:i w:val="false"/>
          <w:color w:val="000000"/>
          <w:sz w:val="28"/>
        </w:rPr>
        <w:t xml:space="preserve">, работ, услуг, государственные закупки которых осуществляются у субъектов малого и среднего предпринимательства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37" w:id="25"/>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 следующие изменения и дополнения:</w:t>
      </w:r>
    </w:p>
    <w:bookmarkEnd w:id="25"/>
    <w:bookmarkStart w:name="z38"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государственных закупок, утвержденных указанным приказом:</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40" w:id="27"/>
    <w:p>
      <w:pPr>
        <w:spacing w:after="0"/>
        <w:ind w:left="0"/>
        <w:jc w:val="both"/>
      </w:pPr>
      <w:r>
        <w:rPr>
          <w:rFonts w:ascii="Times New Roman"/>
          <w:b w:val="false"/>
          <w:i w:val="false"/>
          <w:color w:val="000000"/>
          <w:sz w:val="28"/>
        </w:rPr>
        <w:t xml:space="preserve">
      "55. Квалификационное требование в виде финансовой устойчивости потенциального поставщика не распространяется на потенциальных поставщиков, участвующих в государственных закупках в соответствии с пунктами 1 - 6 </w:t>
      </w:r>
      <w:r>
        <w:rPr>
          <w:rFonts w:ascii="Times New Roman"/>
          <w:b w:val="false"/>
          <w:i w:val="false"/>
          <w:color w:val="000000"/>
          <w:sz w:val="28"/>
        </w:rPr>
        <w:t>статьи 27</w:t>
      </w:r>
      <w:r>
        <w:rPr>
          <w:rFonts w:ascii="Times New Roman"/>
          <w:b w:val="false"/>
          <w:i w:val="false"/>
          <w:color w:val="000000"/>
          <w:sz w:val="28"/>
        </w:rPr>
        <w:t xml:space="preserve"> Закона, а также на потенциальных поставщиков при приобретении у них товаров и услуг для обеспечения лиц с инвалидностью в соответствии с индивидуальной программой реабилитации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и услугами согласно классификатору технических вспомогательных (компенсаторных) средств, специальных средств передвижения и услуг, предоставляемых лицам с инвалидностью, утвержденному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30 июня 2023 года № 284 "Об утверждении Классификатора технических вспомогательных (компенсаторных) средств, специальных средств передвижения и услуг, предоставляемых лицам с инвалидностью" (зарегистрирован в Реестре государственной регистрации нормативных правовых актов под № 32984), а также на потенциальных поставщиков указанных в </w:t>
      </w:r>
      <w:r>
        <w:rPr>
          <w:rFonts w:ascii="Times New Roman"/>
          <w:b w:val="false"/>
          <w:i w:val="false"/>
          <w:color w:val="000000"/>
          <w:sz w:val="28"/>
        </w:rPr>
        <w:t>подпункте 6)</w:t>
      </w:r>
      <w:r>
        <w:rPr>
          <w:rFonts w:ascii="Times New Roman"/>
          <w:b w:val="false"/>
          <w:i w:val="false"/>
          <w:color w:val="000000"/>
          <w:sz w:val="28"/>
        </w:rPr>
        <w:t xml:space="preserve"> пункта 1 статьи 293 Кодекса Республики Казахстан "О налогах и других обязательных платежах в бюджет (Налоговый кодекс)" (далее – Налоговый кодекс), при приобретении у них товаров и услуг из Реестра доверенного программного обеспечения и продукции электронной промышленности.";</w:t>
      </w:r>
    </w:p>
    <w:bookmarkEnd w:id="27"/>
    <w:bookmarkStart w:name="z41" w:id="28"/>
    <w:p>
      <w:pPr>
        <w:spacing w:after="0"/>
        <w:ind w:left="0"/>
        <w:jc w:val="both"/>
      </w:pPr>
      <w:r>
        <w:rPr>
          <w:rFonts w:ascii="Times New Roman"/>
          <w:b w:val="false"/>
          <w:i w:val="false"/>
          <w:color w:val="000000"/>
          <w:sz w:val="28"/>
        </w:rPr>
        <w:t>
      дополнить пунктом 266-1 следующего содержания:</w:t>
      </w:r>
    </w:p>
    <w:bookmarkEnd w:id="28"/>
    <w:bookmarkStart w:name="z42" w:id="29"/>
    <w:p>
      <w:pPr>
        <w:spacing w:after="0"/>
        <w:ind w:left="0"/>
        <w:jc w:val="both"/>
      </w:pPr>
      <w:r>
        <w:rPr>
          <w:rFonts w:ascii="Times New Roman"/>
          <w:b w:val="false"/>
          <w:i w:val="false"/>
          <w:color w:val="000000"/>
          <w:sz w:val="28"/>
        </w:rPr>
        <w:t>
      "266-1. Если потенциальный поставщик за последние 5 (пять) лет предшествующих дате приема заявок находился в реестре недобросовестных участников государственных закупок, в соответствии с требованиями пункта 7 статьи 8 Закона, веб-портал автоматически отнимает 0,2 (ноль целых два десятых) процента от общей суммы условной скидки критериев, влияющих на конкурсное ценовое предложение такого потенциального поставщика.</w:t>
      </w:r>
    </w:p>
    <w:bookmarkEnd w:id="29"/>
    <w:bookmarkStart w:name="z43" w:id="30"/>
    <w:p>
      <w:pPr>
        <w:spacing w:after="0"/>
        <w:ind w:left="0"/>
        <w:jc w:val="both"/>
      </w:pPr>
      <w:r>
        <w:rPr>
          <w:rFonts w:ascii="Times New Roman"/>
          <w:b w:val="false"/>
          <w:i w:val="false"/>
          <w:color w:val="000000"/>
          <w:sz w:val="28"/>
        </w:rPr>
        <w:t>
      При этом, данное отрицательное значение, влияющее на конкурсное ценовое предложение, применяется однократно, вне зависимости от количества случаев нахождения потенциального поставщика в Реестре недобросовестных участников государственных закупок в установленный период.";</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435-1</w:t>
      </w:r>
      <w:r>
        <w:rPr>
          <w:rFonts w:ascii="Times New Roman"/>
          <w:b w:val="false"/>
          <w:i w:val="false"/>
          <w:color w:val="000000"/>
          <w:sz w:val="28"/>
        </w:rPr>
        <w:t xml:space="preserve"> изложить в следующей редакции:</w:t>
      </w:r>
    </w:p>
    <w:bookmarkStart w:name="z45" w:id="31"/>
    <w:p>
      <w:pPr>
        <w:spacing w:after="0"/>
        <w:ind w:left="0"/>
        <w:jc w:val="both"/>
      </w:pPr>
      <w:r>
        <w:rPr>
          <w:rFonts w:ascii="Times New Roman"/>
          <w:b w:val="false"/>
          <w:i w:val="false"/>
          <w:color w:val="000000"/>
          <w:sz w:val="28"/>
        </w:rPr>
        <w:t>
      "435-1. В случае, если при оформлении заказа на товар, торговые площадки предоставляют менее двух ценовых предложений, соответствующих условиям пункта 442 настоящих Правил, заказчик опубликовывает предварительный заказ для подачи ценовых предложений на такой товар с указанием даты оформления заказа по истечении 24 (двадцатичетырех) часов в рабочие дни.</w:t>
      </w:r>
    </w:p>
    <w:bookmarkEnd w:id="31"/>
    <w:bookmarkStart w:name="z46" w:id="32"/>
    <w:p>
      <w:pPr>
        <w:spacing w:after="0"/>
        <w:ind w:left="0"/>
        <w:jc w:val="both"/>
      </w:pPr>
      <w:r>
        <w:rPr>
          <w:rFonts w:ascii="Times New Roman"/>
          <w:b w:val="false"/>
          <w:i w:val="false"/>
          <w:color w:val="000000"/>
          <w:sz w:val="28"/>
        </w:rPr>
        <w:t>
      При этом, если в указанное время собрано более двух ценовых предложений, электронный магазин с учетом требований пункта 442 настоящих Правил автоматически формирует заказ, в ином случае закупка признается несостоявшейся.</w:t>
      </w:r>
    </w:p>
    <w:bookmarkEnd w:id="32"/>
    <w:bookmarkStart w:name="z47" w:id="33"/>
    <w:p>
      <w:pPr>
        <w:spacing w:after="0"/>
        <w:ind w:left="0"/>
        <w:jc w:val="both"/>
      </w:pPr>
      <w:r>
        <w:rPr>
          <w:rFonts w:ascii="Times New Roman"/>
          <w:b w:val="false"/>
          <w:i w:val="false"/>
          <w:color w:val="000000"/>
          <w:sz w:val="28"/>
        </w:rPr>
        <w:t>
      Потенциальные поставщики через электронные торговые площадки могут разместить ценовые предложения на такой товар для участия в заказе.";</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460</w:t>
      </w:r>
      <w:r>
        <w:rPr>
          <w:rFonts w:ascii="Times New Roman"/>
          <w:b w:val="false"/>
          <w:i w:val="false"/>
          <w:color w:val="000000"/>
          <w:sz w:val="28"/>
        </w:rPr>
        <w:t xml:space="preserve"> изложить в следующей редакции:</w:t>
      </w:r>
    </w:p>
    <w:bookmarkStart w:name="z49" w:id="34"/>
    <w:p>
      <w:pPr>
        <w:spacing w:after="0"/>
        <w:ind w:left="0"/>
        <w:jc w:val="both"/>
      </w:pPr>
      <w:r>
        <w:rPr>
          <w:rFonts w:ascii="Times New Roman"/>
          <w:b w:val="false"/>
          <w:i w:val="false"/>
          <w:color w:val="000000"/>
          <w:sz w:val="28"/>
        </w:rPr>
        <w:t>
      "460. При государственных закупках услуг государственного социального заказа организатор предусматривает в конкурсной документации следующие критерии для оценки, представленных потенциальными поставщиками, заявок на участие в конкурсе:</w:t>
      </w:r>
    </w:p>
    <w:bookmarkEnd w:id="34"/>
    <w:bookmarkStart w:name="z50" w:id="35"/>
    <w:p>
      <w:pPr>
        <w:spacing w:after="0"/>
        <w:ind w:left="0"/>
        <w:jc w:val="both"/>
      </w:pPr>
      <w:r>
        <w:rPr>
          <w:rFonts w:ascii="Times New Roman"/>
          <w:b w:val="false"/>
          <w:i w:val="false"/>
          <w:color w:val="000000"/>
          <w:sz w:val="28"/>
        </w:rPr>
        <w:t>
      1) соответствие предлагаемого потенциальным поставщиком проекта требованиям технической спецификации Заказчика;</w:t>
      </w:r>
    </w:p>
    <w:bookmarkEnd w:id="35"/>
    <w:bookmarkStart w:name="z51" w:id="36"/>
    <w:p>
      <w:pPr>
        <w:spacing w:after="0"/>
        <w:ind w:left="0"/>
        <w:jc w:val="both"/>
      </w:pPr>
      <w:r>
        <w:rPr>
          <w:rFonts w:ascii="Times New Roman"/>
          <w:b w:val="false"/>
          <w:i w:val="false"/>
          <w:color w:val="000000"/>
          <w:sz w:val="28"/>
        </w:rPr>
        <w:t xml:space="preserve">
      2) соответствие цели деятельности потенциального поставщика (в соответствии с учредительными документами) закупаемым услугам Заказчика и сферам, предусмотренным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36"/>
    <w:bookmarkStart w:name="z52" w:id="37"/>
    <w:p>
      <w:pPr>
        <w:spacing w:after="0"/>
        <w:ind w:left="0"/>
        <w:jc w:val="both"/>
      </w:pPr>
      <w:r>
        <w:rPr>
          <w:rFonts w:ascii="Times New Roman"/>
          <w:b w:val="false"/>
          <w:i w:val="false"/>
          <w:color w:val="000000"/>
          <w:sz w:val="28"/>
        </w:rPr>
        <w:t>
      3) сведения о нахождении потенциального поставщика в "Базе данных неправительственных организаций";</w:t>
      </w:r>
    </w:p>
    <w:bookmarkEnd w:id="37"/>
    <w:bookmarkStart w:name="z53" w:id="38"/>
    <w:p>
      <w:pPr>
        <w:spacing w:after="0"/>
        <w:ind w:left="0"/>
        <w:jc w:val="both"/>
      </w:pPr>
      <w:r>
        <w:rPr>
          <w:rFonts w:ascii="Times New Roman"/>
          <w:b w:val="false"/>
          <w:i w:val="false"/>
          <w:color w:val="000000"/>
          <w:sz w:val="28"/>
        </w:rPr>
        <w:t>
      4) наличие опыта работы потенциального поставщика;</w:t>
      </w:r>
    </w:p>
    <w:bookmarkEnd w:id="38"/>
    <w:bookmarkStart w:name="z54" w:id="39"/>
    <w:p>
      <w:pPr>
        <w:spacing w:after="0"/>
        <w:ind w:left="0"/>
        <w:jc w:val="both"/>
      </w:pPr>
      <w:r>
        <w:rPr>
          <w:rFonts w:ascii="Times New Roman"/>
          <w:b w:val="false"/>
          <w:i w:val="false"/>
          <w:color w:val="000000"/>
          <w:sz w:val="28"/>
        </w:rPr>
        <w:t>
      5) стаж и квалификация специалистов, привлекаемых к реализации социального проекта и (или) социальной программы;</w:t>
      </w:r>
    </w:p>
    <w:bookmarkEnd w:id="39"/>
    <w:bookmarkStart w:name="z55" w:id="40"/>
    <w:p>
      <w:pPr>
        <w:spacing w:after="0"/>
        <w:ind w:left="0"/>
        <w:jc w:val="both"/>
      </w:pPr>
      <w:r>
        <w:rPr>
          <w:rFonts w:ascii="Times New Roman"/>
          <w:b w:val="false"/>
          <w:i w:val="false"/>
          <w:color w:val="000000"/>
          <w:sz w:val="28"/>
        </w:rPr>
        <w:t>
      6) в случае реализации проекта за счет средств местного бюджета – опыт работы неправительственной организации в соответствующем регионе.</w:t>
      </w:r>
    </w:p>
    <w:bookmarkEnd w:id="40"/>
    <w:bookmarkStart w:name="z56" w:id="41"/>
    <w:p>
      <w:pPr>
        <w:spacing w:after="0"/>
        <w:ind w:left="0"/>
        <w:jc w:val="both"/>
      </w:pPr>
      <w:r>
        <w:rPr>
          <w:rFonts w:ascii="Times New Roman"/>
          <w:b w:val="false"/>
          <w:i w:val="false"/>
          <w:color w:val="000000"/>
          <w:sz w:val="28"/>
        </w:rPr>
        <w:t>
      Расчет баллов по критериям, предусмотренным в подпунктах 1), 2), 3), 4), 5) и 6) настоящего пункта, рассчитывается в соответствии с приложением 21 к конкурсной документации.";</w:t>
      </w:r>
    </w:p>
    <w:bookmarkEnd w:id="41"/>
    <w:bookmarkStart w:name="z57" w:id="42"/>
    <w:p>
      <w:pPr>
        <w:spacing w:after="0"/>
        <w:ind w:left="0"/>
        <w:jc w:val="both"/>
      </w:pPr>
      <w:r>
        <w:rPr>
          <w:rFonts w:ascii="Times New Roman"/>
          <w:b w:val="false"/>
          <w:i w:val="false"/>
          <w:color w:val="000000"/>
          <w:sz w:val="28"/>
        </w:rPr>
        <w:t>
      дополнить пунктом 492-1 следующего содержания:</w:t>
      </w:r>
    </w:p>
    <w:bookmarkEnd w:id="42"/>
    <w:bookmarkStart w:name="z58" w:id="43"/>
    <w:p>
      <w:pPr>
        <w:spacing w:after="0"/>
        <w:ind w:left="0"/>
        <w:jc w:val="both"/>
      </w:pPr>
      <w:r>
        <w:rPr>
          <w:rFonts w:ascii="Times New Roman"/>
          <w:b w:val="false"/>
          <w:i w:val="false"/>
          <w:color w:val="000000"/>
          <w:sz w:val="28"/>
        </w:rPr>
        <w:t>
      "492-1. Потенциальный поставщик в соответствии со статьей 25 Закона и Главой 19 Правил вправе обжаловать действия (бездействие), решения заказчика, организатора, единого организатора если их действия (бездействие), решения нарушают права и законные интересы потенциального поставщика, в течение трех рабочих дней со дня размещения протокола об итогах государственных закупок жилища.";</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bookmarkStart w:name="z60"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38</w:t>
      </w:r>
      <w:r>
        <w:rPr>
          <w:rFonts w:ascii="Times New Roman"/>
          <w:b w:val="false"/>
          <w:i w:val="false"/>
          <w:color w:val="000000"/>
          <w:sz w:val="28"/>
        </w:rPr>
        <w:t xml:space="preserve"> к указанным Правилам:</w:t>
      </w:r>
    </w:p>
    <w:bookmarkEnd w:id="44"/>
    <w:bookmarkStart w:name="z61" w:id="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о государственных закупках товаров:</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 5.1 изложить в следующей редакции:</w:t>
      </w:r>
    </w:p>
    <w:bookmarkStart w:name="z63" w:id="46"/>
    <w:p>
      <w:pPr>
        <w:spacing w:after="0"/>
        <w:ind w:left="0"/>
        <w:jc w:val="both"/>
      </w:pPr>
      <w:r>
        <w:rPr>
          <w:rFonts w:ascii="Times New Roman"/>
          <w:b w:val="false"/>
          <w:i w:val="false"/>
          <w:color w:val="000000"/>
          <w:sz w:val="28"/>
        </w:rPr>
        <w:t xml:space="preserve">
      "4) если Товар казахстанского происхождения или на Товар на которые решением Правительства Республики Казахстан установлены изъятия из национального режима, то предоставляется оригинал или копия установленного образца, или заверенная уполномоченной организацией копия или электронная форма Сертификата о происхождении товара "СТ-KZ", выданного в установленном порядке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13 июля 2021 года № 454-НҚ (зарегистрирован в Реестре государственной регистрации нормативных правовых актов под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46"/>
    <w:bookmarkStart w:name="z64" w:id="47"/>
    <w:p>
      <w:pPr>
        <w:spacing w:after="0"/>
        <w:ind w:left="0"/>
        <w:jc w:val="both"/>
      </w:pPr>
      <w:r>
        <w:rPr>
          <w:rFonts w:ascii="Times New Roman"/>
          <w:b w:val="false"/>
          <w:i w:val="false"/>
          <w:color w:val="000000"/>
          <w:sz w:val="28"/>
        </w:rPr>
        <w:t>
      Оригинал или копия установленного образца, или заверенная уполномоченной организацией копия, или электронная форма Сертификата о происхождении товара "СТ-KZ", выданного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представляется на поставляемый объем или продукцию серийного производства.</w:t>
      </w:r>
    </w:p>
    <w:bookmarkEnd w:id="47"/>
    <w:bookmarkStart w:name="z65" w:id="48"/>
    <w:p>
      <w:pPr>
        <w:spacing w:after="0"/>
        <w:ind w:left="0"/>
        <w:jc w:val="both"/>
      </w:pPr>
      <w:r>
        <w:rPr>
          <w:rFonts w:ascii="Times New Roman"/>
          <w:b w:val="false"/>
          <w:i w:val="false"/>
          <w:color w:val="000000"/>
          <w:sz w:val="28"/>
        </w:rPr>
        <w:t>
      Если Товар иностранного происхождения, то предоставляется оригинал или копия соответствующего Сертификата о происхождении Товара, выданного уполномоченным органом (организацией) страны ввоза согласно требованиям действующих (ратифицированных) международных соглашений (договоров) и (или) правил определения страны происхождения, установленных в одностороннем порядке страной (союзом) вывоза товара.</w:t>
      </w:r>
    </w:p>
    <w:bookmarkEnd w:id="48"/>
    <w:bookmarkStart w:name="z66" w:id="49"/>
    <w:p>
      <w:pPr>
        <w:spacing w:after="0"/>
        <w:ind w:left="0"/>
        <w:jc w:val="both"/>
      </w:pPr>
      <w:r>
        <w:rPr>
          <w:rFonts w:ascii="Times New Roman"/>
          <w:b w:val="false"/>
          <w:i w:val="false"/>
          <w:color w:val="000000"/>
          <w:sz w:val="28"/>
        </w:rPr>
        <w:t>
      Требования подпункта 4) настоящего пункта распространяются только на договоры о государственных закупках,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bookmarkEnd w:id="49"/>
    <w:bookmarkStart w:name="z67" w:id="50"/>
    <w:p>
      <w:pPr>
        <w:spacing w:after="0"/>
        <w:ind w:left="0"/>
        <w:jc w:val="both"/>
      </w:pPr>
      <w:r>
        <w:rPr>
          <w:rFonts w:ascii="Times New Roman"/>
          <w:b w:val="false"/>
          <w:i w:val="false"/>
          <w:color w:val="000000"/>
          <w:sz w:val="28"/>
        </w:rPr>
        <w:t>
      Требования подпункта 4) настоящего пункта не распространяются на договоры о государственных закупках товаров, отнесенных к категории программное обеспечение, на которое решением Правительства Республики Казахстан установлено изъятие из национального режима.".</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августа 2024 года № 546</w:t>
            </w:r>
          </w:p>
        </w:tc>
      </w:tr>
    </w:tbl>
    <w:bookmarkStart w:name="z70" w:id="51"/>
    <w:p>
      <w:pPr>
        <w:spacing w:after="0"/>
        <w:ind w:left="0"/>
        <w:jc w:val="left"/>
      </w:pPr>
      <w:r>
        <w:rPr>
          <w:rFonts w:ascii="Times New Roman"/>
          <w:b/>
          <w:i w:val="false"/>
          <w:color w:val="000000"/>
        </w:rPr>
        <w:t xml:space="preserve"> Перечень товаров, работ, услуг, по которым способ осуществления государственных закупок определяется уполномоченным органом</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осуществления государственных закупок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разработке технико-экономического обоснования и градостроительных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комплексной вневедомственной экспертизе проектов строительства объектов, осуществляемые аккредитованными экспертными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использованием рейтингово-балльной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разработке проектно-сметной (типовой проектно-сметной)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использованием рейтингово-балльной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 по техническому надзору и (или) управлению проектами по строительно-монтажным работам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использованием рейтингово-балльной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переработке, обезвреживанию, утилизации и (или) уничтожению опасных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октября 2024 года №677</w:t>
            </w:r>
          </w:p>
        </w:tc>
      </w:tr>
    </w:tbl>
    <w:bookmarkStart w:name="z73" w:id="52"/>
    <w:p>
      <w:pPr>
        <w:spacing w:after="0"/>
        <w:ind w:left="0"/>
        <w:jc w:val="left"/>
      </w:pPr>
      <w:r>
        <w:rPr>
          <w:rFonts w:ascii="Times New Roman"/>
          <w:b/>
          <w:i w:val="false"/>
          <w:color w:val="000000"/>
        </w:rPr>
        <w:t xml:space="preserve"> Перечень товаров, работ, услуг, государственные закупки которых осуществляются у субъектов малого и среднего предпринимательства</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не связанные со строительством, выполняемые физическими и юридическими лицами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оказываемые физическими и юридическими лицами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октября 2024 года № 677</w:t>
            </w:r>
          </w:p>
        </w:tc>
      </w:tr>
    </w:tbl>
    <w:bookmarkStart w:name="z76" w:id="53"/>
    <w:p>
      <w:pPr>
        <w:spacing w:after="0"/>
        <w:ind w:left="0"/>
        <w:jc w:val="left"/>
      </w:pPr>
      <w:r>
        <w:rPr>
          <w:rFonts w:ascii="Times New Roman"/>
          <w:b/>
          <w:i w:val="false"/>
          <w:color w:val="000000"/>
        </w:rPr>
        <w:t xml:space="preserve"> Объем товаров, работ, услуг, государственные закупки которых осуществляются у субъектов малого и среднего предпринимательства</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которых не превышает пятидесятитысячекратного месячного расчетного показателя, установленного на соответствующий финансовый год законом о республиканском бюджете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не связанные со строительством, выполняемые физическими и юридическими лицами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которых не превышает пятидесятитысячекратного месячного расчетного показателя, установленного на соответствующий финансовый год законом о республиканском бюджете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оказываемые физическими и юридическими лицами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которых не превышает пятидесятитысячекратного месячного расчетного показателя, установленного на соответствующий финансовый год законом о республиканском бюджете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79" w:id="54"/>
    <w:p>
      <w:pPr>
        <w:spacing w:after="0"/>
        <w:ind w:left="0"/>
        <w:jc w:val="left"/>
      </w:pPr>
      <w:r>
        <w:rPr>
          <w:rFonts w:ascii="Times New Roman"/>
          <w:b/>
          <w:i w:val="false"/>
          <w:color w:val="000000"/>
        </w:rPr>
        <w:t xml:space="preserve"> Протокол об итогах государственных закупок способом конкурса (номер конкурса)</w:t>
      </w:r>
      <w:r>
        <w:br/>
      </w:r>
      <w:r>
        <w:rPr>
          <w:rFonts w:ascii="Times New Roman"/>
          <w:b/>
          <w:i w:val="false"/>
          <w:color w:val="000000"/>
        </w:rPr>
        <w:t>при этом номер должен быть привязан к способу и номеру закупки</w:t>
      </w:r>
      <w:r>
        <w:br/>
      </w:r>
      <w:r>
        <w:rPr>
          <w:rFonts w:ascii="Times New Roman"/>
          <w:b/>
          <w:i w:val="false"/>
          <w:color w:val="000000"/>
        </w:rPr>
        <w:t>(формируется на каждый лот в отдельности)</w:t>
      </w:r>
    </w:p>
    <w:bookmarkEnd w:id="54"/>
    <w:p>
      <w:pPr>
        <w:spacing w:after="0"/>
        <w:ind w:left="0"/>
        <w:jc w:val="both"/>
      </w:pPr>
      <w:bookmarkStart w:name="z80" w:id="55"/>
      <w:r>
        <w:rPr>
          <w:rFonts w:ascii="Times New Roman"/>
          <w:b w:val="false"/>
          <w:i w:val="false"/>
          <w:color w:val="000000"/>
          <w:sz w:val="28"/>
        </w:rPr>
        <w:t>
      Дата и время</w:t>
      </w:r>
    </w:p>
    <w:bookmarkEnd w:id="55"/>
    <w:p>
      <w:pPr>
        <w:spacing w:after="0"/>
        <w:ind w:left="0"/>
        <w:jc w:val="both"/>
      </w:pPr>
      <w:r>
        <w:rPr>
          <w:rFonts w:ascii="Times New Roman"/>
          <w:b w:val="false"/>
          <w:i w:val="false"/>
          <w:color w:val="000000"/>
          <w:sz w:val="28"/>
        </w:rPr>
        <w:t>Заказчик* ______________________________________________________</w:t>
      </w:r>
    </w:p>
    <w:p>
      <w:pPr>
        <w:spacing w:after="0"/>
        <w:ind w:left="0"/>
        <w:jc w:val="both"/>
      </w:pPr>
      <w:r>
        <w:rPr>
          <w:rFonts w:ascii="Times New Roman"/>
          <w:b w:val="false"/>
          <w:i w:val="false"/>
          <w:color w:val="000000"/>
          <w:sz w:val="28"/>
        </w:rPr>
        <w:t>№ конкурса _____________________________________________________</w:t>
      </w:r>
    </w:p>
    <w:p>
      <w:pPr>
        <w:spacing w:after="0"/>
        <w:ind w:left="0"/>
        <w:jc w:val="both"/>
      </w:pPr>
      <w:r>
        <w:rPr>
          <w:rFonts w:ascii="Times New Roman"/>
          <w:b w:val="false"/>
          <w:i w:val="false"/>
          <w:color w:val="000000"/>
          <w:sz w:val="28"/>
        </w:rPr>
        <w:t>Название конкурса _______________________________________________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______________________________________________</w:t>
      </w:r>
    </w:p>
    <w:p>
      <w:pPr>
        <w:spacing w:after="0"/>
        <w:ind w:left="0"/>
        <w:jc w:val="both"/>
      </w:pPr>
      <w:r>
        <w:rPr>
          <w:rFonts w:ascii="Times New Roman"/>
          <w:b w:val="false"/>
          <w:i w:val="false"/>
          <w:color w:val="000000"/>
          <w:sz w:val="28"/>
        </w:rPr>
        <w:t>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56"/>
    <w:p>
      <w:pPr>
        <w:spacing w:after="0"/>
        <w:ind w:left="0"/>
        <w:jc w:val="both"/>
      </w:pPr>
      <w:r>
        <w:rPr>
          <w:rFonts w:ascii="Times New Roman"/>
          <w:b w:val="false"/>
          <w:i w:val="false"/>
          <w:color w:val="000000"/>
          <w:sz w:val="28"/>
        </w:rPr>
        <w:t>
      Перечень закупаемых товаров, работ, услуг с указанием общей суммы ___</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2" w:id="57"/>
      <w:r>
        <w:rPr>
          <w:rFonts w:ascii="Times New Roman"/>
          <w:b w:val="false"/>
          <w:i w:val="false"/>
          <w:color w:val="000000"/>
          <w:sz w:val="28"/>
        </w:rPr>
        <w:t>
      № лота _________________________________________________________</w:t>
      </w:r>
    </w:p>
    <w:bookmarkEnd w:id="57"/>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Информация о представленных заявках на участие в конкурсе (лоте):</w:t>
      </w:r>
    </w:p>
    <w:p>
      <w:pPr>
        <w:spacing w:after="0"/>
        <w:ind w:left="0"/>
        <w:jc w:val="both"/>
      </w:pPr>
      <w:r>
        <w:rPr>
          <w:rFonts w:ascii="Times New Roman"/>
          <w:b w:val="false"/>
          <w:i w:val="false"/>
          <w:color w:val="000000"/>
          <w:sz w:val="28"/>
        </w:rPr>
        <w:t>(по хронологии)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p>
            <w:pPr>
              <w:spacing w:after="20"/>
              <w:ind w:left="20"/>
              <w:jc w:val="both"/>
            </w:pPr>
            <w:r>
              <w:rPr>
                <w:rFonts w:ascii="Times New Roman"/>
                <w:b w:val="false"/>
                <w:i w:val="false"/>
                <w:color w:val="000000"/>
                <w:sz w:val="20"/>
              </w:rPr>
              <w:t>(по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58"/>
    <w:p>
      <w:pPr>
        <w:spacing w:after="0"/>
        <w:ind w:left="0"/>
        <w:jc w:val="both"/>
      </w:pPr>
      <w:r>
        <w:rPr>
          <w:rFonts w:ascii="Times New Roman"/>
          <w:b w:val="false"/>
          <w:i w:val="false"/>
          <w:color w:val="000000"/>
          <w:sz w:val="28"/>
        </w:rPr>
        <w:t>
      При рассмотрении заявок на участие в конкурсе были запрошены следующие документы (заполняется в случае осуществления запросов):</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организации/лица, которому направлен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ответа на запрос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59"/>
    <w:p>
      <w:pPr>
        <w:spacing w:after="0"/>
        <w:ind w:left="0"/>
        <w:jc w:val="both"/>
      </w:pPr>
      <w:r>
        <w:rPr>
          <w:rFonts w:ascii="Times New Roman"/>
          <w:b w:val="false"/>
          <w:i w:val="false"/>
          <w:color w:val="000000"/>
          <w:sz w:val="28"/>
        </w:rPr>
        <w:t>
      Результаты голосования членов конкурсной комиссии:</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члена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скидка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конкурсной документации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60"/>
    <w:p>
      <w:pPr>
        <w:spacing w:after="0"/>
        <w:ind w:left="0"/>
        <w:jc w:val="both"/>
      </w:pPr>
      <w:r>
        <w:rPr>
          <w:rFonts w:ascii="Times New Roman"/>
          <w:b w:val="false"/>
          <w:i w:val="false"/>
          <w:color w:val="000000"/>
          <w:sz w:val="28"/>
        </w:rPr>
        <w:t>
      Отклоненные заявки на участие в конкурсе (количество заявок):</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6" w:id="61"/>
      <w:r>
        <w:rPr>
          <w:rFonts w:ascii="Times New Roman"/>
          <w:b w:val="false"/>
          <w:i w:val="false"/>
          <w:color w:val="000000"/>
          <w:sz w:val="28"/>
        </w:rPr>
        <w:t>
      ____________________________________________________________________</w:t>
      </w:r>
    </w:p>
    <w:bookmarkEnd w:id="61"/>
    <w:p>
      <w:pPr>
        <w:spacing w:after="0"/>
        <w:ind w:left="0"/>
        <w:jc w:val="both"/>
      </w:pPr>
      <w:r>
        <w:rPr>
          <w:rFonts w:ascii="Times New Roman"/>
          <w:b w:val="false"/>
          <w:i w:val="false"/>
          <w:color w:val="000000"/>
          <w:vertAlign w:val="superscript"/>
        </w:rPr>
        <w:t>1</w:t>
      </w:r>
      <w:r>
        <w:rPr>
          <w:rFonts w:ascii="Times New Roman"/>
          <w:b w:val="false"/>
          <w:i w:val="false"/>
          <w:color w:val="000000"/>
          <w:sz w:val="28"/>
        </w:rPr>
        <w:t>справочник из трех текстовых значений: (несоответствие квалификационным</w:t>
      </w:r>
    </w:p>
    <w:p>
      <w:pPr>
        <w:spacing w:after="0"/>
        <w:ind w:left="0"/>
        <w:jc w:val="both"/>
      </w:pPr>
      <w:r>
        <w:rPr>
          <w:rFonts w:ascii="Times New Roman"/>
          <w:b w:val="false"/>
          <w:i w:val="false"/>
          <w:color w:val="000000"/>
          <w:sz w:val="28"/>
        </w:rPr>
        <w:t>требованиям, несоответствие требованиям конкурсной документации,</w:t>
      </w:r>
    </w:p>
    <w:p>
      <w:pPr>
        <w:spacing w:after="0"/>
        <w:ind w:left="0"/>
        <w:jc w:val="both"/>
      </w:pPr>
      <w:r>
        <w:rPr>
          <w:rFonts w:ascii="Times New Roman"/>
          <w:b w:val="false"/>
          <w:i w:val="false"/>
          <w:color w:val="000000"/>
          <w:sz w:val="28"/>
        </w:rPr>
        <w:t xml:space="preserve">нарушение требований </w:t>
      </w:r>
      <w:r>
        <w:rPr>
          <w:rFonts w:ascii="Times New Roman"/>
          <w:b w:val="false"/>
          <w:i w:val="false"/>
          <w:color w:val="000000"/>
          <w:sz w:val="28"/>
        </w:rPr>
        <w:t>статьи 7</w:t>
      </w:r>
      <w:r>
        <w:rPr>
          <w:rFonts w:ascii="Times New Roman"/>
          <w:b w:val="false"/>
          <w:i w:val="false"/>
          <w:color w:val="000000"/>
          <w:sz w:val="28"/>
        </w:rPr>
        <w:t xml:space="preserve"> Закона).</w:t>
      </w:r>
    </w:p>
    <w:bookmarkStart w:name="z87" w:id="62"/>
    <w:p>
      <w:pPr>
        <w:spacing w:after="0"/>
        <w:ind w:left="0"/>
        <w:jc w:val="both"/>
      </w:pPr>
      <w:r>
        <w:rPr>
          <w:rFonts w:ascii="Times New Roman"/>
          <w:b w:val="false"/>
          <w:i w:val="false"/>
          <w:color w:val="000000"/>
          <w:sz w:val="28"/>
        </w:rPr>
        <w:t>
      Следующие заявки на участие в конкурсе были допущены (количество заявок):</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 w:id="63"/>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при равенстве пунктом 217 настоящих Правил, ко всем заявкам на участие в конкурсе, представленным на участие в данном конкурсе:</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(ИИН)/ИНН/НП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скидки,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за последние десять лет, предшествующих текущему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уплаченных налогов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характеристики товаров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характеристики товаров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характеристики товаров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характеристики товаров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аудированной годовой финансовой отчетсности в депозитарии финансовой отчетности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Отрицательные значения по договорам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Отрицательные значения по РНУ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условная скидка,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64"/>
    <w:p>
      <w:pPr>
        <w:spacing w:after="0"/>
        <w:ind w:left="0"/>
        <w:jc w:val="both"/>
      </w:pPr>
      <w:r>
        <w:rPr>
          <w:rFonts w:ascii="Times New Roman"/>
          <w:b w:val="false"/>
          <w:i w:val="false"/>
          <w:color w:val="000000"/>
          <w:sz w:val="28"/>
        </w:rPr>
        <w:t>
      Расчет условных цен участников конкурса:</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соответствии со статьей 13 Закона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условной скидки,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учетом условной скидки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финансовой устойчивости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договоров о государственных закупках, соответствующих предмету проводимых государственных закупок, заключенных в текущем финансовом году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договоров о государственных закупках, соответствующих предмету проводимых государственных закупок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65"/>
    <w:p>
      <w:pPr>
        <w:spacing w:after="0"/>
        <w:ind w:left="0"/>
        <w:jc w:val="both"/>
      </w:pPr>
      <w:r>
        <w:rPr>
          <w:rFonts w:ascii="Times New Roman"/>
          <w:b w:val="false"/>
          <w:i w:val="false"/>
          <w:color w:val="000000"/>
          <w:sz w:val="28"/>
        </w:rPr>
        <w:t>
      Решение конкурсной комиссии:</w:t>
      </w:r>
    </w:p>
    <w:bookmarkEnd w:id="65"/>
    <w:bookmarkStart w:name="z91" w:id="66"/>
    <w:p>
      <w:pPr>
        <w:spacing w:after="0"/>
        <w:ind w:left="0"/>
        <w:jc w:val="both"/>
      </w:pPr>
      <w:r>
        <w:rPr>
          <w:rFonts w:ascii="Times New Roman"/>
          <w:b w:val="false"/>
          <w:i w:val="false"/>
          <w:color w:val="000000"/>
          <w:sz w:val="28"/>
        </w:rPr>
        <w:t>
      1. Определить победителем по лоту №_______:</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победителя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потенциального поставщика победителя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бенефициарного владельца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бенефициарного владельца (указать номер и дату выдачи документа, гражданство, страна проживания)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акций (долей участия в уставном капитале)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голосующих акций (долей участия в уставном капитале)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право назначать большинство членов совета директоров или аналогичного руководящего органа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один бенефициарный владелец не отвечает одному или нескольким из предыдущих условий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невозможности определения бенефициарного владельца (вложение документа)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67"/>
    <w:p>
      <w:pPr>
        <w:spacing w:after="0"/>
        <w:ind w:left="0"/>
        <w:jc w:val="both"/>
      </w:pPr>
      <w:r>
        <w:rPr>
          <w:rFonts w:ascii="Times New Roman"/>
          <w:b w:val="false"/>
          <w:i w:val="false"/>
          <w:color w:val="000000"/>
          <w:sz w:val="28"/>
        </w:rPr>
        <w:t>
      Потенциальный поставщик, занявший второе место:</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занявшего второе место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3" w:id="68"/>
      <w:r>
        <w:rPr>
          <w:rFonts w:ascii="Times New Roman"/>
          <w:b w:val="false"/>
          <w:i w:val="false"/>
          <w:color w:val="000000"/>
          <w:sz w:val="28"/>
        </w:rPr>
        <w:t>
      2. Заказчику (наименование заказчика) в сроки, установленные Законом, заключить договор о государственных закупках с (БИН/ИИН наименование потенциального поставщика победителя).</w:t>
      </w:r>
    </w:p>
    <w:bookmarkEnd w:id="68"/>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Признать государственную закупку (наименование закупки) по лоту №___ несостоявшейся в связи с _____________________ *:</w:t>
      </w:r>
    </w:p>
    <w:p>
      <w:pPr>
        <w:spacing w:after="0"/>
        <w:ind w:left="0"/>
        <w:jc w:val="both"/>
      </w:pPr>
      <w:bookmarkStart w:name="z94" w:id="69"/>
      <w:r>
        <w:rPr>
          <w:rFonts w:ascii="Times New Roman"/>
          <w:b w:val="false"/>
          <w:i w:val="false"/>
          <w:color w:val="000000"/>
          <w:sz w:val="28"/>
        </w:rPr>
        <w:t>
      Примечание:</w:t>
      </w:r>
    </w:p>
    <w:bookmarkEnd w:id="69"/>
    <w:p>
      <w:pPr>
        <w:spacing w:after="0"/>
        <w:ind w:left="0"/>
        <w:jc w:val="both"/>
      </w:pPr>
      <w:r>
        <w:rPr>
          <w:rFonts w:ascii="Times New Roman"/>
          <w:b w:val="false"/>
          <w:i w:val="false"/>
          <w:color w:val="000000"/>
          <w:sz w:val="28"/>
        </w:rPr>
        <w:t>*Одно из следующих значений: "отсутствие представленных заявок", "к участию в конкурсе не допущен ни один потенциальный поставщик", "к участию в конкурсе допущен один потенциальный поставщик".</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______.</w:t>
      </w:r>
    </w:p>
    <w:p>
      <w:pPr>
        <w:spacing w:after="0"/>
        <w:ind w:left="0"/>
        <w:jc w:val="both"/>
      </w:pPr>
      <w:r>
        <w:rPr>
          <w:rFonts w:ascii="Times New Roman"/>
          <w:b w:val="false"/>
          <w:i w:val="false"/>
          <w:color w:val="000000"/>
          <w:sz w:val="28"/>
        </w:rPr>
        <w:t>Орган, принявший решение об отмене: (_______________________).</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Произведен отказ от закупки в соответствии с подпунктом ___ пункта 10 статьи 6 Закона.</w:t>
      </w:r>
    </w:p>
    <w:p>
      <w:pPr>
        <w:spacing w:after="0"/>
        <w:ind w:left="0"/>
        <w:jc w:val="both"/>
      </w:pPr>
      <w:bookmarkStart w:name="z95" w:id="70"/>
      <w:r>
        <w:rPr>
          <w:rFonts w:ascii="Times New Roman"/>
          <w:b w:val="false"/>
          <w:i w:val="false"/>
          <w:color w:val="000000"/>
          <w:sz w:val="28"/>
        </w:rPr>
        <w:t>
      Примечание:</w:t>
      </w:r>
    </w:p>
    <w:bookmarkEnd w:id="70"/>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