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6c92" w14:textId="5906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26 июня 2023 года № 11-1-4/327 "Об утверждении Правил организации "одного окна" для инвесторов, а также порядка взаимодействия при привлечении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7 августа 2025 года № 11-1-4/476. Зарегистрирован в Министерстве юстиции Республики Казахстан 8 августа 2025 года № 36597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июня 2023 года №11-1-4/327 "Об утверждении Правил организации "одного окна" для инвесторов, а также порядка взаимодействия при привлечении инвестиций" (зарегистрирован в Реестре государственной регистрации нормативных правовых актов под № 32910)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"одного окна" для инвесторов, а также порядка взаимодействия при привлечении инвестиций,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инвестиционного проекта государственно-частного партнерства, а также инвестиции, направленные на критически важные объекты или проекты общестранового значения;";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общерегиональный пул инвестиционных проектов - перечень реализуемых и прорабатываемых инвестиционных проектов во всех отраслях экономики, стоимостью до ста пятидесяти 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инициаторами которых выступают субъекты частного предпринимательства (отечественные и иностранные инвесторы), формируемый местными исполнительными органами, при условии их соответствия критериям, утверждҰнным решением регионального инвестиционного штаба;";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"26) Task Force – структурное подразделение Национальной компании, отвечающее за формирование и сопровождение пула инвестиционных проектов, предусматривающих осуществление инвестиций в размере не менее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подлежащих к подписанию соглашений об инвестициях, а также соответствующих критериям "зеленого коридора",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27)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региональный инвестиционный штаб – создается местным исполнительным органом в каждом регионе по аналогии с действующим Инвестиционным штабом под руководством акима региона с включением в его состав руководителей структурных подразделений местного исполнительного органа, региональных представителей национальной компании по привлечению инвестиций, представителей региональных палат предпринимателей, представителей управляющих компаний специальных экономических и индустриальных зон, прокуратуры, налоговых органов и социально-предпринимательской корпорации. В компетенцию регионального инвестиционного штаба будет входить вынесение проблемных вопросов инвестиционных проектов региона.";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Порядок формирования общерегионального пула инвестиционных проектов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общерегиональный пул инвестиционных проектов включаются инвестиционные проекты с объҰмом инвестиций до ста пятидесятитысячекратного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при условии их соответствия критериям, утверждҰнным решением регионального инвестиционного штаба.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Местный исполнительный орган формирует паспорт проекта в информационной системе НЦИП, после чего инвестиционный проект автоматически включается в общерегиональный пул инвестиционных проектов.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инвестиционных проектов из общерегионального пула осуществляется местными исполнительными органами при наличии положительного решения регионального инвестиционного штаба.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Сопровождение инвестиционных проектов из общерегионального пула по принципу "одного окна" осуществляется местным исполнительным органом и региональными организациями".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