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c3d3" w14:textId="887c3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июля 2025 года № 933. Зарегистрирован в Министерстве юстиции Республики Казахстан 6 августа 2025 года № 36576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24 июля 2017 года № 375 "Об утверждении Правил военной подготовки по программам офицеров запаса и сержантов запаса" (зарегистрирован в Реестре государственной регистрации нормативных правовых актов под № 15589)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"Об обороне и Вооруженных Силах Республики Казахстан"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</w:t>
      </w:r>
      <w:r>
        <w:rPr>
          <w:rFonts w:ascii="Times New Roman"/>
          <w:b/>
          <w:i w:val="false"/>
          <w:color w:val="000000"/>
          <w:sz w:val="28"/>
        </w:rPr>
        <w:t>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военной подготовки по программам офицеров запаса и сержантов запаса, утвержденных указанным приказом: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 по отбору студентов для обучения на военной кафедре";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Студент, изъявивший желание участвовать в конкурсе для обучения на военной кафедре, подает с 1 февраля года поступления (приема) заявление по образцу, согласно приложению 2 к настоящим Правилам через веб-портал "электронного правительства", www.egov.kz (далее – портал) подписанную электронной цифровой подписью либо удостоверенным одноразовым паролем, в случае регистрации и подключения абонентского номера услугополучателя, предоставленного оператором сотовой связи, к учетной записи портала.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услугодателя, студент дополнительно подает документы, указанные в пункте 9 приложения 3-1 к настоящим Правилам.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осуществляется до 30 июня года поступления (приема).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Сотрудник ОВПО осуществляет прием документов и их регистрацию в день подачи документов студента, изъявившего желание участвовать в конкурсе для обучения на военной кафедре, в случае предоставления студентом неполного пакета, либо документов с истекшим сроком действия отказывает в приеме документов по форме, согласно приложению 3-2 к настоящим Правилам.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5 (пяти) рабочих дней с момента поступления заявления проверяет полноту представленных документов и выносит одно из следующих решений: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приеме документов для зачисления в списки кандидатов по форме, согласно приложению 3-3 к настоящим Правилам;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отказе в оказании государственной услуги.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оснований для отказа в оказании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Казахстан, услугодатель уведомляет услугополучателя о предварительном решении, об отказе в оказании государственной услуги, а также времени, дате и месте (способе) проведения заслушивания для возможности выразить услугополучателю позицию по предварительному решению.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3 (три) рабочих дня до завершения срока оказания государственной услуги.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проводится не позднее 2 (двух) рабочих дней со дня уведомления.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либо на бумажном носителе, направляется положительный результат либо мотивированный отказ в оказании государственной услуги.";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26-1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"26-1.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транспорта и коммуникаций Республики Казахстан от 14 июня 2013 года № 452 "Об утверждении Правил внесения данных в информационную систему мониторинга оказания государственных услуг о стадии оказания государственной услуги" (зарегистрирован в Реестре государственной регистрации нормативных правовых актов под № 8555)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Правила структурное подразделение, курирующее вопросы военного образования, направляет информацию оператору информационно-коммуникационной инфраструктуры "электронного правительства", Единый контакт-центр и услугодателя о таких изменениях и (или) дополнениях в течение 3 рабочих дней после государственной регистрации в органах юстиции соответствующего нормативного правового акта.";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3-1, 3-2, 3-3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военного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государственной регистрации.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2026 года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"Прием заявлений для поступления на военные кафедры в организациях высшего послевузовского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высшего и (или) послевузовского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организация высшего и (или) послевузовского образования;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(пять)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 /бумажная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услугополучателя о зачислении в кандидаты для поступления на военные кафедры в организациях высшего послевузовского образования, либо мотивированный ответ об отказе в оказании государственной услуги, в случаях и по основаниям, предусмотренных пунктом 10 настоящего Перечня.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Услугодателя – с понедельника по пятницу в соответствии с установленным графиком работы с 9.00 до 18.00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Кодекс) с перерывом на обед с 13.00 до 14.00 часов.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прием рапортов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 случае обращения через услугодателя: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 приеме в соответствии с установленным образцом;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 либо электронный документ из сервиса цифровых документов (для идентификации личности);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фотография размером 3х4 сантиметров – 4 штуки;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справка о наличии либо отсутствии судимости;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справка о фактическом обучении в ОВПО, с указанием факультета и специальности.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 обращении через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 электронного документа, подписанного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электронная фотография, справке о наличии либо отсутствии судимости физического лица,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Наличие отрицательного ответа уполномоченного государственного органа на межведомственный запрос, необходимый для оказания государственной услуги;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Наличие вступившего в силу решения суда о запрещении деятельности, требующей получения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вступившего в силу решения суда о лишении специального права, связанного с получением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справочной службы услугодателя 8(717)-256-53-60, Единого контакт-центра 1414, 8 800 080 7777.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 интернет-ресурсе организации.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порядке оказания государственной услуги можно получить по телефону, размещенному на интернет-ресурсе организации высшего и (или) послевузовского образования.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Уведомление об отказе в оказании государственной услуги</w:t>
      </w:r>
    </w:p>
    <w:bookmarkEnd w:id="35"/>
    <w:p>
      <w:pPr>
        <w:spacing w:after="0"/>
        <w:ind w:left="0"/>
        <w:jc w:val="both"/>
      </w:pPr>
      <w:bookmarkStart w:name="z58" w:id="36"/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____________________________________________________________________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 уведомляем об отказе в оказании Вам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в оказании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(детальная 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военной кафедры организации высшего и (или) послевузовского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учебного заведения)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подписи" равнозначен документу на бумажном носителе.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2025 года № 933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подготовки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офицеров запаса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сержантов запаса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Уведомление о зачислении в кандидаты для поступления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на военную кафедру организации высшего и (или)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послевузовского образования</w:t>
      </w:r>
    </w:p>
    <w:bookmarkEnd w:id="37"/>
    <w:p>
      <w:pPr>
        <w:spacing w:after="0"/>
        <w:ind w:left="0"/>
        <w:jc w:val="both"/>
      </w:pPr>
      <w:bookmarkStart w:name="z63" w:id="38"/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том, что он (она) является кандидатом для поступления на военную кафедру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военной кафедры организации высшего и (или) послевузовского образования)</w:t>
      </w:r>
    </w:p>
    <w:p>
      <w:pPr>
        <w:spacing w:after="0"/>
        <w:ind w:left="0"/>
        <w:jc w:val="both"/>
      </w:pPr>
      <w:bookmarkStart w:name="z64" w:id="39"/>
      <w:r>
        <w:rPr>
          <w:rFonts w:ascii="Times New Roman"/>
          <w:b w:val="false"/>
          <w:i w:val="false"/>
          <w:color w:val="000000"/>
          <w:sz w:val="28"/>
        </w:rPr>
        <w:t>
      Начальник военной кафедры организации высшего и (или) послевузовского образования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военной кафедры организации высшего и (или) послевузовского 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Вам необходимо прибыть в ОВПО в срок до "__" ____ текущего года для прохождения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этапов конкурсного отбора.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"Об электронном документе и электронной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цифровой подписи" равнозначен документу на бумажном носителе.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