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74ab" w14:textId="4497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28 ноября 2010 года № 546 "Об утверждении Правил и условии признания свидетельств авиационного персонала, выданных иностранными государствами"</w:t>
      </w:r>
    </w:p>
    <w:p>
      <w:pPr>
        <w:spacing w:after="0"/>
        <w:ind w:left="0"/>
        <w:jc w:val="both"/>
      </w:pPr>
      <w:r>
        <w:rPr>
          <w:rFonts w:ascii="Times New Roman"/>
          <w:b w:val="false"/>
          <w:i w:val="false"/>
          <w:color w:val="000000"/>
          <w:sz w:val="28"/>
        </w:rPr>
        <w:t>Приказ Министра транспорта Республики Казахстан от 24 июля 2025 года № 231. Зарегистрирован в Министерстве юстиции Республики Казахстан 25 июля 2025 года № 36508</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28 ноября 2010 года № 546 "Об утверждении Правил и условии признания свидетельств авиационного персонала, выданных иностранными государствами" (зарегистрированный в Реестре государственной регистрации нормативных правовых актов за № 6690)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признания свидетельств авиационного персонала, выданных иностранными государствами,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"5. Уполномоченной организацией признаются следующие виды свидетельств авиационного персонала, выданные иностранными государствами, являющимися членами Международной организации гражданской авиации (ИКАО):</w:t>
      </w:r>
    </w:p>
    <w:bookmarkEnd w:id="1"/>
    <w:bookmarkStart w:name="z9" w:id="2"/>
    <w:p>
      <w:pPr>
        <w:spacing w:after="0"/>
        <w:ind w:left="0"/>
        <w:jc w:val="both"/>
      </w:pPr>
      <w:r>
        <w:rPr>
          <w:rFonts w:ascii="Times New Roman"/>
          <w:b w:val="false"/>
          <w:i w:val="false"/>
          <w:color w:val="000000"/>
          <w:sz w:val="28"/>
        </w:rPr>
        <w:t>
      1) свидетельство частного пилота PPL (самолета, вертолета, дирижабля, воздушного судна с системой увеличения подъемной силы);</w:t>
      </w:r>
    </w:p>
    <w:bookmarkEnd w:id="2"/>
    <w:bookmarkStart w:name="z10" w:id="3"/>
    <w:p>
      <w:pPr>
        <w:spacing w:after="0"/>
        <w:ind w:left="0"/>
        <w:jc w:val="both"/>
      </w:pPr>
      <w:r>
        <w:rPr>
          <w:rFonts w:ascii="Times New Roman"/>
          <w:b w:val="false"/>
          <w:i w:val="false"/>
          <w:color w:val="000000"/>
          <w:sz w:val="28"/>
        </w:rPr>
        <w:t>
      2) свидетельство пилота коммерческой авиации CPL (самолета, вертолета, дирижабля, воздушного судна с системой увеличения подъемной силы);</w:t>
      </w:r>
    </w:p>
    <w:bookmarkEnd w:id="3"/>
    <w:bookmarkStart w:name="z11" w:id="4"/>
    <w:p>
      <w:pPr>
        <w:spacing w:after="0"/>
        <w:ind w:left="0"/>
        <w:jc w:val="both"/>
      </w:pPr>
      <w:r>
        <w:rPr>
          <w:rFonts w:ascii="Times New Roman"/>
          <w:b w:val="false"/>
          <w:i w:val="false"/>
          <w:color w:val="000000"/>
          <w:sz w:val="28"/>
        </w:rPr>
        <w:t>
      3) свидетельство пилота многочленного экипажа MPL (самолета);</w:t>
      </w:r>
    </w:p>
    <w:bookmarkEnd w:id="4"/>
    <w:bookmarkStart w:name="z12" w:id="5"/>
    <w:p>
      <w:pPr>
        <w:spacing w:after="0"/>
        <w:ind w:left="0"/>
        <w:jc w:val="both"/>
      </w:pPr>
      <w:r>
        <w:rPr>
          <w:rFonts w:ascii="Times New Roman"/>
          <w:b w:val="false"/>
          <w:i w:val="false"/>
          <w:color w:val="000000"/>
          <w:sz w:val="28"/>
        </w:rPr>
        <w:t>
      4) свидетельство линейного пилота ATPL (самолета, вертолета, воздушного судна с системой увеличения подъемной силы);</w:t>
      </w:r>
    </w:p>
    <w:bookmarkEnd w:id="5"/>
    <w:bookmarkStart w:name="z13" w:id="6"/>
    <w:p>
      <w:pPr>
        <w:spacing w:after="0"/>
        <w:ind w:left="0"/>
        <w:jc w:val="both"/>
      </w:pPr>
      <w:r>
        <w:rPr>
          <w:rFonts w:ascii="Times New Roman"/>
          <w:b w:val="false"/>
          <w:i w:val="false"/>
          <w:color w:val="000000"/>
          <w:sz w:val="28"/>
        </w:rPr>
        <w:t>
      5) свидетельство пилота свободного аэростата FBPL;</w:t>
      </w:r>
    </w:p>
    <w:bookmarkEnd w:id="6"/>
    <w:bookmarkStart w:name="z14" w:id="7"/>
    <w:p>
      <w:pPr>
        <w:spacing w:after="0"/>
        <w:ind w:left="0"/>
        <w:jc w:val="both"/>
      </w:pPr>
      <w:r>
        <w:rPr>
          <w:rFonts w:ascii="Times New Roman"/>
          <w:b w:val="false"/>
          <w:i w:val="false"/>
          <w:color w:val="000000"/>
          <w:sz w:val="28"/>
        </w:rPr>
        <w:t>
      6) свидетельство пилота планера GPL;</w:t>
      </w:r>
    </w:p>
    <w:bookmarkEnd w:id="7"/>
    <w:bookmarkStart w:name="z15" w:id="8"/>
    <w:p>
      <w:pPr>
        <w:spacing w:after="0"/>
        <w:ind w:left="0"/>
        <w:jc w:val="both"/>
      </w:pPr>
      <w:r>
        <w:rPr>
          <w:rFonts w:ascii="Times New Roman"/>
          <w:b w:val="false"/>
          <w:i w:val="false"/>
          <w:color w:val="000000"/>
          <w:sz w:val="28"/>
        </w:rPr>
        <w:t>
      7) свидетельство штурмана FNL;</w:t>
      </w:r>
    </w:p>
    <w:bookmarkEnd w:id="8"/>
    <w:bookmarkStart w:name="z16" w:id="9"/>
    <w:p>
      <w:pPr>
        <w:spacing w:after="0"/>
        <w:ind w:left="0"/>
        <w:jc w:val="both"/>
      </w:pPr>
      <w:r>
        <w:rPr>
          <w:rFonts w:ascii="Times New Roman"/>
          <w:b w:val="false"/>
          <w:i w:val="false"/>
          <w:color w:val="000000"/>
          <w:sz w:val="28"/>
        </w:rPr>
        <w:t>
      8) свидетельство бортинженера (бортмеханика) FEL;</w:t>
      </w:r>
    </w:p>
    <w:bookmarkEnd w:id="9"/>
    <w:bookmarkStart w:name="z17" w:id="10"/>
    <w:p>
      <w:pPr>
        <w:spacing w:after="0"/>
        <w:ind w:left="0"/>
        <w:jc w:val="both"/>
      </w:pPr>
      <w:r>
        <w:rPr>
          <w:rFonts w:ascii="Times New Roman"/>
          <w:b w:val="false"/>
          <w:i w:val="false"/>
          <w:color w:val="000000"/>
          <w:sz w:val="28"/>
        </w:rPr>
        <w:t>
      9) свидетельство бортрадиста FROL;</w:t>
      </w:r>
    </w:p>
    <w:bookmarkEnd w:id="10"/>
    <w:bookmarkStart w:name="z18" w:id="11"/>
    <w:p>
      <w:pPr>
        <w:spacing w:after="0"/>
        <w:ind w:left="0"/>
        <w:jc w:val="both"/>
      </w:pPr>
      <w:r>
        <w:rPr>
          <w:rFonts w:ascii="Times New Roman"/>
          <w:b w:val="false"/>
          <w:i w:val="false"/>
          <w:color w:val="000000"/>
          <w:sz w:val="28"/>
        </w:rPr>
        <w:t>
      10) свидетельство внешнего пилота RPL (самолета, дирижабля, планера, винтокрыла, воздушного судна с системой увеличения подъемной силы или свободного аэростата);</w:t>
      </w:r>
    </w:p>
    <w:bookmarkEnd w:id="11"/>
    <w:bookmarkStart w:name="z19" w:id="12"/>
    <w:p>
      <w:pPr>
        <w:spacing w:after="0"/>
        <w:ind w:left="0"/>
        <w:jc w:val="both"/>
      </w:pPr>
      <w:r>
        <w:rPr>
          <w:rFonts w:ascii="Times New Roman"/>
          <w:b w:val="false"/>
          <w:i w:val="false"/>
          <w:color w:val="000000"/>
          <w:sz w:val="28"/>
        </w:rPr>
        <w:t>
      11) свидетельство персонала по техническому обслуживанию воздушных судов AML;</w:t>
      </w:r>
    </w:p>
    <w:bookmarkEnd w:id="12"/>
    <w:bookmarkStart w:name="z20" w:id="13"/>
    <w:p>
      <w:pPr>
        <w:spacing w:after="0"/>
        <w:ind w:left="0"/>
        <w:jc w:val="both"/>
      </w:pPr>
      <w:r>
        <w:rPr>
          <w:rFonts w:ascii="Times New Roman"/>
          <w:b w:val="false"/>
          <w:i w:val="false"/>
          <w:color w:val="000000"/>
          <w:sz w:val="28"/>
        </w:rPr>
        <w:t>
      12) свидетельство сотрудника по обеспечению полетов или полетного диспетчера FDL;</w:t>
      </w:r>
    </w:p>
    <w:bookmarkEnd w:id="13"/>
    <w:bookmarkStart w:name="z21" w:id="14"/>
    <w:p>
      <w:pPr>
        <w:spacing w:after="0"/>
        <w:ind w:left="0"/>
        <w:jc w:val="both"/>
      </w:pPr>
      <w:r>
        <w:rPr>
          <w:rFonts w:ascii="Times New Roman"/>
          <w:b w:val="false"/>
          <w:i w:val="false"/>
          <w:color w:val="000000"/>
          <w:sz w:val="28"/>
        </w:rPr>
        <w:t>
      13) свидетельство диспетчера обслуживания воздушного движения ATCL.</w:t>
      </w:r>
    </w:p>
    <w:bookmarkEnd w:id="14"/>
    <w:bookmarkStart w:name="z22" w:id="15"/>
    <w:p>
      <w:pPr>
        <w:spacing w:after="0"/>
        <w:ind w:left="0"/>
        <w:jc w:val="both"/>
      </w:pPr>
      <w:r>
        <w:rPr>
          <w:rFonts w:ascii="Times New Roman"/>
          <w:b w:val="false"/>
          <w:i w:val="false"/>
          <w:color w:val="000000"/>
          <w:sz w:val="28"/>
        </w:rPr>
        <w:t>
      6. При первоначальном признании свидетельства авиационного персонала заявитель предоставляет в уполномоченную организацию следующие документы:</w:t>
      </w:r>
    </w:p>
    <w:bookmarkEnd w:id="15"/>
    <w:bookmarkStart w:name="z23" w:id="16"/>
    <w:p>
      <w:pPr>
        <w:spacing w:after="0"/>
        <w:ind w:left="0"/>
        <w:jc w:val="both"/>
      </w:pPr>
      <w:r>
        <w:rPr>
          <w:rFonts w:ascii="Times New Roman"/>
          <w:b w:val="false"/>
          <w:i w:val="false"/>
          <w:color w:val="000000"/>
          <w:sz w:val="28"/>
        </w:rPr>
        <w:t>
      1) заявление на признание свидетельства авиационного персонала, выданного иностранным государством по форме, согласно приложению 2 к настоящим Правилам;</w:t>
      </w:r>
    </w:p>
    <w:bookmarkEnd w:id="16"/>
    <w:bookmarkStart w:name="z24" w:id="17"/>
    <w:p>
      <w:pPr>
        <w:spacing w:after="0"/>
        <w:ind w:left="0"/>
        <w:jc w:val="both"/>
      </w:pPr>
      <w:r>
        <w:rPr>
          <w:rFonts w:ascii="Times New Roman"/>
          <w:b w:val="false"/>
          <w:i w:val="false"/>
          <w:color w:val="000000"/>
          <w:sz w:val="28"/>
        </w:rPr>
        <w:t>
      2) копия удостоверения личности (паспорт) владельца свидетельства авиационного персонала;</w:t>
      </w:r>
    </w:p>
    <w:bookmarkEnd w:id="17"/>
    <w:bookmarkStart w:name="z25" w:id="18"/>
    <w:p>
      <w:pPr>
        <w:spacing w:after="0"/>
        <w:ind w:left="0"/>
        <w:jc w:val="both"/>
      </w:pPr>
      <w:r>
        <w:rPr>
          <w:rFonts w:ascii="Times New Roman"/>
          <w:b w:val="false"/>
          <w:i w:val="false"/>
          <w:color w:val="000000"/>
          <w:sz w:val="28"/>
        </w:rPr>
        <w:t>
      3) копия свидетельства авиационного персонала (все страницы, где имеются записи);</w:t>
      </w:r>
    </w:p>
    <w:bookmarkEnd w:id="18"/>
    <w:bookmarkStart w:name="z26" w:id="19"/>
    <w:p>
      <w:pPr>
        <w:spacing w:after="0"/>
        <w:ind w:left="0"/>
        <w:jc w:val="both"/>
      </w:pPr>
      <w:r>
        <w:rPr>
          <w:rFonts w:ascii="Times New Roman"/>
          <w:b w:val="false"/>
          <w:i w:val="false"/>
          <w:color w:val="000000"/>
          <w:sz w:val="28"/>
        </w:rPr>
        <w:t>
      4) копия медицинского сертификата соответствующего класса (для свидетельств пилотов, внешних пилотов, членов летного экипажа, отличных от пилотов, диспетчеров обслуживания воздушного движения);</w:t>
      </w:r>
    </w:p>
    <w:bookmarkEnd w:id="19"/>
    <w:bookmarkStart w:name="z27" w:id="20"/>
    <w:p>
      <w:pPr>
        <w:spacing w:after="0"/>
        <w:ind w:left="0"/>
        <w:jc w:val="both"/>
      </w:pPr>
      <w:r>
        <w:rPr>
          <w:rFonts w:ascii="Times New Roman"/>
          <w:b w:val="false"/>
          <w:i w:val="false"/>
          <w:color w:val="000000"/>
          <w:sz w:val="28"/>
        </w:rPr>
        <w:t>
      5) копия акта летной или тренажерной проверки за последние 12 месяцев для запрашиваемой квалификационной отметки по типу воздушного судна (для свидетельств пилотов, внешних пилотов и членов летного экипажа, отличных от пилотов);</w:t>
      </w:r>
    </w:p>
    <w:bookmarkEnd w:id="20"/>
    <w:bookmarkStart w:name="z28" w:id="21"/>
    <w:p>
      <w:pPr>
        <w:spacing w:after="0"/>
        <w:ind w:left="0"/>
        <w:jc w:val="both"/>
      </w:pPr>
      <w:r>
        <w:rPr>
          <w:rFonts w:ascii="Times New Roman"/>
          <w:b w:val="false"/>
          <w:i w:val="false"/>
          <w:color w:val="000000"/>
          <w:sz w:val="28"/>
        </w:rPr>
        <w:t>
      6) копии последних трех страниц летной книжки с записями или выписка из системы учета полетного времени авиакомпании, подтверждающая часы налета за последние 90 дней (для свидетельств пилотов, внешних пилотов и членов летного экипажа, отличных от пилотов);</w:t>
      </w:r>
    </w:p>
    <w:bookmarkEnd w:id="21"/>
    <w:bookmarkStart w:name="z29" w:id="22"/>
    <w:p>
      <w:pPr>
        <w:spacing w:after="0"/>
        <w:ind w:left="0"/>
        <w:jc w:val="both"/>
      </w:pPr>
      <w:r>
        <w:rPr>
          <w:rFonts w:ascii="Times New Roman"/>
          <w:b w:val="false"/>
          <w:i w:val="false"/>
          <w:color w:val="000000"/>
          <w:sz w:val="28"/>
        </w:rPr>
        <w:t>
      7) копии страниц индивидуального журнала (Logbook) за предшествующие 24 месяца с подтверждением опыта в техническом обслуживании соответствующего типа воздушного судна не менее 6 месяцев (для персонала по техническому обслуживанию воздушных судов);</w:t>
      </w:r>
    </w:p>
    <w:bookmarkEnd w:id="22"/>
    <w:bookmarkStart w:name="z30" w:id="23"/>
    <w:p>
      <w:pPr>
        <w:spacing w:after="0"/>
        <w:ind w:left="0"/>
        <w:jc w:val="both"/>
      </w:pPr>
      <w:r>
        <w:rPr>
          <w:rFonts w:ascii="Times New Roman"/>
          <w:b w:val="false"/>
          <w:i w:val="false"/>
          <w:color w:val="000000"/>
          <w:sz w:val="28"/>
        </w:rPr>
        <w:t>
      8) копия документа о демонстрации знаний по воздушному праву (air law), метеорологии (meteorology), эксплуатационным правилам (operational procedures), фразеологии (radiotelephony) с учетом особенностей законодательства Республики Казахстан в сфере гражданской авиации (для свидетельств пилотов, внешних пилотов и членов летного экипажа, отличных от пилотов);</w:t>
      </w:r>
    </w:p>
    <w:bookmarkEnd w:id="23"/>
    <w:bookmarkStart w:name="z31" w:id="24"/>
    <w:p>
      <w:pPr>
        <w:spacing w:after="0"/>
        <w:ind w:left="0"/>
        <w:jc w:val="both"/>
      </w:pPr>
      <w:r>
        <w:rPr>
          <w:rFonts w:ascii="Times New Roman"/>
          <w:b w:val="false"/>
          <w:i w:val="false"/>
          <w:color w:val="000000"/>
          <w:sz w:val="28"/>
        </w:rPr>
        <w:t>
      9) копия документа о демонстрации знаний по законодательству Республики Казахстан об использовании воздушного пространства и деятельности авиации (для свидетельств персонала по техническому обслуживанию воздушных судов, диспетчеров обслуживания воздушного движения и сотрудников по обеспечению полетов или полетных диспетчеров).</w:t>
      </w:r>
    </w:p>
    <w:bookmarkEnd w:id="24"/>
    <w:bookmarkStart w:name="z32" w:id="25"/>
    <w:p>
      <w:pPr>
        <w:spacing w:after="0"/>
        <w:ind w:left="0"/>
        <w:jc w:val="both"/>
      </w:pPr>
      <w:r>
        <w:rPr>
          <w:rFonts w:ascii="Times New Roman"/>
          <w:b w:val="false"/>
          <w:i w:val="false"/>
          <w:color w:val="000000"/>
          <w:sz w:val="28"/>
        </w:rPr>
        <w:t>
      7. При очередном (последующем) признании свидетельства авиационного персонала заявитель предоставляет в уполномоченную организацию следующие документы:</w:t>
      </w:r>
    </w:p>
    <w:bookmarkEnd w:id="25"/>
    <w:bookmarkStart w:name="z33" w:id="26"/>
    <w:p>
      <w:pPr>
        <w:spacing w:after="0"/>
        <w:ind w:left="0"/>
        <w:jc w:val="both"/>
      </w:pPr>
      <w:r>
        <w:rPr>
          <w:rFonts w:ascii="Times New Roman"/>
          <w:b w:val="false"/>
          <w:i w:val="false"/>
          <w:color w:val="000000"/>
          <w:sz w:val="28"/>
        </w:rPr>
        <w:t>
      1) заявление на признание свидетельства авиационного персонала, выданного иностранным государством по форме, согласно приложению 2 к настоящим Правилам;</w:t>
      </w:r>
    </w:p>
    <w:bookmarkEnd w:id="26"/>
    <w:bookmarkStart w:name="z34" w:id="27"/>
    <w:p>
      <w:pPr>
        <w:spacing w:after="0"/>
        <w:ind w:left="0"/>
        <w:jc w:val="both"/>
      </w:pPr>
      <w:r>
        <w:rPr>
          <w:rFonts w:ascii="Times New Roman"/>
          <w:b w:val="false"/>
          <w:i w:val="false"/>
          <w:color w:val="000000"/>
          <w:sz w:val="28"/>
        </w:rPr>
        <w:t>
      2) копия свидетельства авиационного персонала (все страницы, где имеются записи);</w:t>
      </w:r>
    </w:p>
    <w:bookmarkEnd w:id="27"/>
    <w:bookmarkStart w:name="z35" w:id="28"/>
    <w:p>
      <w:pPr>
        <w:spacing w:after="0"/>
        <w:ind w:left="0"/>
        <w:jc w:val="both"/>
      </w:pPr>
      <w:r>
        <w:rPr>
          <w:rFonts w:ascii="Times New Roman"/>
          <w:b w:val="false"/>
          <w:i w:val="false"/>
          <w:color w:val="000000"/>
          <w:sz w:val="28"/>
        </w:rPr>
        <w:t>
      3) копия медицинского сертификата соответствующего класса (для свидетельств пилотов, внешних пилотов, членов летного экипажа, отличных от пилотов, диспетчеров обслуживания воздушного движения);</w:t>
      </w:r>
    </w:p>
    <w:bookmarkEnd w:id="28"/>
    <w:bookmarkStart w:name="z36" w:id="29"/>
    <w:p>
      <w:pPr>
        <w:spacing w:after="0"/>
        <w:ind w:left="0"/>
        <w:jc w:val="both"/>
      </w:pPr>
      <w:r>
        <w:rPr>
          <w:rFonts w:ascii="Times New Roman"/>
          <w:b w:val="false"/>
          <w:i w:val="false"/>
          <w:color w:val="000000"/>
          <w:sz w:val="28"/>
        </w:rPr>
        <w:t>
      4) копия акта летной или тренажерной проверки за последние 12 месяцев для запрашиваемой квалификационной отметки по типу воздушного судна (для свидетельств пилотов, внешних пилотов и членов летного экипажа, отличных от пилотов);</w:t>
      </w:r>
    </w:p>
    <w:bookmarkEnd w:id="29"/>
    <w:bookmarkStart w:name="z37" w:id="30"/>
    <w:p>
      <w:pPr>
        <w:spacing w:after="0"/>
        <w:ind w:left="0"/>
        <w:jc w:val="both"/>
      </w:pPr>
      <w:r>
        <w:rPr>
          <w:rFonts w:ascii="Times New Roman"/>
          <w:b w:val="false"/>
          <w:i w:val="false"/>
          <w:color w:val="000000"/>
          <w:sz w:val="28"/>
        </w:rPr>
        <w:t>
      5) копии страниц индивидуального журнала (Logbook) за предшествующие 12 месяцев с подтверждением опыта в техническом обслуживании соответствующего типа воздушного судна не менее 6 месяцев (для персонала по техническому обслуживанию воздушных судов).";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"12. Уполномоченная организация определяет порядок демонстрации знаний кандидатом, в соответствии с документом ИКАО 9379 AN/916 "Руководство по созданию государственной системы выдачи свидетельств авиационному персоналу и управлению этой системой", с целью признания свидетельства авиационного персонала в следующих областях с учетом особенностей законодательства Республики Казахстан в сфере гражданской авиации:</w:t>
      </w:r>
    </w:p>
    <w:bookmarkEnd w:id="31"/>
    <w:bookmarkStart w:name="z40" w:id="32"/>
    <w:p>
      <w:pPr>
        <w:spacing w:after="0"/>
        <w:ind w:left="0"/>
        <w:jc w:val="both"/>
      </w:pPr>
      <w:r>
        <w:rPr>
          <w:rFonts w:ascii="Times New Roman"/>
          <w:b w:val="false"/>
          <w:i w:val="false"/>
          <w:color w:val="000000"/>
          <w:sz w:val="28"/>
        </w:rPr>
        <w:t>
      для свидетельств пилотов, внешних пилотов, членов летного экипажа, отличных от пилотов:</w:t>
      </w:r>
    </w:p>
    <w:bookmarkEnd w:id="32"/>
    <w:bookmarkStart w:name="z41" w:id="33"/>
    <w:p>
      <w:pPr>
        <w:spacing w:after="0"/>
        <w:ind w:left="0"/>
        <w:jc w:val="both"/>
      </w:pPr>
      <w:r>
        <w:rPr>
          <w:rFonts w:ascii="Times New Roman"/>
          <w:b w:val="false"/>
          <w:i w:val="false"/>
          <w:color w:val="000000"/>
          <w:sz w:val="28"/>
        </w:rPr>
        <w:t>
      1) воздушное право (air law);</w:t>
      </w:r>
    </w:p>
    <w:bookmarkEnd w:id="33"/>
    <w:bookmarkStart w:name="z42" w:id="34"/>
    <w:p>
      <w:pPr>
        <w:spacing w:after="0"/>
        <w:ind w:left="0"/>
        <w:jc w:val="both"/>
      </w:pPr>
      <w:r>
        <w:rPr>
          <w:rFonts w:ascii="Times New Roman"/>
          <w:b w:val="false"/>
          <w:i w:val="false"/>
          <w:color w:val="000000"/>
          <w:sz w:val="28"/>
        </w:rPr>
        <w:t>
      2) метеорология (meteorology);</w:t>
      </w:r>
    </w:p>
    <w:bookmarkEnd w:id="34"/>
    <w:bookmarkStart w:name="z43" w:id="35"/>
    <w:p>
      <w:pPr>
        <w:spacing w:after="0"/>
        <w:ind w:left="0"/>
        <w:jc w:val="both"/>
      </w:pPr>
      <w:r>
        <w:rPr>
          <w:rFonts w:ascii="Times New Roman"/>
          <w:b w:val="false"/>
          <w:i w:val="false"/>
          <w:color w:val="000000"/>
          <w:sz w:val="28"/>
        </w:rPr>
        <w:t>
      3) эксплуатационные правила (operational procedures);</w:t>
      </w:r>
    </w:p>
    <w:bookmarkEnd w:id="35"/>
    <w:bookmarkStart w:name="z44" w:id="36"/>
    <w:p>
      <w:pPr>
        <w:spacing w:after="0"/>
        <w:ind w:left="0"/>
        <w:jc w:val="both"/>
      </w:pPr>
      <w:r>
        <w:rPr>
          <w:rFonts w:ascii="Times New Roman"/>
          <w:b w:val="false"/>
          <w:i w:val="false"/>
          <w:color w:val="000000"/>
          <w:sz w:val="28"/>
        </w:rPr>
        <w:t>
      4) фразеология (radiotelephony);</w:t>
      </w:r>
    </w:p>
    <w:bookmarkEnd w:id="36"/>
    <w:bookmarkStart w:name="z45" w:id="37"/>
    <w:p>
      <w:pPr>
        <w:spacing w:after="0"/>
        <w:ind w:left="0"/>
        <w:jc w:val="both"/>
      </w:pPr>
      <w:r>
        <w:rPr>
          <w:rFonts w:ascii="Times New Roman"/>
          <w:b w:val="false"/>
          <w:i w:val="false"/>
          <w:color w:val="000000"/>
          <w:sz w:val="28"/>
        </w:rPr>
        <w:t>
      для свидетельств персонала по техническому обслуживанию воздушных судов, диспетчеров обслуживания воздушного движения и сотрудников по обеспечению полетов или полетных диспетчеров:</w:t>
      </w:r>
    </w:p>
    <w:bookmarkEnd w:id="37"/>
    <w:bookmarkStart w:name="z46" w:id="38"/>
    <w:p>
      <w:pPr>
        <w:spacing w:after="0"/>
        <w:ind w:left="0"/>
        <w:jc w:val="both"/>
      </w:pPr>
      <w:r>
        <w:rPr>
          <w:rFonts w:ascii="Times New Roman"/>
          <w:b w:val="false"/>
          <w:i w:val="false"/>
          <w:color w:val="000000"/>
          <w:sz w:val="28"/>
        </w:rPr>
        <w:t>
      законодательство Республики Казахстан об использовании воздушного пространства и деятельности авиации.";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"19. Пилот, владеющий русским языком, но не владеющий английским языком в соответствии с минимальными требованиями приложения 1 к Конвенции ИКАО, использует выданное Удостоверение исключительно в пределах территории Республики Казахстан.</w:t>
      </w:r>
    </w:p>
    <w:bookmarkEnd w:id="39"/>
    <w:bookmarkStart w:name="z49" w:id="40"/>
    <w:p>
      <w:pPr>
        <w:spacing w:after="0"/>
        <w:ind w:left="0"/>
        <w:jc w:val="both"/>
      </w:pPr>
      <w:r>
        <w:rPr>
          <w:rFonts w:ascii="Times New Roman"/>
          <w:b w:val="false"/>
          <w:i w:val="false"/>
          <w:color w:val="000000"/>
          <w:sz w:val="28"/>
        </w:rPr>
        <w:t>
      Диспетчер обслуживания воздушного движения, владеющий русским языком, но не владеющий английским языком в соответствии с минимальными требованиями приложения 1 к Конвенции ИКАО, не использует выданное Удостоверение для обслуживания международных полетов.</w:t>
      </w:r>
    </w:p>
    <w:bookmarkEnd w:id="40"/>
    <w:bookmarkStart w:name="z50" w:id="41"/>
    <w:p>
      <w:pPr>
        <w:spacing w:after="0"/>
        <w:ind w:left="0"/>
        <w:jc w:val="both"/>
      </w:pPr>
      <w:r>
        <w:rPr>
          <w:rFonts w:ascii="Times New Roman"/>
          <w:b w:val="false"/>
          <w:i w:val="false"/>
          <w:color w:val="000000"/>
          <w:sz w:val="28"/>
        </w:rPr>
        <w:t>
      Доказательством владения английским языком является подтверждение иностранного государства, выдавшего свидетельство авиационного персонала.";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2" w:id="42"/>
    <w:p>
      <w:pPr>
        <w:spacing w:after="0"/>
        <w:ind w:left="0"/>
        <w:jc w:val="both"/>
      </w:pPr>
      <w:r>
        <w:rPr>
          <w:rFonts w:ascii="Times New Roman"/>
          <w:b w:val="false"/>
          <w:i w:val="false"/>
          <w:color w:val="000000"/>
          <w:sz w:val="28"/>
        </w:rPr>
        <w:t>
      "25. Выдача Удостоверения после его отзыва производится в порядке, предусмотренном пунктом 6 настоящих Правил не ранее чем через 12 месяцев с момента отзыва.";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54" w:id="43"/>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43"/>
    <w:bookmarkStart w:name="z55" w:id="4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4"/>
    <w:bookmarkStart w:name="z56" w:id="4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дня его первого официального опубликования.</w:t>
      </w:r>
    </w:p>
    <w:bookmarkEnd w:id="45"/>
    <w:bookmarkStart w:name="z57" w:id="4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46"/>
    <w:bookmarkStart w:name="z58" w:id="4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транспорта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2025 года № 231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признания свидетельств</w:t>
            </w:r>
            <w:r>
              <w:br/>
            </w:r>
            <w:r>
              <w:rPr>
                <w:rFonts w:ascii="Times New Roman"/>
                <w:b w:val="false"/>
                <w:i w:val="false"/>
                <w:color w:val="000000"/>
                <w:sz w:val="20"/>
              </w:rPr>
              <w:t>авиационного персонала,</w:t>
            </w:r>
            <w:r>
              <w:br/>
            </w:r>
            <w:r>
              <w:rPr>
                <w:rFonts w:ascii="Times New Roman"/>
                <w:b w:val="false"/>
                <w:i w:val="false"/>
                <w:color w:val="000000"/>
                <w:sz w:val="20"/>
              </w:rPr>
              <w:t>выданных иностранными</w:t>
            </w:r>
            <w:r>
              <w:br/>
            </w:r>
            <w:r>
              <w:rPr>
                <w:rFonts w:ascii="Times New Roman"/>
                <w:b w:val="false"/>
                <w:i w:val="false"/>
                <w:color w:val="000000"/>
                <w:sz w:val="20"/>
              </w:rPr>
              <w:t>государствами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48"/>
    <w:p>
      <w:pPr>
        <w:spacing w:after="0"/>
        <w:ind w:left="0"/>
        <w:jc w:val="left"/>
      </w:pPr>
      <w:r>
        <w:rPr>
          <w:rFonts w:ascii="Times New Roman"/>
          <w:b/>
          <w:i w:val="false"/>
          <w:color w:val="000000"/>
        </w:rPr>
        <w:t xml:space="preserve"> Certificate of validation of aviation personnel licence issued by a foreign state Aviation Administration of Kazakhstan</w:t>
      </w:r>
    </w:p>
    <w:bookmarkEnd w:id="48"/>
    <w:bookmarkStart w:name="z64" w:id="49"/>
    <w:p>
      <w:pPr>
        <w:spacing w:after="0"/>
        <w:ind w:left="0"/>
        <w:jc w:val="both"/>
      </w:pPr>
      <w:r>
        <w:rPr>
          <w:rFonts w:ascii="Times New Roman"/>
          <w:b w:val="false"/>
          <w:i w:val="false"/>
          <w:color w:val="000000"/>
          <w:sz w:val="28"/>
        </w:rPr>
        <w:t>
      Certificate of Validation №</w:t>
      </w:r>
    </w:p>
    <w:bookmarkEnd w:id="49"/>
    <w:bookmarkStart w:name="z65" w:id="50"/>
    <w:p>
      <w:pPr>
        <w:spacing w:after="0"/>
        <w:ind w:left="0"/>
        <w:jc w:val="both"/>
      </w:pPr>
      <w:r>
        <w:rPr>
          <w:rFonts w:ascii="Times New Roman"/>
          <w:b w:val="false"/>
          <w:i w:val="false"/>
          <w:color w:val="000000"/>
          <w:sz w:val="28"/>
        </w:rPr>
        <w:t>
      First and Last name of Holder:</w:t>
      </w:r>
    </w:p>
    <w:bookmarkEnd w:id="50"/>
    <w:bookmarkStart w:name="z66" w:id="51"/>
    <w:p>
      <w:pPr>
        <w:spacing w:after="0"/>
        <w:ind w:left="0"/>
        <w:jc w:val="both"/>
      </w:pPr>
      <w:r>
        <w:rPr>
          <w:rFonts w:ascii="Times New Roman"/>
          <w:b w:val="false"/>
          <w:i w:val="false"/>
          <w:color w:val="000000"/>
          <w:sz w:val="28"/>
        </w:rPr>
        <w:t>
      Date of Birth:</w:t>
      </w:r>
    </w:p>
    <w:bookmarkEnd w:id="51"/>
    <w:bookmarkStart w:name="z67" w:id="52"/>
    <w:p>
      <w:pPr>
        <w:spacing w:after="0"/>
        <w:ind w:left="0"/>
        <w:jc w:val="both"/>
      </w:pPr>
      <w:r>
        <w:rPr>
          <w:rFonts w:ascii="Times New Roman"/>
          <w:b w:val="false"/>
          <w:i w:val="false"/>
          <w:color w:val="000000"/>
          <w:sz w:val="28"/>
        </w:rPr>
        <w:t>
      Nationality:</w:t>
      </w:r>
    </w:p>
    <w:bookmarkEnd w:id="52"/>
    <w:bookmarkStart w:name="z68" w:id="53"/>
    <w:p>
      <w:pPr>
        <w:spacing w:after="0"/>
        <w:ind w:left="0"/>
        <w:jc w:val="both"/>
      </w:pPr>
      <w:r>
        <w:rPr>
          <w:rFonts w:ascii="Times New Roman"/>
          <w:b w:val="false"/>
          <w:i w:val="false"/>
          <w:color w:val="000000"/>
          <w:sz w:val="28"/>
        </w:rPr>
        <w:t>
      Licence held:</w:t>
      </w:r>
    </w:p>
    <w:bookmarkEnd w:id="53"/>
    <w:bookmarkStart w:name="z69" w:id="54"/>
    <w:p>
      <w:pPr>
        <w:spacing w:after="0"/>
        <w:ind w:left="0"/>
        <w:jc w:val="both"/>
      </w:pPr>
      <w:r>
        <w:rPr>
          <w:rFonts w:ascii="Times New Roman"/>
          <w:b w:val="false"/>
          <w:i w:val="false"/>
          <w:color w:val="000000"/>
          <w:sz w:val="28"/>
        </w:rPr>
        <w:t>
      State of issue:</w:t>
      </w:r>
    </w:p>
    <w:bookmarkEnd w:id="54"/>
    <w:bookmarkStart w:name="z70" w:id="55"/>
    <w:p>
      <w:pPr>
        <w:spacing w:after="0"/>
        <w:ind w:left="0"/>
        <w:jc w:val="both"/>
      </w:pPr>
      <w:r>
        <w:rPr>
          <w:rFonts w:ascii="Times New Roman"/>
          <w:b w:val="false"/>
          <w:i w:val="false"/>
          <w:color w:val="000000"/>
          <w:sz w:val="28"/>
        </w:rPr>
        <w:t>
      ICAO Licence No. _____ issued on _______(dd/mm/yyyy) is hereby validated to exercise the privileges of a (an) ____________ Licence in accordance with Legislation of the Republic of Kazakhstan and subject to the following conditions:</w:t>
      </w:r>
    </w:p>
    <w:bookmarkEnd w:id="55"/>
    <w:bookmarkStart w:name="z71" w:id="56"/>
    <w:p>
      <w:pPr>
        <w:spacing w:after="0"/>
        <w:ind w:left="0"/>
        <w:jc w:val="both"/>
      </w:pPr>
      <w:r>
        <w:rPr>
          <w:rFonts w:ascii="Times New Roman"/>
          <w:b w:val="false"/>
          <w:i w:val="false"/>
          <w:color w:val="000000"/>
          <w:sz w:val="28"/>
        </w:rPr>
        <w:t>
      1. This Certificate must be always accompanied by an appropriate valid Licence, ratings and / or Medical Certificate (for appropriate personnel who must have a medical certificate, according to Annex 1 of ICAO) in accordance with the law of its State of Licence Issue.</w:t>
      </w:r>
    </w:p>
    <w:bookmarkEnd w:id="56"/>
    <w:bookmarkStart w:name="z72" w:id="57"/>
    <w:p>
      <w:pPr>
        <w:spacing w:after="0"/>
        <w:ind w:left="0"/>
        <w:jc w:val="both"/>
      </w:pPr>
      <w:r>
        <w:rPr>
          <w:rFonts w:ascii="Times New Roman"/>
          <w:b w:val="false"/>
          <w:i w:val="false"/>
          <w:color w:val="000000"/>
          <w:sz w:val="28"/>
        </w:rPr>
        <w:t>
      2. The issued Certificate is used exclusively within the Republic of Kazakhstan if the pilot can speak and understand the Russian language but is not able to speak and understand the English language in accordance with Annex 1 to the Convention /</w:t>
      </w:r>
    </w:p>
    <w:bookmarkEnd w:id="57"/>
    <w:bookmarkStart w:name="z73" w:id="58"/>
    <w:p>
      <w:pPr>
        <w:spacing w:after="0"/>
        <w:ind w:left="0"/>
        <w:jc w:val="both"/>
      </w:pPr>
      <w:r>
        <w:rPr>
          <w:rFonts w:ascii="Times New Roman"/>
          <w:b w:val="false"/>
          <w:i w:val="false"/>
          <w:color w:val="000000"/>
          <w:sz w:val="28"/>
        </w:rPr>
        <w:t>
      (The above-mentioned text is used in the Certificate of validation for flight crew members)</w:t>
      </w:r>
    </w:p>
    <w:bookmarkEnd w:id="58"/>
    <w:bookmarkStart w:name="z74" w:id="59"/>
    <w:p>
      <w:pPr>
        <w:spacing w:after="0"/>
        <w:ind w:left="0"/>
        <w:jc w:val="both"/>
      </w:pPr>
      <w:r>
        <w:rPr>
          <w:rFonts w:ascii="Times New Roman"/>
          <w:b w:val="false"/>
          <w:i w:val="false"/>
          <w:color w:val="000000"/>
          <w:sz w:val="28"/>
        </w:rPr>
        <w:t xml:space="preserve">
      The issued Certificate cannot be used to provide Air Traffic Service for international flights if an air traffic controller speak and understand the Russian language but is not able to speak and understand the English language in accordance with Annex 1 to the Convention. </w:t>
      </w:r>
    </w:p>
    <w:bookmarkEnd w:id="59"/>
    <w:bookmarkStart w:name="z75" w:id="60"/>
    <w:p>
      <w:pPr>
        <w:spacing w:after="0"/>
        <w:ind w:left="0"/>
        <w:jc w:val="both"/>
      </w:pPr>
      <w:r>
        <w:rPr>
          <w:rFonts w:ascii="Times New Roman"/>
          <w:b w:val="false"/>
          <w:i w:val="false"/>
          <w:color w:val="000000"/>
          <w:sz w:val="28"/>
        </w:rPr>
        <w:t>
      (The above-mentioned text is used in the Certificate of validation for air traffic controllers)</w:t>
      </w:r>
    </w:p>
    <w:bookmarkEnd w:id="60"/>
    <w:bookmarkStart w:name="z76" w:id="61"/>
    <w:p>
      <w:pPr>
        <w:spacing w:after="0"/>
        <w:ind w:left="0"/>
        <w:jc w:val="both"/>
      </w:pPr>
      <w:r>
        <w:rPr>
          <w:rFonts w:ascii="Times New Roman"/>
          <w:b w:val="false"/>
          <w:i w:val="false"/>
          <w:color w:val="000000"/>
          <w:sz w:val="28"/>
        </w:rPr>
        <w:t>
      The Language proficiency requirements are not applicable for aircraft maintenance personnel in accordance with Annex 1 to the Convention.</w:t>
      </w:r>
    </w:p>
    <w:bookmarkEnd w:id="61"/>
    <w:bookmarkStart w:name="z77" w:id="62"/>
    <w:p>
      <w:pPr>
        <w:spacing w:after="0"/>
        <w:ind w:left="0"/>
        <w:jc w:val="both"/>
      </w:pPr>
      <w:r>
        <w:rPr>
          <w:rFonts w:ascii="Times New Roman"/>
          <w:b w:val="false"/>
          <w:i w:val="false"/>
          <w:color w:val="000000"/>
          <w:sz w:val="28"/>
        </w:rPr>
        <w:t>
      (The above-mentioned text is used in the Certificate of validation for aircraft maintenance personnel)</w:t>
      </w:r>
    </w:p>
    <w:bookmarkEnd w:id="62"/>
    <w:bookmarkStart w:name="z78" w:id="63"/>
    <w:p>
      <w:pPr>
        <w:spacing w:after="0"/>
        <w:ind w:left="0"/>
        <w:jc w:val="both"/>
      </w:pPr>
      <w:r>
        <w:rPr>
          <w:rFonts w:ascii="Times New Roman"/>
          <w:b w:val="false"/>
          <w:i w:val="false"/>
          <w:color w:val="000000"/>
          <w:sz w:val="28"/>
        </w:rPr>
        <w:t>
      3. This Certificate is valid to act as an Air Traffic Controller with_________ rating (-s) / for operating on _________ / for Maintenance on ____________ .</w:t>
      </w:r>
    </w:p>
    <w:bookmarkEnd w:id="63"/>
    <w:bookmarkStart w:name="z79" w:id="64"/>
    <w:p>
      <w:pPr>
        <w:spacing w:after="0"/>
        <w:ind w:left="0"/>
        <w:jc w:val="both"/>
      </w:pPr>
      <w:r>
        <w:rPr>
          <w:rFonts w:ascii="Times New Roman"/>
          <w:b w:val="false"/>
          <w:i w:val="false"/>
          <w:color w:val="000000"/>
          <w:sz w:val="28"/>
        </w:rPr>
        <w:t>
      4. Certificate valid from _________ until ___________ Signature and full name of the Issuing Officer: _____________.</w:t>
      </w:r>
    </w:p>
    <w:bookmarkEnd w:id="64"/>
    <w:bookmarkStart w:name="z80" w:id="65"/>
    <w:p>
      <w:pPr>
        <w:spacing w:after="0"/>
        <w:ind w:left="0"/>
        <w:jc w:val="both"/>
      </w:pPr>
      <w:r>
        <w:rPr>
          <w:rFonts w:ascii="Times New Roman"/>
          <w:b w:val="false"/>
          <w:i w:val="false"/>
          <w:color w:val="000000"/>
          <w:sz w:val="28"/>
        </w:rPr>
        <w:t xml:space="preserve">
      The Certificate may be amended, suspended or revoked at any time by the Civil Aviation </w:t>
      </w:r>
    </w:p>
    <w:bookmarkEnd w:id="65"/>
    <w:bookmarkStart w:name="z81" w:id="66"/>
    <w:p>
      <w:pPr>
        <w:spacing w:after="0"/>
        <w:ind w:left="0"/>
        <w:jc w:val="both"/>
      </w:pPr>
      <w:r>
        <w:rPr>
          <w:rFonts w:ascii="Times New Roman"/>
          <w:b w:val="false"/>
          <w:i w:val="false"/>
          <w:color w:val="000000"/>
          <w:sz w:val="28"/>
        </w:rPr>
        <w:t>
      Authority of the Republic of Kazakhstan.</w:t>
      </w:r>
    </w:p>
    <w:bookmarkEnd w:id="66"/>
    <w:bookmarkStart w:name="z82" w:id="67"/>
    <w:p>
      <w:pPr>
        <w:spacing w:after="0"/>
        <w:ind w:left="0"/>
        <w:jc w:val="both"/>
      </w:pPr>
      <w:r>
        <w:rPr>
          <w:rFonts w:ascii="Times New Roman"/>
          <w:b w:val="false"/>
          <w:i w:val="false"/>
          <w:color w:val="000000"/>
          <w:sz w:val="28"/>
        </w:rPr>
        <w:t>
      Date of issue: ____________</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