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b4f4" w14:textId="9efb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индустрии и инфраструктурного развития Республики Казахстан от 31 января 2020 года № 37 "Об утверждении правил отнесения водных объектов к категории судоходных и перечня судоходных водных путей"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Республики Казахстан от 16 июля 2025 года № 219. Зарегистрирован в Министерстве юстиции Республики Казахстан 17 июля 2025 года № 36464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31 января 2020 года № 37 "Об утверждении правил отнесения водных объектов к категории судоходных и перечня судоходных водных путей" (зарегистрирован в Реестре государственной регистрации нормативных правовых актах № 19985).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железнодорожного и водного транспорта Министерства транспорта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транспорта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