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44d0" w14:textId="61c4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24 декабря 2020 года № 356 "Об утверждении правил медицинского обследования спортсменов для участия в спортивных соревнованиях"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8 июля 2025 года № 127. Зарегистрирован в Министерстве юстиции Республики Казахстан 11 июля 2025 года № 36433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24 декабря 2020 года № 356 "Об утверждении правил медицинского обследования спортсменов для участия в спортивных соревнованиях" (зарегистрирован в Реестре государственной регистрации нормативных правовых актов под № 21902)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обследования спортсменов для участия в спортивных соревнованиях,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медицинского обследования спортсменов для участия в спортивных соревнованиях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"О здоровье народа и системе здравоохранения" и определяют порядок осуществления медицинского обследования спортсменов для участия в спортивных соревнованиях.";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Углубленное медицинское обследование спортсменов проводится организациями спортивной медицины и реабилитации с целью получения наиболее полной и всесторонней информации о физическом развитии, состоянии здоровья спортсмена, раннее выявление отклонения состояния здоровья, терапию и профилактику соматических заболеваний и травм спортсменов, психологическую подготовку, в том числе функциональном состоянии и показателях его физической работоспособности в динамике.";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Комплексное функциональное тестирование проводится с целью оценки функционального состояния спортсмена во время специальных учебно-тренировочных сборов национальных команд Республики Казахстан по видам спорта.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функциональное тестирование включает следующие обследования: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врачом по спортивной медицине (осмотр профильными специалистами по назначению врача по спортивной медицине);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лабораторные исследования биологического материала;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функционально-диагностические и антропометрические исследования: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антропометрия, анализ композиции состава тела;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плантоскопия;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спирография;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многомерный анализ позвоночника;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ЭКГ;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эхокардиография;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нагрузочное кардиологическое тестирование;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магнитнорезонансная томография суставов;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специальной выносливости с газоанализом и определением лактата;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скоростно-силовых показателей.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Обследования для комплексного функционального тестирования спортсмена назначаются врачом по спортивной медицине по согласованию с главным тренером национальной команды Республики Казахстан по виду спорта в соответствии с видом спорта, цикличности тренировочных сборов и соревнований, а также с учетом индивидуальных особенностей каждого спортсмена.";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Комплексное функциональное тестирование спортсменов проводится не менее двух раз в год во время специальных учебно-тренировочных сборов национальных команд Республики Казахстан по видам спорта по подготовке к международным и национальным спортивным соревнованиям.";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 итогам углубленного медицинского обследования спортсменов для получения допуска к учебно-тренировочному процессу и участия в спортивных соревнованиях врачом по спортивной медицине составляется заключение (в произвольной форме), которое включает: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состояния здоровья и определение принадлежности к функциональной группе: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здоров, занятия спортивной деятельностью возможны без ограничений;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 здоров с указанием диагноза, не ограничивающего физические нагрузки во время спортивной деятельности;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диагноза, требующего лечения, отстранения от занятий спортом на время реабилитации и восстановление спортсменов;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диагноза, ограничивающего физические нагрузки во время спортивной деятельности и требующего постоянного отстранения от занятий спортом;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физического развития (по антропометрическим данным и методом индексов);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адаптационных возможностей и функционального состояния (физическая работоспособность, функциональный резерв сердца, тип вегетативного обеспечения, ортостатическую устойчивость, скорость сенсомоторной реакции).";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По результатам углубленного, этапного, текущего, комплексного-функционального тестирования и предсоревновательного медицинских обследований спортсменов заполняется форма № 052/у "Медицинская карта амбулаторного пациента"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(далее – приказ № ҚР ДСМ-175/2020) (зарегистрирован в Реестре государственной регистрации нормативных правовых актов под № 34558.";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медицинского обследования спортсменов для участия в спортивных соревнованиях,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Программа углубленного медицинского осмотра для спортсменов с инвалидностью меняется в зависимости от вида нарушения здоровья в части проведения функциональной диагностики, нагрузочных проб и специфики обследований у профильных специалистов.".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2025 года № 127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углубленного медицинского осмотра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спортсменов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Кратность проведения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Врачи специалисты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Клинико-лабораторные и функционально-диагностические методы обследования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Спортсмены, занимающиеся на этапе спортивно-оздоровительной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 или терапевт (по возрасту),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общей практики,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травматолог-ортопед,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хирург, оториноларинголог,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 невролог,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по лечебной физкультуре,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по спортивной медицине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анализ крови (далее - КАК), клинический анализ мочи (далее - КАМ), антропометрия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(далее - ЭКГ), эхокардиографическое исследование (далее - ЭХОКГ)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Спортсмены, занимающиеся на этапе начальной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 или терапевт (по возрасту),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общей практики,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травматолог-ортопед,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хирург, оториноларинголог,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 невролог,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по лечебной физкультуре,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по спортивной медицине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антропометрия,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динамометрия ручная, становая (далее-динамометрия),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ультразвуковое исследование органов брюшной полости и почек (далее - УЗИ ОБП и почек),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 или рентгенография легких (с 15 лет, не чаще 1 раза в год)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пробы для определения общей физической работоспособности: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PWC-170 по Л.В. Карпману,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 Мартине, Летунова,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Гарвардский степ-тест,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минутный бег на месте с высоким подниманием бедра,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минутный бой с тенью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Спортсмены, занимающиеся на этапе учебно-тренировочной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Травматолог-ортопед,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хирург, оториноларинголог,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 стоматолог, гинеколог,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по спортивной медицине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биохимический анализ крови (общий белок, креатинин, мочевая кислота, глюкоза, холестерин общий, билирубин общий, билирубин прямой аланинаминотрансфераза (далее - АЛТ),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аспартатаминотрансфераза (далее - ACT),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креатинфосфокиназа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КФК), щелочная фосфатаза, фосфор, натрий, кальций, калий, магний, железо, кортизол, тестостерон, тиреотропный гормон (ТТГ), свободный Т4(FT4), КАМ,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антропометрия,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с нагрузкой,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ОБП и почек,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 или рентгенография легких (с 15 лет, не чаще 1 раза в год)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пробы для определения общей физической работоспособности: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PWC-170 по Л.В. Карпману,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 Мартине, Летунова,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Гарвардский степ-тест,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минутный бег на месте с высоким подниманием бедра,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минутный бой с тенью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Спортсмены, занимающиеся на этапе спортивного совершенствования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Травматолог-ортопед,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хирург, оториноларинголог,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 стоматолог, гинеколог,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по спортивной медицине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биохимический анализ крови (общий белок, креатинин, мочевая кислота, глюкоза, холестерин общий, холестерин липопротеидов высокой плотности (далее - ЛПВП), холестерин липопротеидов низкой плотности (далее - ЛПНП),билирубин общий, билирубин прямой, АЛТ,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креатинфосфокиназа -МВ (далее - КФК-МВ), щелочная фосфатаза, лактатдегидрогеназа (далее - ЛДГ), 1-ый изофермент ЛДГ; фосфор, натрий, кальций, калий, магний, железо, высокочувствительный С-реактивный белок (СРБ), ферритин; кортизол, тестостерон, ТТГ, FT4).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 на вирусные гепатиты, сифилис,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антропометрия и анализ композиции состава тела,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с нагрузкой,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ОБП и почек,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 или рентгенография легких (с 15 лет, не чаще 1 раза в год). Тестирование физической работоспособности и толерантности к физической нагрузке: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ступенчатая велоэргометрия с проведением газоанализа для видов спорта, где могут лимитировать мышцы, доминирующие при педалировании велоэргометра;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ступенчатая ручная велоэргометрия с проведением газоанализа для видов спорта, где могут лимитировать мышцы туловища и рук, ступенчатое тестирование на беговой дорожке с проведением газоанализа для видов спорта, где присутствует бег;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максимальной алактатной мощности (МАМ) мышц, доминирующих при педалировании велоэргометра.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психоэмоционального статуса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Спортсмены, занимающиеся на этапе высшего спортивного мастерства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Травматолог-ортопед,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хирург, оториноларинголог,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 стоматолог,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по спортивной медицине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биохимический анализ крови (общий белок, креатинин, мочевая кислота, глюкоза, холестерин общий, холестерин липопротеидов высокой плотности (ЛПВП), холестерин липопротеидов низкой плотности (ЛПНП),билирубин общий, билирубин прямой, АЛТ,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креатинфосфокиназа -МВ (КФК-МВ), щелочная фосфатаза, лактатдегидрогеназа (ЛДГ), 1-ый изофермент ЛДГ; фосфор, натрий, кальций, калий, магний, железо, высокочувствительный С-реактивный белок (СРБ), ферритин, кортизол, тестостерон, ТТГ, FT4).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 на вирусные гепатиты, сифилис,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антропометрия и анализ композиции состава тела,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с нагрузкой,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ОБП и почек,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 или рентгенография легких (с 15 лет, не чаще 1 раза в год). Тестирование физической работоспособности и толерантности к физической нагрузке: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ступенчатая велоэргометрия с проведением газоанализа для видов спорта, где могут лимитировать мышцы, доминирующие при педалировании велоэргометра;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ступенчатая ручная велоэргометрия с проведением газоанализа для видов спорта, где могут лимитировать мышцы туловища и рук, ступенчатое тестирование на беговой дорожке с проведением газоанализа для видов спорта, где присутствует бег;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максимальной алактатной мощности (МАМ) мышц, доминирующих при педалировании велоэргометра.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психоэмоционального статуса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национальных команд Республики Казахстан по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Травматолог-ортопед,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хирург, оториноларинголог,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офтальмолог, стоматолог,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по спортивной медицине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биохимический анализ крови (общий белок, креатинин, мочевая кислота, глюкоза, холестерин общий, холестерин липопротеидов высокой плотности (ЛПВП), холестерин липопротеидов низкой плотности (ЛПНП),билирубин общий, билирубин прямой, АЛТ,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креатинфосфокиназа -МВ (КФК-МВ), щелочная фосфатаза, лактатдегидрогеназа (ЛДГ), 1-ый изофермент ЛДГ; фосфор, натрий, кальций, калий, магний, железо, высокочувствительный С-реактивный белок (СРБ), ферритин, кортизол, тестостерон, ТТГ, FT4).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крови на вирусные гепатиты, сифилис,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антропометрия и анализ композиции состава тела,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с нагрузкой,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ЭХОКГ,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динамометрия,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ОБП и почек,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флюорография или рентгенография легких (с 15 лет, не чаще 1 раза в год). Тестирование физической работоспособности и толерантности к физической нагрузке: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ступенчатая велоэргометрия с проведением газоанализа для видов спорта, где могут лимитировать мышцы, доминирующие при педалировании велоэргометра;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ступенчатая ручная велоэргометрия с проведением газоанализа для видов спорта, где могут лимитировать мышцы туловища и рук, ступенчатое тестирование на беговой дорожке с проведением газоанализа для видов спорта, где присутствует бег;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максимальной алактатной мощности (МАМ) мышц, доминирующих при педалировании велоэргометра.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психоэмоционального статуса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