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652" w14:textId="4525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июля 2025 года № 267-н/қ. Зарегистрирован в Министерстве юстиции Республики Казахстан 4 июля 2025 года № 36404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 (зарегистрирован в Реестре государственной регистрации нормативных правовых актов под № 14155),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размещения объектов по использованию возобновляемых источников энергии, утвержденных указанным приказом,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возобновляемые источники энергии (далее – ВИЭ) –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поверхностных и подземных водных объектов; а также антропогенные источники первичных энергоресурсов: отходы потребления, биомасса, биогаз и иное топливо из отходов потребления, используемые для производства электрической и (или) тепловой энергии;";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сентября 2024 года № 350 "Об утверждении типового договора купли-продажи электрической энергии у нетто-потребителей" (зарегистрирован в Реестре государственной регистрации нормативных правовых актов под № 35187),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электрической энергии у нетто-потребителей, утвержденном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1.1.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возобновляемые источники энергии –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поверхностных и подземных водных объектов; а также антропогенные источники первичных энергоресурсов: отходы потребления, биомасса, биогаз и иное топливо из отходов потребления, используемые для производства электрической и (или) тепловой энергии;".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