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409d4" w14:textId="f940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водных ресурсов и ирригации Республики Казахстан</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2 июля 2025 года № 165-НҚ. Зарегистрирован в Министерстве юстиции Республики Казахстан 4 июля 2025 года № 36402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Департаменту регулирования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165-НҚ</w:t>
            </w:r>
          </w:p>
        </w:tc>
      </w:tr>
    </w:tbl>
    <w:bookmarkStart w:name="z16" w:id="10"/>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4 апреля 2025 года № 54-НҚ "Об утверждении перечня регулируемых услуг" (зарегистрирован в Реестре государственной регистрации нормативных правовых актов № 35951) следующее дополнение: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регулируемых услуг,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p>
    <w:bookmarkStart w:name="z20" w:id="13"/>
    <w:p>
      <w:pPr>
        <w:spacing w:after="0"/>
        <w:ind w:left="0"/>
        <w:jc w:val="both"/>
      </w:pPr>
      <w:r>
        <w:rPr>
          <w:rFonts w:ascii="Times New Roman"/>
          <w:b w:val="false"/>
          <w:i w:val="false"/>
          <w:color w:val="000000"/>
          <w:sz w:val="28"/>
        </w:rPr>
        <w:t>
      "1-1) подача воды для орошения;".</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11 апреля 2025 года № 59-НҚ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 35972) следующие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указанного приказа изложить в следующей редакций:</w:t>
      </w:r>
    </w:p>
    <w:bookmarkStart w:name="z23" w:id="15"/>
    <w:p>
      <w:pPr>
        <w:spacing w:after="0"/>
        <w:ind w:left="0"/>
        <w:jc w:val="both"/>
      </w:pPr>
      <w:r>
        <w:rPr>
          <w:rFonts w:ascii="Times New Roman"/>
          <w:b w:val="false"/>
          <w:i w:val="false"/>
          <w:color w:val="000000"/>
          <w:sz w:val="28"/>
        </w:rPr>
        <w:t xml:space="preserve">
      "1) Типовой договор на предоставление услуг подачи воды по каналам, подачи воды для орошения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на предоставление услуг подачи воды по каналам,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"Типовой договор на предоставление услуг подачи воды по каналам, подачи воды для орошения";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"__________________________ "___"____________20__года</w:t>
      </w:r>
    </w:p>
    <w:p>
      <w:pPr>
        <w:spacing w:after="0"/>
        <w:ind w:left="0"/>
        <w:jc w:val="both"/>
      </w:pPr>
      <w:r>
        <w:rPr>
          <w:rFonts w:ascii="Times New Roman"/>
          <w:b w:val="false"/>
          <w:i w:val="false"/>
          <w:color w:val="000000"/>
          <w:sz w:val="28"/>
        </w:rPr>
        <w:t>(место заключения договора)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 предоставляющий услуги</w:t>
      </w:r>
    </w:p>
    <w:p>
      <w:pPr>
        <w:spacing w:after="0"/>
        <w:ind w:left="0"/>
        <w:jc w:val="both"/>
      </w:pPr>
      <w:r>
        <w:rPr>
          <w:rFonts w:ascii="Times New Roman"/>
          <w:b w:val="false"/>
          <w:i w:val="false"/>
          <w:color w:val="000000"/>
          <w:sz w:val="28"/>
        </w:rPr>
        <w:t>подачи воды по каналам, подачи воды для орошения (далее – Услуги), именуемый</w:t>
      </w:r>
    </w:p>
    <w:p>
      <w:pPr>
        <w:spacing w:after="0"/>
        <w:ind w:left="0"/>
        <w:jc w:val="both"/>
      </w:pPr>
      <w:r>
        <w:rPr>
          <w:rFonts w:ascii="Times New Roman"/>
          <w:b w:val="false"/>
          <w:i w:val="false"/>
          <w:color w:val="000000"/>
          <w:sz w:val="28"/>
        </w:rPr>
        <w:t>в дальнейшем Поставщик,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19" w:id="18"/>
    <w:p>
      <w:pPr>
        <w:spacing w:after="0"/>
        <w:ind w:left="0"/>
        <w:jc w:val="both"/>
      </w:pPr>
      <w:r>
        <w:rPr>
          <w:rFonts w:ascii="Times New Roman"/>
          <w:b w:val="false"/>
          <w:i w:val="false"/>
          <w:color w:val="000000"/>
          <w:sz w:val="28"/>
        </w:rPr>
        <w:t xml:space="preserve">
      десятый абзац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
    <w:p>
      <w:pPr>
        <w:spacing w:after="0"/>
        <w:ind w:left="0"/>
        <w:jc w:val="both"/>
      </w:pPr>
      <w:r>
        <w:rPr>
          <w:rFonts w:ascii="Times New Roman"/>
          <w:b w:val="false"/>
          <w:i w:val="false"/>
          <w:color w:val="000000"/>
          <w:sz w:val="28"/>
        </w:rPr>
        <w:t>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Start w:name="z46" w:id="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14 апреля 2025 года № 65-НҚ "Об утверждении типового регламента оказания услуг с четким порядком действий сотрудников субъектов естественных монополий" (зарегистрирован в Реестре государственной регистрации нормативных правовых актов № 35994) следующее изменение:</w:t>
      </w:r>
    </w:p>
    <w:bookmarkEnd w:id="19"/>
    <w:bookmarkStart w:name="z4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регламенте</w:t>
      </w:r>
      <w:r>
        <w:rPr>
          <w:rFonts w:ascii="Times New Roman"/>
          <w:b w:val="false"/>
          <w:i w:val="false"/>
          <w:color w:val="000000"/>
          <w:sz w:val="28"/>
        </w:rPr>
        <w:t xml:space="preserve"> оказания услуг с четким порядком действий сотрудников субъектов естественных монополий,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 w:id="21"/>
    <w:p>
      <w:pPr>
        <w:spacing w:after="0"/>
        <w:ind w:left="0"/>
        <w:jc w:val="both"/>
      </w:pPr>
      <w:r>
        <w:rPr>
          <w:rFonts w:ascii="Times New Roman"/>
          <w:b w:val="false"/>
          <w:i w:val="false"/>
          <w:color w:val="000000"/>
          <w:sz w:val="28"/>
        </w:rPr>
        <w:t>
      "1. Настоящий Типовой регламент оказания услуг с четким порядком действий сотрудников субъектов естественных монополий (далее – Типовой регламент) разработан в целях усиления контроля за обеспечением качественного и равного доступа потребителей к регулируемым услугам подачи воды по каналам, подачи воды для орошения и регулирования поверхностного стока при помощи подпорных гидротехнических сооружений (далее – Регулируемые услуги).".</w:t>
      </w:r>
    </w:p>
    <w:bookmarkEnd w:id="21"/>
    <w:bookmarkStart w:name="z50" w:id="2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водных ресурсов и ирригации Республики Казахстан от 14 апреля 2025 года № 66-НҚ "Об утверждении Правил формирования тарифов" (зарегистрирован в Реестре государственной регистрации нормативных правовых актов № 35975) следующие изменения и дополнения:</w:t>
      </w:r>
    </w:p>
    <w:bookmarkEnd w:id="22"/>
    <w:bookmarkStart w:name="z51"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3" w:id="24"/>
    <w:p>
      <w:pPr>
        <w:spacing w:after="0"/>
        <w:ind w:left="0"/>
        <w:jc w:val="both"/>
      </w:pPr>
      <w:r>
        <w:rPr>
          <w:rFonts w:ascii="Times New Roman"/>
          <w:b w:val="false"/>
          <w:i w:val="false"/>
          <w:color w:val="000000"/>
          <w:sz w:val="28"/>
        </w:rPr>
        <w:t>
      "2. Настоящие Правила распространяются на субъектов естественных монополий (далее – субъект)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регулируемые услуги).";</w:t>
      </w:r>
    </w:p>
    <w:bookmarkEnd w:id="24"/>
    <w:bookmarkStart w:name="z5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w:t>
      </w:r>
      <w:r>
        <w:rPr>
          <w:rFonts w:ascii="Times New Roman"/>
          <w:b w:val="false"/>
          <w:i w:val="false"/>
          <w:color w:val="000000"/>
          <w:sz w:val="28"/>
        </w:rPr>
        <w:t xml:space="preserve"> изложить в следующей редакции:</w:t>
      </w:r>
    </w:p>
    <w:bookmarkStart w:name="z56" w:id="26"/>
    <w:p>
      <w:pPr>
        <w:spacing w:after="0"/>
        <w:ind w:left="0"/>
        <w:jc w:val="both"/>
      </w:pPr>
      <w:r>
        <w:rPr>
          <w:rFonts w:ascii="Times New Roman"/>
          <w:b w:val="false"/>
          <w:i w:val="false"/>
          <w:color w:val="000000"/>
          <w:sz w:val="28"/>
        </w:rPr>
        <w:t>
      "39) субъект естественной монополии малой мощности – субъект, предоставляющий регулируемые услуги:</w:t>
      </w:r>
    </w:p>
    <w:bookmarkEnd w:id="26"/>
    <w:bookmarkStart w:name="z57" w:id="27"/>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27"/>
    <w:bookmarkStart w:name="z58" w:id="28"/>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28"/>
    <w:bookmarkStart w:name="z59" w:id="29"/>
    <w:p>
      <w:pPr>
        <w:spacing w:after="0"/>
        <w:ind w:left="0"/>
        <w:jc w:val="both"/>
      </w:pPr>
      <w:r>
        <w:rPr>
          <w:rFonts w:ascii="Times New Roman"/>
          <w:b w:val="false"/>
          <w:i w:val="false"/>
          <w:color w:val="000000"/>
          <w:sz w:val="28"/>
        </w:rPr>
        <w:t>
      К субъекту естественной монополии малой мощности также относится субъект по предоставляемой регулируемой услуге, доход от которой не превышает пяти процентов дохода от всех регулируемых услуг субъекта за один календарный год. При этом по оставшимся регулируемым услугам субъект не относится к субъекту малой мощности.";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74)</w:t>
      </w:r>
      <w:r>
        <w:rPr>
          <w:rFonts w:ascii="Times New Roman"/>
          <w:b w:val="false"/>
          <w:i w:val="false"/>
          <w:color w:val="000000"/>
          <w:sz w:val="28"/>
        </w:rPr>
        <w:t xml:space="preserve"> изложить в следующей редакции:</w:t>
      </w:r>
    </w:p>
    <w:bookmarkStart w:name="z61" w:id="30"/>
    <w:p>
      <w:pPr>
        <w:spacing w:after="0"/>
        <w:ind w:left="0"/>
        <w:jc w:val="both"/>
      </w:pPr>
      <w:r>
        <w:rPr>
          <w:rFonts w:ascii="Times New Roman"/>
          <w:b w:val="false"/>
          <w:i w:val="false"/>
          <w:color w:val="000000"/>
          <w:sz w:val="28"/>
        </w:rPr>
        <w:t>
      "74)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76)</w:t>
      </w:r>
      <w:r>
        <w:rPr>
          <w:rFonts w:ascii="Times New Roman"/>
          <w:b w:val="false"/>
          <w:i w:val="false"/>
          <w:color w:val="000000"/>
          <w:sz w:val="28"/>
        </w:rPr>
        <w:t xml:space="preserve"> изложить в следующей редакции:</w:t>
      </w:r>
    </w:p>
    <w:bookmarkStart w:name="z63" w:id="31"/>
    <w:p>
      <w:pPr>
        <w:spacing w:after="0"/>
        <w:ind w:left="0"/>
        <w:jc w:val="both"/>
      </w:pPr>
      <w:r>
        <w:rPr>
          <w:rFonts w:ascii="Times New Roman"/>
          <w:b w:val="false"/>
          <w:i w:val="false"/>
          <w:color w:val="000000"/>
          <w:sz w:val="28"/>
        </w:rPr>
        <w:t>
      "76) стратегические товары:</w:t>
      </w:r>
    </w:p>
    <w:bookmarkEnd w:id="31"/>
    <w:bookmarkStart w:name="z64" w:id="32"/>
    <w:p>
      <w:pPr>
        <w:spacing w:after="0"/>
        <w:ind w:left="0"/>
        <w:jc w:val="both"/>
      </w:pPr>
      <w:r>
        <w:rPr>
          <w:rFonts w:ascii="Times New Roman"/>
          <w:b w:val="false"/>
          <w:i w:val="false"/>
          <w:color w:val="000000"/>
          <w:sz w:val="28"/>
        </w:rPr>
        <w:t>
      электрическая энергия с учетом услуги по обеспечению готовности электрической мощности к несению нагрузки для компенсации потерь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32"/>
    <w:bookmarkStart w:name="z65" w:id="33"/>
    <w:p>
      <w:pPr>
        <w:spacing w:after="0"/>
        <w:ind w:left="0"/>
        <w:jc w:val="both"/>
      </w:pPr>
      <w:r>
        <w:rPr>
          <w:rFonts w:ascii="Times New Roman"/>
          <w:b w:val="false"/>
          <w:i w:val="false"/>
          <w:color w:val="000000"/>
          <w:sz w:val="28"/>
        </w:rPr>
        <w:t>
      вода – для субъектов оказывающие услуги по подаче воды по каналам, подаче воды для орошения и регулирования поверхностного стока при помощи подпорных гидротехнических сооружений;";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10 изложить в следующей редакции:</w:t>
      </w:r>
    </w:p>
    <w:bookmarkStart w:name="z67" w:id="34"/>
    <w:p>
      <w:pPr>
        <w:spacing w:after="0"/>
        <w:ind w:left="0"/>
        <w:jc w:val="both"/>
      </w:pPr>
      <w:r>
        <w:rPr>
          <w:rFonts w:ascii="Times New Roman"/>
          <w:b w:val="false"/>
          <w:i w:val="false"/>
          <w:color w:val="000000"/>
          <w:sz w:val="28"/>
        </w:rPr>
        <w:t>
      "10) особенности определения тарифа по стимулирующему методу тарифного регулирования для субъектов, оказывающих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34"/>
    <w:bookmarkStart w:name="z68" w:id="35"/>
    <w:p>
      <w:pPr>
        <w:spacing w:after="0"/>
        <w:ind w:left="0"/>
        <w:jc w:val="both"/>
      </w:pPr>
      <w:r>
        <w:rPr>
          <w:rFonts w:ascii="Times New Roman"/>
          <w:b w:val="false"/>
          <w:i w:val="false"/>
          <w:color w:val="000000"/>
          <w:sz w:val="28"/>
        </w:rPr>
        <w:t xml:space="preserve">
      Формирование и утверждение тарифов с применением стимулирующего метода тарифного регулирования субъектов, оказывающих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осуществляется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2 настоящих Правил.";</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2</w:t>
      </w:r>
      <w:r>
        <w:rPr>
          <w:rFonts w:ascii="Times New Roman"/>
          <w:b w:val="false"/>
          <w:i w:val="false"/>
          <w:color w:val="000000"/>
          <w:sz w:val="28"/>
        </w:rPr>
        <w:t xml:space="preserve"> параграфа 2 главы 2 изложить в следующей редакции:</w:t>
      </w:r>
    </w:p>
    <w:bookmarkStart w:name="z70" w:id="36"/>
    <w:p>
      <w:pPr>
        <w:spacing w:after="0"/>
        <w:ind w:left="0"/>
        <w:jc w:val="both"/>
      </w:pPr>
      <w:r>
        <w:rPr>
          <w:rFonts w:ascii="Times New Roman"/>
          <w:b w:val="false"/>
          <w:i w:val="false"/>
          <w:color w:val="000000"/>
          <w:sz w:val="28"/>
        </w:rPr>
        <w:t>
      "Раздел 2. Особенности расчета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72" w:id="37"/>
    <w:p>
      <w:pPr>
        <w:spacing w:after="0"/>
        <w:ind w:left="0"/>
        <w:jc w:val="both"/>
      </w:pPr>
      <w:r>
        <w:rPr>
          <w:rFonts w:ascii="Times New Roman"/>
          <w:b w:val="false"/>
          <w:i w:val="false"/>
          <w:color w:val="000000"/>
          <w:sz w:val="28"/>
        </w:rPr>
        <w:t>
      "58. Расчет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распространяется на регулируемые услуги, предоставляемые субъектом в виде подвода воды от канала к группам водопользователей с помощью комплекса гидротехнических сооружений и (или) искусственного гидротехнического сооружения в соответствии с заключенными договорами.";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74" w:id="38"/>
    <w:p>
      <w:pPr>
        <w:spacing w:after="0"/>
        <w:ind w:left="0"/>
        <w:jc w:val="both"/>
      </w:pPr>
      <w:r>
        <w:rPr>
          <w:rFonts w:ascii="Times New Roman"/>
          <w:b w:val="false"/>
          <w:i w:val="false"/>
          <w:color w:val="000000"/>
          <w:sz w:val="28"/>
        </w:rPr>
        <w:t>
      "59.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в соответствии с порядком расчета тарифа согласно разделу 1 настоящего параграфа и измеряется в тенге за 1 кубический метр воды.</w:t>
      </w:r>
    </w:p>
    <w:bookmarkEnd w:id="38"/>
    <w:bookmarkStart w:name="z75" w:id="39"/>
    <w:p>
      <w:pPr>
        <w:spacing w:after="0"/>
        <w:ind w:left="0"/>
        <w:jc w:val="both"/>
      </w:pPr>
      <w:r>
        <w:rPr>
          <w:rFonts w:ascii="Times New Roman"/>
          <w:b w:val="false"/>
          <w:i w:val="false"/>
          <w:color w:val="000000"/>
          <w:sz w:val="28"/>
        </w:rPr>
        <w:t>
      При этом, допускается утверждение расчетного тарифа, и (или) дифференцированных тарифов по группам потребителей.</w:t>
      </w:r>
    </w:p>
    <w:bookmarkEnd w:id="39"/>
    <w:bookmarkStart w:name="z76" w:id="40"/>
    <w:p>
      <w:pPr>
        <w:spacing w:after="0"/>
        <w:ind w:left="0"/>
        <w:jc w:val="both"/>
      </w:pPr>
      <w:r>
        <w:rPr>
          <w:rFonts w:ascii="Times New Roman"/>
          <w:b w:val="false"/>
          <w:i w:val="false"/>
          <w:color w:val="000000"/>
          <w:sz w:val="28"/>
        </w:rPr>
        <w:t>
      В случае, если регулируемые услуги предоставляются на территории нескольких областей (районов), то тариф и тарифная смета рассчитываться на услугу в целом или раздельно по объектам и (или) участкам.";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78" w:id="41"/>
    <w:p>
      <w:pPr>
        <w:spacing w:after="0"/>
        <w:ind w:left="0"/>
        <w:jc w:val="both"/>
      </w:pPr>
      <w:r>
        <w:rPr>
          <w:rFonts w:ascii="Times New Roman"/>
          <w:b w:val="false"/>
          <w:i w:val="false"/>
          <w:color w:val="000000"/>
          <w:sz w:val="28"/>
        </w:rPr>
        <w:t>
      "61.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рассчитывается по формуле:</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42"/>
    <w:p>
      <w:pPr>
        <w:spacing w:after="0"/>
        <w:ind w:left="0"/>
        <w:jc w:val="both"/>
      </w:pPr>
      <w:r>
        <w:rPr>
          <w:rFonts w:ascii="Times New Roman"/>
          <w:b w:val="false"/>
          <w:i w:val="false"/>
          <w:color w:val="000000"/>
          <w:sz w:val="28"/>
        </w:rPr>
        <w:t>
      где:</w:t>
      </w:r>
    </w:p>
    <w:bookmarkEnd w:id="42"/>
    <w:bookmarkStart w:name="z81" w:id="43"/>
    <w:p>
      <w:pPr>
        <w:spacing w:after="0"/>
        <w:ind w:left="0"/>
        <w:jc w:val="both"/>
      </w:pPr>
      <w:r>
        <w:rPr>
          <w:rFonts w:ascii="Times New Roman"/>
          <w:b w:val="false"/>
          <w:i w:val="false"/>
          <w:color w:val="000000"/>
          <w:sz w:val="28"/>
        </w:rPr>
        <w:t>
      n – период действия тарифа (на год или на весь период);</w:t>
      </w:r>
    </w:p>
    <w:bookmarkEnd w:id="43"/>
    <w:bookmarkStart w:name="z82" w:id="44"/>
    <w:p>
      <w:pPr>
        <w:spacing w:after="0"/>
        <w:ind w:left="0"/>
        <w:jc w:val="both"/>
      </w:pPr>
      <w:r>
        <w:rPr>
          <w:rFonts w:ascii="Times New Roman"/>
          <w:b w:val="false"/>
          <w:i w:val="false"/>
          <w:color w:val="000000"/>
          <w:sz w:val="28"/>
        </w:rPr>
        <w:t>
      Tn – тариф на услуги по подаче воды по каналам, подаче воды для орошения и регулирование поверхностного стока при помощи подпорных гидротехнических сооружений на период действия тарифа за 1 кубический метр, тенге;</w:t>
      </w:r>
    </w:p>
    <w:bookmarkEnd w:id="44"/>
    <w:bookmarkStart w:name="z83" w:id="45"/>
    <w:p>
      <w:pPr>
        <w:spacing w:after="0"/>
        <w:ind w:left="0"/>
        <w:jc w:val="both"/>
      </w:pPr>
      <w:r>
        <w:rPr>
          <w:rFonts w:ascii="Times New Roman"/>
          <w:b w:val="false"/>
          <w:i w:val="false"/>
          <w:color w:val="000000"/>
          <w:sz w:val="28"/>
        </w:rPr>
        <w:t>
      Zn – экономически обоснованные затраты на период действия тарифа, принятые с учетом требований настоящих Правил, тысяч тенге;</w:t>
      </w:r>
    </w:p>
    <w:bookmarkEnd w:id="45"/>
    <w:bookmarkStart w:name="z84" w:id="46"/>
    <w:p>
      <w:pPr>
        <w:spacing w:after="0"/>
        <w:ind w:left="0"/>
        <w:jc w:val="both"/>
      </w:pPr>
      <w:r>
        <w:rPr>
          <w:rFonts w:ascii="Times New Roman"/>
          <w:b w:val="false"/>
          <w:i w:val="false"/>
          <w:color w:val="000000"/>
          <w:sz w:val="28"/>
        </w:rPr>
        <w:t>
      ДУПn – допустимый уровень прибыли до налогообложения на период действия тарифа, тысяч тенге;</w:t>
      </w:r>
    </w:p>
    <w:bookmarkEnd w:id="46"/>
    <w:bookmarkStart w:name="z85" w:id="47"/>
    <w:p>
      <w:pPr>
        <w:spacing w:after="0"/>
        <w:ind w:left="0"/>
        <w:jc w:val="both"/>
      </w:pPr>
      <w:r>
        <w:rPr>
          <w:rFonts w:ascii="Times New Roman"/>
          <w:b w:val="false"/>
          <w:i w:val="false"/>
          <w:color w:val="000000"/>
          <w:sz w:val="28"/>
        </w:rPr>
        <w:t>
      Vn – объем оказываемых услуг на период действия тарифа, тысяч кубических метров.";</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3</w:t>
      </w:r>
      <w:r>
        <w:rPr>
          <w:rFonts w:ascii="Times New Roman"/>
          <w:b w:val="false"/>
          <w:i w:val="false"/>
          <w:color w:val="000000"/>
          <w:sz w:val="28"/>
        </w:rPr>
        <w:t xml:space="preserve"> главы 2 изложить в следующей редакции:</w:t>
      </w:r>
    </w:p>
    <w:bookmarkStart w:name="z87" w:id="48"/>
    <w:p>
      <w:pPr>
        <w:spacing w:after="0"/>
        <w:ind w:left="0"/>
        <w:jc w:val="both"/>
      </w:pPr>
      <w:r>
        <w:rPr>
          <w:rFonts w:ascii="Times New Roman"/>
          <w:b w:val="false"/>
          <w:i w:val="false"/>
          <w:color w:val="000000"/>
          <w:sz w:val="28"/>
        </w:rPr>
        <w:t>
      "Параграф 3. Расчет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1</w:t>
      </w:r>
      <w:r>
        <w:rPr>
          <w:rFonts w:ascii="Times New Roman"/>
          <w:b w:val="false"/>
          <w:i w:val="false"/>
          <w:color w:val="000000"/>
          <w:sz w:val="28"/>
        </w:rPr>
        <w:t xml:space="preserve"> параграфа 3 главы 2 изложить в следующей редакции:</w:t>
      </w:r>
    </w:p>
    <w:bookmarkStart w:name="z89" w:id="49"/>
    <w:p>
      <w:pPr>
        <w:spacing w:after="0"/>
        <w:ind w:left="0"/>
        <w:jc w:val="both"/>
      </w:pPr>
      <w:r>
        <w:rPr>
          <w:rFonts w:ascii="Times New Roman"/>
          <w:b w:val="false"/>
          <w:i w:val="false"/>
          <w:color w:val="000000"/>
          <w:sz w:val="28"/>
        </w:rPr>
        <w:t>
      "Раздел 1. Особенности расчета тарифа с учетом стимулирующего метода тарифного регулирования на регулируемые услуги подаче воды по каналам, подаче воды для орошения и регулирование поверхностного стока при помощи подпорных гидротехнических сооружений";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91" w:id="50"/>
    <w:p>
      <w:pPr>
        <w:spacing w:after="0"/>
        <w:ind w:left="0"/>
        <w:jc w:val="both"/>
      </w:pPr>
      <w:r>
        <w:rPr>
          <w:rFonts w:ascii="Times New Roman"/>
          <w:b w:val="false"/>
          <w:i w:val="false"/>
          <w:color w:val="000000"/>
          <w:sz w:val="28"/>
        </w:rPr>
        <w:t>
      "62. Настоящий стимулирующий метод распространяются на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w:t>
      </w:r>
    </w:p>
    <w:bookmarkEnd w:id="50"/>
    <w:bookmarkStart w:name="z92" w:id="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187</w:t>
      </w:r>
      <w:r>
        <w:rPr>
          <w:rFonts w:ascii="Times New Roman"/>
          <w:b w:val="false"/>
          <w:i w:val="false"/>
          <w:color w:val="000000"/>
          <w:sz w:val="28"/>
        </w:rPr>
        <w:t xml:space="preserve"> изложить в следующей редакции:</w:t>
      </w:r>
    </w:p>
    <w:bookmarkEnd w:id="51"/>
    <w:bookmarkStart w:name="z93" w:id="52"/>
    <w:p>
      <w:pPr>
        <w:spacing w:after="0"/>
        <w:ind w:left="0"/>
        <w:jc w:val="both"/>
      </w:pPr>
      <w:r>
        <w:rPr>
          <w:rFonts w:ascii="Times New Roman"/>
          <w:b w:val="false"/>
          <w:i w:val="false"/>
          <w:color w:val="000000"/>
          <w:sz w:val="28"/>
        </w:rPr>
        <w:t>
      "187. Уполномоченный орган для субъектов, оказывающих регулируемые услуги подачи воды по каналам, подачи воды для орошения и регулирование поверхностного стока при помощи подпорных гидротехнических сооружений, устанавливает весовые коэффициенты для следующих показателей качества и надежности:";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раздела 1</w:t>
      </w:r>
      <w:r>
        <w:rPr>
          <w:rFonts w:ascii="Times New Roman"/>
          <w:b w:val="false"/>
          <w:i w:val="false"/>
          <w:color w:val="000000"/>
          <w:sz w:val="28"/>
        </w:rPr>
        <w:t xml:space="preserve"> параграфа 2 главы 4 изложить в следующей редакции:</w:t>
      </w:r>
    </w:p>
    <w:bookmarkStart w:name="z95" w:id="53"/>
    <w:p>
      <w:pPr>
        <w:spacing w:after="0"/>
        <w:ind w:left="0"/>
        <w:jc w:val="both"/>
      </w:pPr>
      <w:r>
        <w:rPr>
          <w:rFonts w:ascii="Times New Roman"/>
          <w:b w:val="false"/>
          <w:i w:val="false"/>
          <w:color w:val="000000"/>
          <w:sz w:val="28"/>
        </w:rPr>
        <w:t>
      "Раздел 1. Дифференциация тарифа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259</w:t>
      </w:r>
      <w:r>
        <w:rPr>
          <w:rFonts w:ascii="Times New Roman"/>
          <w:b w:val="false"/>
          <w:i w:val="false"/>
          <w:color w:val="000000"/>
          <w:sz w:val="28"/>
        </w:rPr>
        <w:t xml:space="preserve"> изложить в следующей редакции:</w:t>
      </w:r>
    </w:p>
    <w:bookmarkStart w:name="z97" w:id="54"/>
    <w:p>
      <w:pPr>
        <w:spacing w:after="0"/>
        <w:ind w:left="0"/>
        <w:jc w:val="both"/>
      </w:pPr>
      <w:r>
        <w:rPr>
          <w:rFonts w:ascii="Times New Roman"/>
          <w:b w:val="false"/>
          <w:i w:val="false"/>
          <w:color w:val="000000"/>
          <w:sz w:val="28"/>
        </w:rPr>
        <w:t>
      "259.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может быть дифференцирован на следующие группы потребителей:</w:t>
      </w:r>
    </w:p>
    <w:bookmarkEnd w:id="54"/>
    <w:bookmarkStart w:name="z98" w:id="55"/>
    <w:p>
      <w:pPr>
        <w:spacing w:after="0"/>
        <w:ind w:left="0"/>
        <w:jc w:val="both"/>
      </w:pPr>
      <w:r>
        <w:rPr>
          <w:rFonts w:ascii="Times New Roman"/>
          <w:b w:val="false"/>
          <w:i w:val="false"/>
          <w:color w:val="000000"/>
          <w:sz w:val="28"/>
        </w:rPr>
        <w:t>
      1) сельскохозяйственный товаропроизводитель, субъекты аквакультуры – первая группа;</w:t>
      </w:r>
    </w:p>
    <w:bookmarkEnd w:id="55"/>
    <w:bookmarkStart w:name="z99" w:id="56"/>
    <w:p>
      <w:pPr>
        <w:spacing w:after="0"/>
        <w:ind w:left="0"/>
        <w:jc w:val="both"/>
      </w:pPr>
      <w:r>
        <w:rPr>
          <w:rFonts w:ascii="Times New Roman"/>
          <w:b w:val="false"/>
          <w:i w:val="false"/>
          <w:color w:val="000000"/>
          <w:sz w:val="28"/>
        </w:rPr>
        <w:t>
      2) водоканалы, бюджетные организации – вторая группа;</w:t>
      </w:r>
    </w:p>
    <w:bookmarkEnd w:id="56"/>
    <w:bookmarkStart w:name="z100" w:id="57"/>
    <w:p>
      <w:pPr>
        <w:spacing w:after="0"/>
        <w:ind w:left="0"/>
        <w:jc w:val="both"/>
      </w:pPr>
      <w:r>
        <w:rPr>
          <w:rFonts w:ascii="Times New Roman"/>
          <w:b w:val="false"/>
          <w:i w:val="false"/>
          <w:color w:val="000000"/>
          <w:sz w:val="28"/>
        </w:rPr>
        <w:t>
      3) предприятия, производящие электроэнергию – третья группа;</w:t>
      </w:r>
    </w:p>
    <w:bookmarkEnd w:id="57"/>
    <w:bookmarkStart w:name="z101" w:id="58"/>
    <w:p>
      <w:pPr>
        <w:spacing w:after="0"/>
        <w:ind w:left="0"/>
        <w:jc w:val="both"/>
      </w:pPr>
      <w:r>
        <w:rPr>
          <w:rFonts w:ascii="Times New Roman"/>
          <w:b w:val="false"/>
          <w:i w:val="false"/>
          <w:color w:val="000000"/>
          <w:sz w:val="28"/>
        </w:rPr>
        <w:t>
      4) попуски (природоохранные, санитарно-эпидемиологические) – четвертая группа;</w:t>
      </w:r>
    </w:p>
    <w:bookmarkEnd w:id="58"/>
    <w:bookmarkStart w:name="z102" w:id="59"/>
    <w:p>
      <w:pPr>
        <w:spacing w:after="0"/>
        <w:ind w:left="0"/>
        <w:jc w:val="both"/>
      </w:pPr>
      <w:r>
        <w:rPr>
          <w:rFonts w:ascii="Times New Roman"/>
          <w:b w:val="false"/>
          <w:i w:val="false"/>
          <w:color w:val="000000"/>
          <w:sz w:val="28"/>
        </w:rPr>
        <w:t>
      5) промышленные предприятия, прочие коммерческие и некоммерческие организации – пятая группа.</w:t>
      </w:r>
    </w:p>
    <w:bookmarkEnd w:id="59"/>
    <w:bookmarkStart w:name="z103" w:id="60"/>
    <w:p>
      <w:pPr>
        <w:spacing w:after="0"/>
        <w:ind w:left="0"/>
        <w:jc w:val="both"/>
      </w:pPr>
      <w:r>
        <w:rPr>
          <w:rFonts w:ascii="Times New Roman"/>
          <w:b w:val="false"/>
          <w:i w:val="false"/>
          <w:color w:val="000000"/>
          <w:sz w:val="28"/>
        </w:rPr>
        <w:t>
      В целях стимулирования сельскохозяйственных товаропроизводителей к водосбережению, тариф первой группы дифференцируется по следующим категориям потребителей:</w:t>
      </w:r>
    </w:p>
    <w:bookmarkEnd w:id="60"/>
    <w:bookmarkStart w:name="z104" w:id="61"/>
    <w:p>
      <w:pPr>
        <w:spacing w:after="0"/>
        <w:ind w:left="0"/>
        <w:jc w:val="both"/>
      </w:pPr>
      <w:r>
        <w:rPr>
          <w:rFonts w:ascii="Times New Roman"/>
          <w:b w:val="false"/>
          <w:i w:val="false"/>
          <w:color w:val="000000"/>
          <w:sz w:val="28"/>
        </w:rPr>
        <w:t>
      1 подгруппа – сельскохозяйственные товаропроизводители, потребляющие регулируемые услуги в пределах удельных норм водопотребления и водоотведения;</w:t>
      </w:r>
    </w:p>
    <w:bookmarkEnd w:id="61"/>
    <w:bookmarkStart w:name="z105" w:id="62"/>
    <w:p>
      <w:pPr>
        <w:spacing w:after="0"/>
        <w:ind w:left="0"/>
        <w:jc w:val="both"/>
      </w:pPr>
      <w:r>
        <w:rPr>
          <w:rFonts w:ascii="Times New Roman"/>
          <w:b w:val="false"/>
          <w:i w:val="false"/>
          <w:color w:val="000000"/>
          <w:sz w:val="28"/>
        </w:rPr>
        <w:t>
      2 подгруппа – сельскохозяйственные товаропроизводители потребляющие, регулируемые услуги, допустившие превышение удельных норм водопотребления и водоотведения.";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261</w:t>
      </w:r>
      <w:r>
        <w:rPr>
          <w:rFonts w:ascii="Times New Roman"/>
          <w:b w:val="false"/>
          <w:i w:val="false"/>
          <w:color w:val="000000"/>
          <w:sz w:val="28"/>
        </w:rPr>
        <w:t xml:space="preserve"> изложить в следующей редакции:</w:t>
      </w:r>
    </w:p>
    <w:bookmarkStart w:name="z107" w:id="63"/>
    <w:p>
      <w:pPr>
        <w:spacing w:after="0"/>
        <w:ind w:left="0"/>
        <w:jc w:val="both"/>
      </w:pPr>
      <w:r>
        <w:rPr>
          <w:rFonts w:ascii="Times New Roman"/>
          <w:b w:val="false"/>
          <w:i w:val="false"/>
          <w:color w:val="000000"/>
          <w:sz w:val="28"/>
        </w:rPr>
        <w:t>
      "261.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на основе расчетного тарифа, скорректированного на поправочный коэффициент (отклонение средневзвешенного расчетного тарифа от среднеотпускного расчетного тарифа при изменении прогнозируемых объемов предоставляемых регулируемых услуг).";</w:t>
      </w:r>
    </w:p>
    <w:bookmarkEnd w:id="63"/>
    <w:bookmarkStart w:name="z108" w:id="6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262</w:t>
      </w:r>
      <w:r>
        <w:rPr>
          <w:rFonts w:ascii="Times New Roman"/>
          <w:b w:val="false"/>
          <w:i w:val="false"/>
          <w:color w:val="000000"/>
          <w:sz w:val="28"/>
        </w:rPr>
        <w:t xml:space="preserve"> изложить в следующей редакции:</w:t>
      </w:r>
    </w:p>
    <w:bookmarkEnd w:id="64"/>
    <w:bookmarkStart w:name="z109" w:id="65"/>
    <w:p>
      <w:pPr>
        <w:spacing w:after="0"/>
        <w:ind w:left="0"/>
        <w:jc w:val="both"/>
      </w:pPr>
      <w:r>
        <w:rPr>
          <w:rFonts w:ascii="Times New Roman"/>
          <w:b w:val="false"/>
          <w:i w:val="false"/>
          <w:color w:val="000000"/>
          <w:sz w:val="28"/>
        </w:rPr>
        <w:t>
      "262. Расчетный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каждой группы потребителей определяется по формуле:";</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266</w:t>
      </w:r>
      <w:r>
        <w:rPr>
          <w:rFonts w:ascii="Times New Roman"/>
          <w:b w:val="false"/>
          <w:i w:val="false"/>
          <w:color w:val="000000"/>
          <w:sz w:val="28"/>
        </w:rPr>
        <w:t xml:space="preserve"> изложить в следующей редакции:</w:t>
      </w:r>
    </w:p>
    <w:bookmarkStart w:name="z111" w:id="66"/>
    <w:p>
      <w:pPr>
        <w:spacing w:after="0"/>
        <w:ind w:left="0"/>
        <w:jc w:val="both"/>
      </w:pPr>
      <w:r>
        <w:rPr>
          <w:rFonts w:ascii="Times New Roman"/>
          <w:b w:val="false"/>
          <w:i w:val="false"/>
          <w:color w:val="000000"/>
          <w:sz w:val="28"/>
        </w:rPr>
        <w:t>
      "266. Тариф на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 для следующих категорий первой группы потребителей определяется по формулам:</w:t>
      </w:r>
    </w:p>
    <w:bookmarkEnd w:id="66"/>
    <w:bookmarkStart w:name="z112" w:id="67"/>
    <w:p>
      <w:pPr>
        <w:spacing w:after="0"/>
        <w:ind w:left="0"/>
        <w:jc w:val="both"/>
      </w:pPr>
      <w:r>
        <w:rPr>
          <w:rFonts w:ascii="Times New Roman"/>
          <w:b w:val="false"/>
          <w:i w:val="false"/>
          <w:color w:val="000000"/>
          <w:sz w:val="28"/>
        </w:rPr>
        <w:t>
      Тсхтп1 = Т1</w:t>
      </w:r>
    </w:p>
    <w:bookmarkEnd w:id="67"/>
    <w:bookmarkStart w:name="z113" w:id="68"/>
    <w:p>
      <w:pPr>
        <w:spacing w:after="0"/>
        <w:ind w:left="0"/>
        <w:jc w:val="both"/>
      </w:pPr>
      <w:r>
        <w:rPr>
          <w:rFonts w:ascii="Times New Roman"/>
          <w:b w:val="false"/>
          <w:i w:val="false"/>
          <w:color w:val="000000"/>
          <w:sz w:val="28"/>
        </w:rPr>
        <w:t>
      Тсхтп2 = 1,2*Т1, где,</w:t>
      </w:r>
    </w:p>
    <w:bookmarkEnd w:id="68"/>
    <w:bookmarkStart w:name="z114" w:id="69"/>
    <w:p>
      <w:pPr>
        <w:spacing w:after="0"/>
        <w:ind w:left="0"/>
        <w:jc w:val="both"/>
      </w:pPr>
      <w:r>
        <w:rPr>
          <w:rFonts w:ascii="Times New Roman"/>
          <w:b w:val="false"/>
          <w:i w:val="false"/>
          <w:color w:val="000000"/>
          <w:sz w:val="28"/>
        </w:rPr>
        <w:t>
      Т1 – тариф первой группы, определенный в соответствии с пунктом 265 настоящих Правил;</w:t>
      </w:r>
    </w:p>
    <w:bookmarkEnd w:id="69"/>
    <w:bookmarkStart w:name="z115" w:id="70"/>
    <w:p>
      <w:pPr>
        <w:spacing w:after="0"/>
        <w:ind w:left="0"/>
        <w:jc w:val="both"/>
      </w:pPr>
      <w:r>
        <w:rPr>
          <w:rFonts w:ascii="Times New Roman"/>
          <w:b w:val="false"/>
          <w:i w:val="false"/>
          <w:color w:val="000000"/>
          <w:sz w:val="28"/>
        </w:rPr>
        <w:t>
      Тсхтп1 – тариф для 1 подгруппы;</w:t>
      </w:r>
    </w:p>
    <w:bookmarkEnd w:id="70"/>
    <w:bookmarkStart w:name="z116" w:id="71"/>
    <w:p>
      <w:pPr>
        <w:spacing w:after="0"/>
        <w:ind w:left="0"/>
        <w:jc w:val="both"/>
      </w:pPr>
      <w:r>
        <w:rPr>
          <w:rFonts w:ascii="Times New Roman"/>
          <w:b w:val="false"/>
          <w:i w:val="false"/>
          <w:color w:val="000000"/>
          <w:sz w:val="28"/>
        </w:rPr>
        <w:t>
      Тсхтп2 – тариф для 2 подгруппы.</w:t>
      </w:r>
    </w:p>
    <w:bookmarkEnd w:id="71"/>
    <w:bookmarkStart w:name="z117" w:id="72"/>
    <w:p>
      <w:pPr>
        <w:spacing w:after="0"/>
        <w:ind w:left="0"/>
        <w:jc w:val="both"/>
      </w:pPr>
      <w:r>
        <w:rPr>
          <w:rFonts w:ascii="Times New Roman"/>
          <w:b w:val="false"/>
          <w:i w:val="false"/>
          <w:color w:val="000000"/>
          <w:sz w:val="28"/>
        </w:rPr>
        <w:t>
      В случае наличия факта превышения удельных норм водопотребления, то при расчете общего объема начислений за 1 месяц, к потребленному объему в пределах удельных норм водопотребления и водоотведения, согласованных уполномоченным органом применяется тариф 1 подгруппы, и на оставшийся объем применяется тариф 2 подгруппы.";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409</w:t>
      </w:r>
      <w:r>
        <w:rPr>
          <w:rFonts w:ascii="Times New Roman"/>
          <w:b w:val="false"/>
          <w:i w:val="false"/>
          <w:color w:val="000000"/>
          <w:sz w:val="28"/>
        </w:rPr>
        <w:t xml:space="preserve"> изложить в следующей редакции:</w:t>
      </w:r>
    </w:p>
    <w:bookmarkStart w:name="z119" w:id="73"/>
    <w:p>
      <w:pPr>
        <w:spacing w:after="0"/>
        <w:ind w:left="0"/>
        <w:jc w:val="both"/>
      </w:pPr>
      <w:r>
        <w:rPr>
          <w:rFonts w:ascii="Times New Roman"/>
          <w:b w:val="false"/>
          <w:i w:val="false"/>
          <w:color w:val="000000"/>
          <w:sz w:val="28"/>
        </w:rPr>
        <w:t>
      "409.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распространяются на субъектов,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2</w:t>
      </w:r>
      <w:r>
        <w:rPr>
          <w:rFonts w:ascii="Times New Roman"/>
          <w:b w:val="false"/>
          <w:i w:val="false"/>
          <w:color w:val="000000"/>
          <w:sz w:val="28"/>
        </w:rPr>
        <w:t xml:space="preserve"> главы 9 изложить в следующей редакции:</w:t>
      </w:r>
    </w:p>
    <w:bookmarkStart w:name="z121" w:id="74"/>
    <w:p>
      <w:pPr>
        <w:spacing w:after="0"/>
        <w:ind w:left="0"/>
        <w:jc w:val="both"/>
      </w:pPr>
      <w:r>
        <w:rPr>
          <w:rFonts w:ascii="Times New Roman"/>
          <w:b w:val="false"/>
          <w:i w:val="false"/>
          <w:color w:val="000000"/>
          <w:sz w:val="28"/>
        </w:rPr>
        <w:t>
      "Параграф 2. Ведение раздельного учета доходов, затрат и задействованных активов по каждому виду регулируемых услуг и в целом по деятельности, не относящейся к регулируемым услугам для субъектов, предоставляющих регулируемые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74"/>
    <w:bookmarkStart w:name="z122" w:id="7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432</w:t>
      </w:r>
      <w:r>
        <w:rPr>
          <w:rFonts w:ascii="Times New Roman"/>
          <w:b w:val="false"/>
          <w:i w:val="false"/>
          <w:color w:val="000000"/>
          <w:sz w:val="28"/>
        </w:rPr>
        <w:t xml:space="preserve"> изложить в следующей редакции:</w:t>
      </w:r>
    </w:p>
    <w:bookmarkEnd w:id="75"/>
    <w:bookmarkStart w:name="z123" w:id="76"/>
    <w:p>
      <w:pPr>
        <w:spacing w:after="0"/>
        <w:ind w:left="0"/>
        <w:jc w:val="both"/>
      </w:pPr>
      <w:r>
        <w:rPr>
          <w:rFonts w:ascii="Times New Roman"/>
          <w:b w:val="false"/>
          <w:i w:val="false"/>
          <w:color w:val="000000"/>
          <w:sz w:val="28"/>
        </w:rPr>
        <w:t>
      "При этом, в случае возникновения фактических расходов или доходов за предыдущий законченный период (год), полученных из-за разницы цены купли-продажи электрической энергии у единого закупщика электрической энергии, уполномоченный орган для субъектов оказывающие услуги подачи воды по каналам, подачи воды для орошения и регулирование поверхностного стока при помощи подпорных гидротехнических сооружений изменяет затратную часть тарифа, на сумму необоснованно полученного или недополученного дохода, за исключением затрат по балансирующему рынку электрической энергии, при изменении тарифа на основании пункта 431 настоящих Правил.";</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w:t>
      </w:r>
      <w:r>
        <w:rPr>
          <w:rFonts w:ascii="Times New Roman"/>
          <w:b w:val="false"/>
          <w:i w:val="false"/>
          <w:color w:val="000000"/>
          <w:sz w:val="28"/>
        </w:rPr>
        <w:t xml:space="preserve"> изложить в следующей редакции:</w:t>
      </w:r>
    </w:p>
    <w:bookmarkStart w:name="z125" w:id="77"/>
    <w:p>
      <w:pPr>
        <w:spacing w:after="0"/>
        <w:ind w:left="0"/>
        <w:jc w:val="both"/>
      </w:pPr>
      <w:r>
        <w:rPr>
          <w:rFonts w:ascii="Times New Roman"/>
          <w:b w:val="false"/>
          <w:i w:val="false"/>
          <w:color w:val="000000"/>
          <w:sz w:val="28"/>
        </w:rPr>
        <w:t>
      "466. Уполномоченный орган определяет прогнозные индексы тарифов на пятилетний период по услугам подаче воды по каналам, подаче воды для орошения и регулирование поверхностного стока при помощи подпорных гидротехнических сооружений.";</w:t>
      </w:r>
    </w:p>
    <w:bookmarkEnd w:id="77"/>
    <w:bookmarkStart w:name="z12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78"/>
    <w:bookmarkStart w:name="z127" w:id="79"/>
    <w:p>
      <w:pPr>
        <w:spacing w:after="0"/>
        <w:ind w:left="0"/>
        <w:jc w:val="both"/>
      </w:pPr>
      <w:r>
        <w:rPr>
          <w:rFonts w:ascii="Times New Roman"/>
          <w:b w:val="false"/>
          <w:i w:val="false"/>
          <w:color w:val="000000"/>
          <w:sz w:val="28"/>
        </w:rPr>
        <w:t xml:space="preserve">
      абзац седьмой титульного листа формы административных данных для сбора административных данных на безвозмездной основе </w:t>
      </w:r>
      <w:r>
        <w:rPr>
          <w:rFonts w:ascii="Times New Roman"/>
          <w:b w:val="false"/>
          <w:i w:val="false"/>
          <w:color w:val="000000"/>
          <w:sz w:val="28"/>
        </w:rPr>
        <w:t>формы 4</w:t>
      </w:r>
      <w:r>
        <w:rPr>
          <w:rFonts w:ascii="Times New Roman"/>
          <w:b w:val="false"/>
          <w:i w:val="false"/>
          <w:color w:val="000000"/>
          <w:sz w:val="28"/>
        </w:rPr>
        <w:t xml:space="preserve"> изложить в следующей редакции:</w:t>
      </w:r>
    </w:p>
    <w:bookmarkEnd w:id="79"/>
    <w:bookmarkStart w:name="z128" w:id="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80"/>
    <w:bookmarkStart w:name="z129" w:id="81"/>
    <w:p>
      <w:pPr>
        <w:spacing w:after="0"/>
        <w:ind w:left="0"/>
        <w:jc w:val="both"/>
      </w:pPr>
      <w:r>
        <w:rPr>
          <w:rFonts w:ascii="Times New Roman"/>
          <w:b w:val="false"/>
          <w:i w:val="false"/>
          <w:color w:val="000000"/>
          <w:sz w:val="28"/>
        </w:rPr>
        <w:t xml:space="preserve">
      абзац седьмой титульного листа формы административных данных для сбора административных данных на безвозмездной основе </w:t>
      </w:r>
      <w:r>
        <w:rPr>
          <w:rFonts w:ascii="Times New Roman"/>
          <w:b w:val="false"/>
          <w:i w:val="false"/>
          <w:color w:val="000000"/>
          <w:sz w:val="28"/>
        </w:rPr>
        <w:t>формы 5</w:t>
      </w:r>
      <w:r>
        <w:rPr>
          <w:rFonts w:ascii="Times New Roman"/>
          <w:b w:val="false"/>
          <w:i w:val="false"/>
          <w:color w:val="000000"/>
          <w:sz w:val="28"/>
        </w:rPr>
        <w:t xml:space="preserve"> изложить в следующей редакции:</w:t>
      </w:r>
    </w:p>
    <w:bookmarkEnd w:id="81"/>
    <w:bookmarkStart w:name="z130" w:id="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82"/>
    <w:bookmarkStart w:name="z131"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83"/>
    <w:bookmarkStart w:name="z132" w:id="84"/>
    <w:p>
      <w:pPr>
        <w:spacing w:after="0"/>
        <w:ind w:left="0"/>
        <w:jc w:val="both"/>
      </w:pPr>
      <w:r>
        <w:rPr>
          <w:rFonts w:ascii="Times New Roman"/>
          <w:b w:val="false"/>
          <w:i w:val="false"/>
          <w:color w:val="000000"/>
          <w:sz w:val="28"/>
        </w:rPr>
        <w:t xml:space="preserve">
      абзац третий титульного листа </w:t>
      </w:r>
      <w:r>
        <w:rPr>
          <w:rFonts w:ascii="Times New Roman"/>
          <w:b w:val="false"/>
          <w:i w:val="false"/>
          <w:color w:val="000000"/>
          <w:sz w:val="28"/>
        </w:rPr>
        <w:t>формы</w:t>
      </w:r>
      <w:r>
        <w:rPr>
          <w:rFonts w:ascii="Times New Roman"/>
          <w:b w:val="false"/>
          <w:i w:val="false"/>
          <w:color w:val="000000"/>
          <w:sz w:val="28"/>
        </w:rPr>
        <w:t xml:space="preserve"> административных данных для сбора административных данных на безвозмездной изложить в следующей редакции:</w:t>
      </w:r>
    </w:p>
    <w:bookmarkEnd w:id="84"/>
    <w:bookmarkStart w:name="z133" w:id="85"/>
    <w:p>
      <w:pPr>
        <w:spacing w:after="0"/>
        <w:ind w:left="0"/>
        <w:jc w:val="both"/>
      </w:pPr>
      <w:r>
        <w:rPr>
          <w:rFonts w:ascii="Times New Roman"/>
          <w:b w:val="false"/>
          <w:i w:val="false"/>
          <w:color w:val="000000"/>
          <w:sz w:val="28"/>
        </w:rPr>
        <w:t>
      "Наименование административной формы: 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85"/>
    <w:bookmarkStart w:name="z134" w:id="86"/>
    <w:p>
      <w:pPr>
        <w:spacing w:after="0"/>
        <w:ind w:left="0"/>
        <w:jc w:val="both"/>
      </w:pPr>
      <w:r>
        <w:rPr>
          <w:rFonts w:ascii="Times New Roman"/>
          <w:b w:val="false"/>
          <w:i w:val="false"/>
          <w:color w:val="000000"/>
          <w:sz w:val="28"/>
        </w:rPr>
        <w:t>
      абзац седьмой титульного листа формы административных данных для сбора административных данных на безвозмездной изложить в следующей редакции:</w:t>
      </w:r>
    </w:p>
    <w:bookmarkEnd w:id="86"/>
    <w:bookmarkStart w:name="z135" w:id="8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пояснения по заполнению формы, предназначенной для сбора административных данных на безвозмездной основе изложить в следующей редакции:</w:t>
      </w:r>
    </w:p>
    <w:bookmarkStart w:name="z137" w:id="88"/>
    <w:p>
      <w:pPr>
        <w:spacing w:after="0"/>
        <w:ind w:left="0"/>
        <w:jc w:val="both"/>
      </w:pPr>
      <w:r>
        <w:rPr>
          <w:rFonts w:ascii="Times New Roman"/>
          <w:b w:val="false"/>
          <w:i w:val="false"/>
          <w:color w:val="000000"/>
          <w:sz w:val="28"/>
        </w:rPr>
        <w:t>
      "Заявка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(индекс: ЗСМ-1, периодичность: регуляторный период)";</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изложить в следующей редакции:</w:t>
      </w:r>
    </w:p>
    <w:bookmarkStart w:name="z139" w:id="89"/>
    <w:p>
      <w:pPr>
        <w:spacing w:after="0"/>
        <w:ind w:left="0"/>
        <w:jc w:val="both"/>
      </w:pPr>
      <w:r>
        <w:rPr>
          <w:rFonts w:ascii="Times New Roman"/>
          <w:b w:val="false"/>
          <w:i w:val="false"/>
          <w:color w:val="000000"/>
          <w:sz w:val="28"/>
        </w:rPr>
        <w:t xml:space="preserve">
      "1. Настоящее пояснение предназначено для подготовки субъектами заявки на утверждение тарифа стимулирующим методом тарифного регулирования на регулируемые услуги подачи воды по каналам, подачи воды для орошения и регулирования поверхностного стока при помощи подпорных гидротехнических сооружений. Тарифная смета - перечень доходов, расходов и объемов предоставляемой регулируемой услуги по форме, утвержденной уполномоченным органом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4 Закона Республики Казахстан "О естественных монополиях" (далее – Закон).";</w:t>
      </w:r>
    </w:p>
    <w:bookmarkEnd w:id="89"/>
    <w:bookmarkStart w:name="z140"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90"/>
    <w:bookmarkStart w:name="z141" w:id="91"/>
    <w:p>
      <w:pPr>
        <w:spacing w:after="0"/>
        <w:ind w:left="0"/>
        <w:jc w:val="both"/>
      </w:pPr>
      <w:r>
        <w:rPr>
          <w:rFonts w:ascii="Times New Roman"/>
          <w:b w:val="false"/>
          <w:i w:val="false"/>
          <w:color w:val="000000"/>
          <w:sz w:val="28"/>
        </w:rPr>
        <w:t>
      абзац седьмой титульного листа формы административных данных для сбора административных данных на безвозмездной основе изложить в следующей редакции:</w:t>
      </w:r>
    </w:p>
    <w:bookmarkEnd w:id="91"/>
    <w:bookmarkStart w:name="z142" w:id="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9 к указанным Правилам изложить в следующей редакции:</w:t>
      </w:r>
    </w:p>
    <w:bookmarkStart w:name="z144" w:id="93"/>
    <w:p>
      <w:pPr>
        <w:spacing w:after="0"/>
        <w:ind w:left="0"/>
        <w:jc w:val="both"/>
      </w:pPr>
      <w:r>
        <w:rPr>
          <w:rFonts w:ascii="Times New Roman"/>
          <w:b w:val="false"/>
          <w:i w:val="false"/>
          <w:color w:val="000000"/>
          <w:sz w:val="28"/>
        </w:rPr>
        <w:t>
      "2. Расчет уровня временного понижающего коэффициента к тарифам на примере услуги по подаче воды по магистральным трубопроводам и каналам, подаче воды для орошения и регулирование поверхностного стока при помощи подпорных гидротехнических сооружений:</w:t>
      </w:r>
    </w:p>
    <w:bookmarkEnd w:id="93"/>
    <w:bookmarkStart w:name="z145" w:id="94"/>
    <w:p>
      <w:pPr>
        <w:spacing w:after="0"/>
        <w:ind w:left="0"/>
        <w:jc w:val="both"/>
      </w:pPr>
      <w:r>
        <w:rPr>
          <w:rFonts w:ascii="Times New Roman"/>
          <w:b w:val="false"/>
          <w:i w:val="false"/>
          <w:color w:val="000000"/>
          <w:sz w:val="28"/>
        </w:rPr>
        <w:t>
      1) условные данные, применяемые при расчете уровня временного понижающего коэффициента к тарифам на услуги по подаче воды по магистральным трубопроводам и (или) каналам, подаче воды для орошения и регулирование поверхностного стока при помощи подпорных гидротехнических сооружений:</w:t>
      </w:r>
    </w:p>
    <w:bookmarkEnd w:id="94"/>
    <w:bookmarkStart w:name="z146" w:id="95"/>
    <w:p>
      <w:pPr>
        <w:spacing w:after="0"/>
        <w:ind w:left="0"/>
        <w:jc w:val="both"/>
      </w:pPr>
      <w:r>
        <w:rPr>
          <w:rFonts w:ascii="Times New Roman"/>
          <w:b w:val="false"/>
          <w:i w:val="false"/>
          <w:color w:val="000000"/>
          <w:sz w:val="28"/>
        </w:rPr>
        <w:t>
      потребитель – коммунальное государственное предприятие "Адал су";</w:t>
      </w:r>
    </w:p>
    <w:bookmarkEnd w:id="95"/>
    <w:bookmarkStart w:name="z147" w:id="96"/>
    <w:p>
      <w:pPr>
        <w:spacing w:after="0"/>
        <w:ind w:left="0"/>
        <w:jc w:val="both"/>
      </w:pPr>
      <w:r>
        <w:rPr>
          <w:rFonts w:ascii="Times New Roman"/>
          <w:b w:val="false"/>
          <w:i w:val="false"/>
          <w:color w:val="000000"/>
          <w:sz w:val="28"/>
        </w:rPr>
        <w:t>
      вид услуги – подача воды по магистральным трубопроводам и каналам, подаче воды для орошения и регулирование поверхностного стока при помощи подпорных гидротехнических сооружений;</w:t>
      </w:r>
    </w:p>
    <w:bookmarkEnd w:id="96"/>
    <w:bookmarkStart w:name="z148" w:id="97"/>
    <w:p>
      <w:pPr>
        <w:spacing w:after="0"/>
        <w:ind w:left="0"/>
        <w:jc w:val="both"/>
      </w:pPr>
      <w:r>
        <w:rPr>
          <w:rFonts w:ascii="Times New Roman"/>
          <w:b w:val="false"/>
          <w:i w:val="false"/>
          <w:color w:val="000000"/>
          <w:sz w:val="28"/>
        </w:rPr>
        <w:t>
      утвержденный тариф на единицу услуги водопроводной организации (Т) – 28,42 тенге за 1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97"/>
    <w:bookmarkStart w:name="z149" w:id="98"/>
    <w:p>
      <w:pPr>
        <w:spacing w:after="0"/>
        <w:ind w:left="0"/>
        <w:jc w:val="both"/>
      </w:pPr>
      <w:r>
        <w:rPr>
          <w:rFonts w:ascii="Times New Roman"/>
          <w:b w:val="false"/>
          <w:i w:val="false"/>
          <w:color w:val="000000"/>
          <w:sz w:val="28"/>
        </w:rPr>
        <w:t>
      прибыль, заложенная в действующем тарифе на единицу услуги водопроводной организации (П) – 2,1 тенге/м</w:t>
      </w:r>
      <w:r>
        <w:rPr>
          <w:rFonts w:ascii="Times New Roman"/>
          <w:b w:val="false"/>
          <w:i w:val="false"/>
          <w:color w:val="000000"/>
          <w:vertAlign w:val="superscript"/>
        </w:rPr>
        <w:t>3</w:t>
      </w:r>
      <w:r>
        <w:rPr>
          <w:rFonts w:ascii="Times New Roman"/>
          <w:b w:val="false"/>
          <w:i w:val="false"/>
          <w:color w:val="000000"/>
          <w:sz w:val="28"/>
        </w:rPr>
        <w:t>;</w:t>
      </w:r>
    </w:p>
    <w:bookmarkEnd w:id="98"/>
    <w:bookmarkStart w:name="z150" w:id="99"/>
    <w:p>
      <w:pPr>
        <w:spacing w:after="0"/>
        <w:ind w:left="0"/>
        <w:jc w:val="both"/>
      </w:pPr>
      <w:r>
        <w:rPr>
          <w:rFonts w:ascii="Times New Roman"/>
          <w:b w:val="false"/>
          <w:i w:val="false"/>
          <w:color w:val="000000"/>
          <w:sz w:val="28"/>
        </w:rPr>
        <w:t>
      заявленный объем потребления услуги (V1) – 49651 м3;</w:t>
      </w:r>
    </w:p>
    <w:bookmarkEnd w:id="99"/>
    <w:bookmarkStart w:name="z151" w:id="100"/>
    <w:p>
      <w:pPr>
        <w:spacing w:after="0"/>
        <w:ind w:left="0"/>
        <w:jc w:val="both"/>
      </w:pPr>
      <w:r>
        <w:rPr>
          <w:rFonts w:ascii="Times New Roman"/>
          <w:b w:val="false"/>
          <w:i w:val="false"/>
          <w:color w:val="000000"/>
          <w:sz w:val="28"/>
        </w:rPr>
        <w:t>
      фактический объем потребления услуги (V) – 45000 м3;</w:t>
      </w:r>
    </w:p>
    <w:bookmarkEnd w:id="100"/>
    <w:bookmarkStart w:name="z152" w:id="101"/>
    <w:p>
      <w:pPr>
        <w:spacing w:after="0"/>
        <w:ind w:left="0"/>
        <w:jc w:val="both"/>
      </w:pPr>
      <w:r>
        <w:rPr>
          <w:rFonts w:ascii="Times New Roman"/>
          <w:b w:val="false"/>
          <w:i w:val="false"/>
          <w:color w:val="000000"/>
          <w:sz w:val="28"/>
        </w:rPr>
        <w:t>
      условно-переменные затраты (дельта3) – 32623,63 тенге;</w:t>
      </w:r>
    </w:p>
    <w:bookmarkEnd w:id="101"/>
    <w:bookmarkStart w:name="z153" w:id="102"/>
    <w:p>
      <w:pPr>
        <w:spacing w:after="0"/>
        <w:ind w:left="0"/>
        <w:jc w:val="both"/>
      </w:pPr>
      <w:r>
        <w:rPr>
          <w:rFonts w:ascii="Times New Roman"/>
          <w:b w:val="false"/>
          <w:i w:val="false"/>
          <w:color w:val="000000"/>
          <w:sz w:val="28"/>
        </w:rPr>
        <w:t>
      2) определяется расчетный тариф на единицу прироста заявленного объема потребления услуги от фактического объема потребления услуги (3):</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22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03"/>
    <w:p>
      <w:pPr>
        <w:spacing w:after="0"/>
        <w:ind w:left="0"/>
        <w:jc w:val="both"/>
      </w:pPr>
      <w:r>
        <w:rPr>
          <w:rFonts w:ascii="Times New Roman"/>
          <w:b w:val="false"/>
          <w:i w:val="false"/>
          <w:color w:val="000000"/>
          <w:sz w:val="28"/>
        </w:rPr>
        <w:t>
      3) определяется расчетный тариф на единицу заявленного объема потребления услуги (2):</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27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 w:id="104"/>
    <w:p>
      <w:pPr>
        <w:spacing w:after="0"/>
        <w:ind w:left="0"/>
        <w:jc w:val="both"/>
      </w:pPr>
      <w:r>
        <w:rPr>
          <w:rFonts w:ascii="Times New Roman"/>
          <w:b w:val="false"/>
          <w:i w:val="false"/>
          <w:color w:val="000000"/>
          <w:sz w:val="28"/>
        </w:rPr>
        <w:t>
      4) определяется уровень временного понижающего коэффициента к тарифу на услуги (1):</w:t>
      </w:r>
    </w:p>
    <w:bookmarkEnd w:id="1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11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0"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указанным Правилам:</w:t>
      </w:r>
    </w:p>
    <w:bookmarkEnd w:id="105"/>
    <w:bookmarkStart w:name="z161" w:id="106"/>
    <w:p>
      <w:pPr>
        <w:spacing w:after="0"/>
        <w:ind w:left="0"/>
        <w:jc w:val="both"/>
      </w:pPr>
      <w:r>
        <w:rPr>
          <w:rFonts w:ascii="Times New Roman"/>
          <w:b w:val="false"/>
          <w:i w:val="false"/>
          <w:color w:val="000000"/>
          <w:sz w:val="28"/>
        </w:rPr>
        <w:t>
      абзац восьмой титульного листа формы административных данных для сбора административных данных на безвозмездной основе изложить в следующей редакции:</w:t>
      </w:r>
    </w:p>
    <w:bookmarkEnd w:id="106"/>
    <w:bookmarkStart w:name="z162" w:id="1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естественной монополии, оказывающие услуги по подаче воды по каналам, подаче воды для орошения и регулирование поверхностного стока при помощи подпорных гидротехнических сооружений";</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к форме, предназначенной для сбора административных данных на безвозмездной основе изложить в следующей редакции:</w:t>
      </w:r>
    </w:p>
    <w:bookmarkStart w:name="z164" w:id="10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предназначено для составления и представления субъектами естественных монополий, предоставляющими услуги по подаче воды по каналам, подаче воды для орошения и регулирование поверхностного стока при помощи подпорных гидротехнических сооружений (далее – субъект), отчета об итоговом распределении доходов и затрат по видам услуг. Субъекты осуществляют раздельный учет доходов, затрат и задействованных активов по каждому виду услуг.";</w:t>
      </w:r>
    </w:p>
    <w:bookmarkEnd w:id="108"/>
    <w:bookmarkStart w:name="z165" w:id="10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16 апреля 2025 года № 68-НҚ "Об утверждении типовой формы технических условий на подключение к инженерным сетям" (зарегистрирован в Реестре государственной регистрации нормативных правовых актов № 36000) следующее изменение:</w:t>
      </w:r>
    </w:p>
    <w:bookmarkEnd w:id="109"/>
    <w:bookmarkStart w:name="z166"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технических условий на подключение к инженерным сетям, утвержденных указанным приказом: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редакций:</w:t>
      </w:r>
    </w:p>
    <w:bookmarkStart w:name="z168" w:id="111"/>
    <w:p>
      <w:pPr>
        <w:spacing w:after="0"/>
        <w:ind w:left="0"/>
        <w:jc w:val="both"/>
      </w:pPr>
      <w:r>
        <w:rPr>
          <w:rFonts w:ascii="Times New Roman"/>
          <w:b w:val="false"/>
          <w:i w:val="false"/>
          <w:color w:val="000000"/>
          <w:sz w:val="28"/>
        </w:rPr>
        <w:t>
      "8. Технические условия:</w:t>
      </w:r>
    </w:p>
    <w:bookmarkEnd w:id="111"/>
    <w:bookmarkStart w:name="z169" w:id="112"/>
    <w:p>
      <w:pPr>
        <w:spacing w:after="0"/>
        <w:ind w:left="0"/>
        <w:jc w:val="both"/>
      </w:pPr>
      <w:r>
        <w:rPr>
          <w:rFonts w:ascii="Times New Roman"/>
          <w:b w:val="false"/>
          <w:i w:val="false"/>
          <w:color w:val="000000"/>
          <w:sz w:val="28"/>
        </w:rPr>
        <w:t>
      1) субъект естественных монополии представляющий услуги подачи воды по каналам, подачи воды для орошения и регулированию поверхностного стока при помощи подпорных гидротехнических сооружений разрешает произвести забор воды из канала, водохранилища, реки _______________________________ в количестве м</w:t>
      </w:r>
      <w:r>
        <w:rPr>
          <w:rFonts w:ascii="Times New Roman"/>
          <w:b w:val="false"/>
          <w:i w:val="false"/>
          <w:color w:val="000000"/>
          <w:vertAlign w:val="superscript"/>
        </w:rPr>
        <w:t>3</w:t>
      </w:r>
      <w:r>
        <w:rPr>
          <w:rFonts w:ascii="Times New Roman"/>
          <w:b w:val="false"/>
          <w:i w:val="false"/>
          <w:color w:val="000000"/>
          <w:sz w:val="28"/>
        </w:rPr>
        <w:t>/сутки (месяц, год) при условии выполнения потребителем следующих технических условий:</w:t>
      </w:r>
    </w:p>
    <w:bookmarkEnd w:id="112"/>
    <w:bookmarkStart w:name="z170" w:id="113"/>
    <w:p>
      <w:pPr>
        <w:spacing w:after="0"/>
        <w:ind w:left="0"/>
        <w:jc w:val="both"/>
      </w:pPr>
      <w:r>
        <w:rPr>
          <w:rFonts w:ascii="Times New Roman"/>
          <w:b w:val="false"/>
          <w:i w:val="false"/>
          <w:color w:val="000000"/>
          <w:sz w:val="28"/>
        </w:rPr>
        <w:t>
      воду расходовать только на полив, хозяйственно-бытовые нужды и на производственные нужды там, где по технологическому процессу требуется вода.</w:t>
      </w:r>
    </w:p>
    <w:bookmarkEnd w:id="113"/>
    <w:bookmarkStart w:name="z171" w:id="114"/>
    <w:p>
      <w:pPr>
        <w:spacing w:after="0"/>
        <w:ind w:left="0"/>
        <w:jc w:val="both"/>
      </w:pPr>
      <w:r>
        <w:rPr>
          <w:rFonts w:ascii="Times New Roman"/>
          <w:b w:val="false"/>
          <w:i w:val="false"/>
          <w:color w:val="000000"/>
          <w:sz w:val="28"/>
        </w:rPr>
        <w:t>
      Не разрешается расходовать воду сверхустановленного лимита;</w:t>
      </w:r>
    </w:p>
    <w:bookmarkEnd w:id="114"/>
    <w:bookmarkStart w:name="z172" w:id="115"/>
    <w:p>
      <w:pPr>
        <w:spacing w:after="0"/>
        <w:ind w:left="0"/>
        <w:jc w:val="both"/>
      </w:pPr>
      <w:r>
        <w:rPr>
          <w:rFonts w:ascii="Times New Roman"/>
          <w:b w:val="false"/>
          <w:i w:val="false"/>
          <w:color w:val="000000"/>
          <w:sz w:val="28"/>
        </w:rPr>
        <w:t>
      получение согласования от территориальных бассейновых инспекций по регулированию использования и охране водных ресурсов в рамках требований законодательства Республики Казахстан;</w:t>
      </w:r>
    </w:p>
    <w:bookmarkEnd w:id="115"/>
    <w:bookmarkStart w:name="z173" w:id="116"/>
    <w:p>
      <w:pPr>
        <w:spacing w:after="0"/>
        <w:ind w:left="0"/>
        <w:jc w:val="both"/>
      </w:pPr>
      <w:r>
        <w:rPr>
          <w:rFonts w:ascii="Times New Roman"/>
          <w:b w:val="false"/>
          <w:i w:val="false"/>
          <w:color w:val="000000"/>
          <w:sz w:val="28"/>
        </w:rPr>
        <w:t>
      обеспечить охранную зону каналов и поверхностного стока;</w:t>
      </w:r>
    </w:p>
    <w:bookmarkEnd w:id="116"/>
    <w:bookmarkStart w:name="z174" w:id="117"/>
    <w:p>
      <w:pPr>
        <w:spacing w:after="0"/>
        <w:ind w:left="0"/>
        <w:jc w:val="both"/>
      </w:pPr>
      <w:r>
        <w:rPr>
          <w:rFonts w:ascii="Times New Roman"/>
          <w:b w:val="false"/>
          <w:i w:val="false"/>
          <w:color w:val="000000"/>
          <w:sz w:val="28"/>
        </w:rPr>
        <w:t>
      в пределах охранной зоны не разрешается производить строительные, монтажные и земельные работы любых объектов и сооружений, осуществлять погрузочно-разгрузочные работы, устраивать различного рода площадки, стоянки автотранспорта, складировать разные материалы, сооружать ограждения и заборы, а также нельзя устанавливать стационарные сооружения, высаживать деревья и кустарники, производить земляные работы без согласования с организацией по водоснабжению и (или) водохозяйственной организацией;</w:t>
      </w:r>
    </w:p>
    <w:bookmarkEnd w:id="117"/>
    <w:bookmarkStart w:name="z175" w:id="118"/>
    <w:p>
      <w:pPr>
        <w:spacing w:after="0"/>
        <w:ind w:left="0"/>
        <w:jc w:val="both"/>
      </w:pPr>
      <w:r>
        <w:rPr>
          <w:rFonts w:ascii="Times New Roman"/>
          <w:b w:val="false"/>
          <w:i w:val="false"/>
          <w:color w:val="000000"/>
          <w:sz w:val="28"/>
        </w:rPr>
        <w:t>
      обеспечить проезд и свободный доступ для обслуживания, эксплуатации ремонта каналов и поверхностного стока, а также к водомерному узлу потребителя;</w:t>
      </w:r>
    </w:p>
    <w:bookmarkEnd w:id="118"/>
    <w:bookmarkStart w:name="z176" w:id="119"/>
    <w:p>
      <w:pPr>
        <w:spacing w:after="0"/>
        <w:ind w:left="0"/>
        <w:jc w:val="both"/>
      </w:pPr>
      <w:r>
        <w:rPr>
          <w:rFonts w:ascii="Times New Roman"/>
          <w:b w:val="false"/>
          <w:i w:val="false"/>
          <w:color w:val="000000"/>
          <w:sz w:val="28"/>
        </w:rPr>
        <w:t>
      возмещение ущерба при повреждении каналов и поверхностного стока, и их конструкций по вине потребителя (организаций, должностных, юридических и физических лиц) производиться в полном объеме за их счет;</w:t>
      </w:r>
    </w:p>
    <w:bookmarkEnd w:id="119"/>
    <w:bookmarkStart w:name="z177" w:id="120"/>
    <w:p>
      <w:pPr>
        <w:spacing w:after="0"/>
        <w:ind w:left="0"/>
        <w:jc w:val="both"/>
      </w:pPr>
      <w:r>
        <w:rPr>
          <w:rFonts w:ascii="Times New Roman"/>
          <w:b w:val="false"/>
          <w:i w:val="false"/>
          <w:color w:val="000000"/>
          <w:sz w:val="28"/>
        </w:rPr>
        <w:t>
      обеспечить применение рыбозащитных сооружений или устройств в точке подключения;</w:t>
      </w:r>
    </w:p>
    <w:bookmarkEnd w:id="120"/>
    <w:bookmarkStart w:name="z178" w:id="121"/>
    <w:p>
      <w:pPr>
        <w:spacing w:after="0"/>
        <w:ind w:left="0"/>
        <w:jc w:val="both"/>
      </w:pPr>
      <w:r>
        <w:rPr>
          <w:rFonts w:ascii="Times New Roman"/>
          <w:b w:val="false"/>
          <w:i w:val="false"/>
          <w:color w:val="000000"/>
          <w:sz w:val="28"/>
        </w:rPr>
        <w:t>
      2) подключение к каналам и поверхностному стоку при помощи подпорных гидротехнических сооружений произвести:</w:t>
      </w:r>
    </w:p>
    <w:bookmarkEnd w:id="121"/>
    <w:bookmarkStart w:name="z179" w:id="122"/>
    <w:p>
      <w:pPr>
        <w:spacing w:after="0"/>
        <w:ind w:left="0"/>
        <w:jc w:val="both"/>
      </w:pPr>
      <w:r>
        <w:rPr>
          <w:rFonts w:ascii="Times New Roman"/>
          <w:b w:val="false"/>
          <w:i w:val="false"/>
          <w:color w:val="000000"/>
          <w:sz w:val="28"/>
        </w:rPr>
        <w:t>
      после разработки проекта с применением новых технологий строительства,</w:t>
      </w:r>
    </w:p>
    <w:bookmarkEnd w:id="122"/>
    <w:bookmarkStart w:name="z180" w:id="123"/>
    <w:p>
      <w:pPr>
        <w:spacing w:after="0"/>
        <w:ind w:left="0"/>
        <w:jc w:val="both"/>
      </w:pPr>
      <w:r>
        <w:rPr>
          <w:rFonts w:ascii="Times New Roman"/>
          <w:b w:val="false"/>
          <w:i w:val="false"/>
          <w:color w:val="000000"/>
          <w:sz w:val="28"/>
        </w:rPr>
        <w:t>
      ремонта и современных материалов;</w:t>
      </w:r>
    </w:p>
    <w:bookmarkEnd w:id="123"/>
    <w:bookmarkStart w:name="z181" w:id="124"/>
    <w:p>
      <w:pPr>
        <w:spacing w:after="0"/>
        <w:ind w:left="0"/>
        <w:jc w:val="both"/>
      </w:pPr>
      <w:r>
        <w:rPr>
          <w:rFonts w:ascii="Times New Roman"/>
          <w:b w:val="false"/>
          <w:i w:val="false"/>
          <w:color w:val="000000"/>
          <w:sz w:val="28"/>
        </w:rPr>
        <w:t>
      после установления водомерного узла (водоизмерительного устройства) для коммерческого учета расхода воды;</w:t>
      </w:r>
    </w:p>
    <w:bookmarkEnd w:id="124"/>
    <w:bookmarkStart w:name="z182" w:id="125"/>
    <w:p>
      <w:pPr>
        <w:spacing w:after="0"/>
        <w:ind w:left="0"/>
        <w:jc w:val="both"/>
      </w:pPr>
      <w:r>
        <w:rPr>
          <w:rFonts w:ascii="Times New Roman"/>
          <w:b w:val="false"/>
          <w:i w:val="false"/>
          <w:color w:val="000000"/>
          <w:sz w:val="28"/>
        </w:rPr>
        <w:t>
      после выполнения настоящих технических условий в полном объеме.</w:t>
      </w:r>
    </w:p>
    <w:bookmarkEnd w:id="125"/>
    <w:bookmarkStart w:name="z183" w:id="126"/>
    <w:p>
      <w:pPr>
        <w:spacing w:after="0"/>
        <w:ind w:left="0"/>
        <w:jc w:val="both"/>
      </w:pPr>
      <w:r>
        <w:rPr>
          <w:rFonts w:ascii="Times New Roman"/>
          <w:b w:val="false"/>
          <w:i w:val="false"/>
          <w:color w:val="000000"/>
          <w:sz w:val="28"/>
        </w:rPr>
        <w:t>
      Подключение производить в присутствии представителя субъекта естественных монополий.</w:t>
      </w:r>
    </w:p>
    <w:bookmarkEnd w:id="126"/>
    <w:bookmarkStart w:name="z184" w:id="127"/>
    <w:p>
      <w:pPr>
        <w:spacing w:after="0"/>
        <w:ind w:left="0"/>
        <w:jc w:val="both"/>
      </w:pPr>
      <w:r>
        <w:rPr>
          <w:rFonts w:ascii="Times New Roman"/>
          <w:b w:val="false"/>
          <w:i w:val="false"/>
          <w:color w:val="000000"/>
          <w:sz w:val="28"/>
        </w:rPr>
        <w:t>
      В период строительства, ремонта, очистки обеспечить бесперебойным водоснабжением существующих потребителей.</w:t>
      </w:r>
    </w:p>
    <w:bookmarkEnd w:id="127"/>
    <w:bookmarkStart w:name="z185" w:id="128"/>
    <w:p>
      <w:pPr>
        <w:spacing w:after="0"/>
        <w:ind w:left="0"/>
        <w:jc w:val="both"/>
      </w:pPr>
      <w:r>
        <w:rPr>
          <w:rFonts w:ascii="Times New Roman"/>
          <w:b w:val="false"/>
          <w:i w:val="false"/>
          <w:color w:val="000000"/>
          <w:sz w:val="28"/>
        </w:rPr>
        <w:t>
      Субъект естественной монополии организует учет и регистрацию разработанных и выданных технических условий.</w:t>
      </w:r>
    </w:p>
    <w:bookmarkEnd w:id="128"/>
    <w:bookmarkStart w:name="z186" w:id="129"/>
    <w:p>
      <w:pPr>
        <w:spacing w:after="0"/>
        <w:ind w:left="0"/>
        <w:jc w:val="both"/>
      </w:pPr>
      <w:r>
        <w:rPr>
          <w:rFonts w:ascii="Times New Roman"/>
          <w:b w:val="false"/>
          <w:i w:val="false"/>
          <w:color w:val="000000"/>
          <w:sz w:val="28"/>
        </w:rPr>
        <w:t>
      Один экземпляр выданных технических условий хранится неограниченный срок у субъекта естественной монополии.</w:t>
      </w:r>
    </w:p>
    <w:bookmarkEnd w:id="129"/>
    <w:bookmarkStart w:name="z187" w:id="130"/>
    <w:p>
      <w:pPr>
        <w:spacing w:after="0"/>
        <w:ind w:left="0"/>
        <w:jc w:val="both"/>
      </w:pPr>
      <w:r>
        <w:rPr>
          <w:rFonts w:ascii="Times New Roman"/>
          <w:b w:val="false"/>
          <w:i w:val="false"/>
          <w:color w:val="000000"/>
          <w:sz w:val="28"/>
        </w:rPr>
        <w:t>
      Плата за выдачу и переоформление технических условий не взимается.</w:t>
      </w:r>
    </w:p>
    <w:bookmarkEnd w:id="130"/>
    <w:bookmarkStart w:name="z188" w:id="131"/>
    <w:p>
      <w:pPr>
        <w:spacing w:after="0"/>
        <w:ind w:left="0"/>
        <w:jc w:val="both"/>
      </w:pPr>
      <w:r>
        <w:rPr>
          <w:rFonts w:ascii="Times New Roman"/>
          <w:b w:val="false"/>
          <w:i w:val="false"/>
          <w:color w:val="000000"/>
          <w:sz w:val="28"/>
        </w:rPr>
        <w:t>
      Срок действия технических условий соответствует нормативным срокам проектирования и строительства.".</w:t>
      </w:r>
    </w:p>
    <w:bookmarkEnd w:id="131"/>
    <w:bookmarkStart w:name="z189" w:id="13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30 апреля 2025 года № 84-НҚ "Об утверждении Правил осуществления деятельности субъектами естественных монополий" (зарегистрирован в Реестре государственной регистрации нормативных правовых актов № 36054) следующие изменения:</w:t>
      </w:r>
    </w:p>
    <w:bookmarkEnd w:id="132"/>
    <w:bookmarkStart w:name="z190"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субъектами естественных монополий, утвержденных указанным приказом:</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редакций:</w:t>
      </w:r>
    </w:p>
    <w:bookmarkStart w:name="z192" w:id="134"/>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а также оказания государственных услуг:</w:t>
      </w:r>
    </w:p>
    <w:bookmarkEnd w:id="134"/>
    <w:bookmarkStart w:name="z193" w:id="135"/>
    <w:p>
      <w:pPr>
        <w:spacing w:after="0"/>
        <w:ind w:left="0"/>
        <w:jc w:val="both"/>
      </w:pPr>
      <w:r>
        <w:rPr>
          <w:rFonts w:ascii="Times New Roman"/>
          <w:b w:val="false"/>
          <w:i w:val="false"/>
          <w:color w:val="000000"/>
          <w:sz w:val="28"/>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Включение и исключение из Государственного регистра);</w:t>
      </w:r>
    </w:p>
    <w:bookmarkEnd w:id="135"/>
    <w:bookmarkStart w:name="z194" w:id="136"/>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(далее – Выдача согласия на совершение сделок с имуществом);</w:t>
      </w:r>
    </w:p>
    <w:bookmarkEnd w:id="136"/>
    <w:bookmarkStart w:name="z195" w:id="137"/>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Выдача согласия на реорганизацию и ликвидацию).";</w:t>
      </w:r>
    </w:p>
    <w:bookmarkEnd w:id="137"/>
    <w:bookmarkStart w:name="z196"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редакций:</w:t>
      </w:r>
    </w:p>
    <w:bookmarkStart w:name="z198" w:id="139"/>
    <w:p>
      <w:pPr>
        <w:spacing w:after="0"/>
        <w:ind w:left="0"/>
        <w:jc w:val="both"/>
      </w:pPr>
      <w:r>
        <w:rPr>
          <w:rFonts w:ascii="Times New Roman"/>
          <w:b w:val="false"/>
          <w:i w:val="false"/>
          <w:color w:val="000000"/>
          <w:sz w:val="28"/>
        </w:rPr>
        <w:t>
      "17)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следующей редакций:</w:t>
      </w:r>
    </w:p>
    <w:bookmarkStart w:name="z200" w:id="140"/>
    <w:p>
      <w:pPr>
        <w:spacing w:after="0"/>
        <w:ind w:left="0"/>
        <w:jc w:val="both"/>
      </w:pPr>
      <w:r>
        <w:rPr>
          <w:rFonts w:ascii="Times New Roman"/>
          <w:b w:val="false"/>
          <w:i w:val="false"/>
          <w:color w:val="000000"/>
          <w:sz w:val="28"/>
        </w:rPr>
        <w:t>
      "26) технические условия – технические требования, необходимые для подключения к сетям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редакций:</w:t>
      </w:r>
    </w:p>
    <w:bookmarkStart w:name="z202" w:id="141"/>
    <w:p>
      <w:pPr>
        <w:spacing w:after="0"/>
        <w:ind w:left="0"/>
        <w:jc w:val="both"/>
      </w:pPr>
      <w:r>
        <w:rPr>
          <w:rFonts w:ascii="Times New Roman"/>
          <w:b w:val="false"/>
          <w:i w:val="false"/>
          <w:color w:val="000000"/>
          <w:sz w:val="28"/>
        </w:rPr>
        <w:t xml:space="preserve">
      "201. Государственный контроль услуг подачи воды по каналам, подачи воды для орошения и регулирования поверхностного стока при помощи подпорных гидротехнических сооружений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 некоторых приказов, в которые вносятся изменения и дополнения.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165-НҚ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07" w:id="142"/>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w:t>
            </w:r>
          </w:p>
          <w:p>
            <w:pPr>
              <w:spacing w:after="20"/>
              <w:ind w:left="20"/>
              <w:jc w:val="both"/>
            </w:pPr>
            <w:r>
              <w:rPr>
                <w:rFonts w:ascii="Times New Roman"/>
                <w:b w:val="false"/>
                <w:i w:val="false"/>
                <w:color w:val="000000"/>
                <w:sz w:val="20"/>
              </w:rPr>
              <w:t>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Государственный регистр:</w:t>
            </w:r>
          </w:p>
          <w:p>
            <w:pPr>
              <w:spacing w:after="20"/>
              <w:ind w:left="20"/>
              <w:jc w:val="both"/>
            </w:pPr>
            <w:r>
              <w:rPr>
                <w:rFonts w:ascii="Times New Roman"/>
                <w:b w:val="false"/>
                <w:i w:val="false"/>
                <w:color w:val="000000"/>
                <w:sz w:val="20"/>
              </w:rPr>
              <w:t xml:space="preserve">заявление о включении в Государственный регистр по форме 2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руководителем либо лицом, на которого возложено исполнение обязанностей руководителя.</w:t>
            </w:r>
          </w:p>
          <w:p>
            <w:pPr>
              <w:spacing w:after="20"/>
              <w:ind w:left="20"/>
              <w:jc w:val="both"/>
            </w:pPr>
            <w:r>
              <w:rPr>
                <w:rFonts w:ascii="Times New Roman"/>
                <w:b w:val="false"/>
                <w:i w:val="false"/>
                <w:color w:val="000000"/>
                <w:sz w:val="20"/>
              </w:rPr>
              <w:t xml:space="preserve">Для исключения из Государственного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руководителем либо лицом, на которого возложено исполнение обязанностей руководителя.</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165-НҚ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13" w:id="14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2) нарушение договоров с потребителями;</w:t>
            </w:r>
          </w:p>
          <w:p>
            <w:pPr>
              <w:spacing w:after="20"/>
              <w:ind w:left="20"/>
              <w:jc w:val="both"/>
            </w:pPr>
            <w:r>
              <w:rPr>
                <w:rFonts w:ascii="Times New Roman"/>
                <w:b w:val="false"/>
                <w:i w:val="false"/>
                <w:color w:val="000000"/>
                <w:sz w:val="20"/>
              </w:rPr>
              <w:t>3) ущемление прав и законных интересов потребителей;</w:t>
            </w:r>
          </w:p>
          <w:p>
            <w:pPr>
              <w:spacing w:after="20"/>
              <w:ind w:left="20"/>
              <w:jc w:val="both"/>
            </w:pP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9) предоставление неполного пакета документов,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Министр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165-НҚ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217" w:id="14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Слияние, присоединение, преобразование;</w:t>
            </w:r>
          </w:p>
          <w:p>
            <w:pPr>
              <w:spacing w:after="20"/>
              <w:ind w:left="20"/>
              <w:jc w:val="both"/>
            </w:pPr>
            <w:r>
              <w:rPr>
                <w:rFonts w:ascii="Times New Roman"/>
                <w:b w:val="false"/>
                <w:i w:val="false"/>
                <w:color w:val="000000"/>
                <w:sz w:val="20"/>
              </w:rPr>
              <w:t>2. Разделение, выделение;</w:t>
            </w:r>
          </w:p>
          <w:p>
            <w:pPr>
              <w:spacing w:after="20"/>
              <w:ind w:left="20"/>
              <w:jc w:val="both"/>
            </w:pPr>
            <w:r>
              <w:rPr>
                <w:rFonts w:ascii="Times New Roman"/>
                <w:b w:val="false"/>
                <w:i w:val="false"/>
                <w:color w:val="000000"/>
                <w:sz w:val="20"/>
              </w:rPr>
              <w:t>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4) электронная копия ликвидационного баланса – при ликвидации.</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2) нарушение договоров с потребителями;</w:t>
            </w:r>
          </w:p>
          <w:p>
            <w:pPr>
              <w:spacing w:after="20"/>
              <w:ind w:left="20"/>
              <w:jc w:val="both"/>
            </w:pPr>
            <w:r>
              <w:rPr>
                <w:rFonts w:ascii="Times New Roman"/>
                <w:b w:val="false"/>
                <w:i w:val="false"/>
                <w:color w:val="000000"/>
                <w:sz w:val="20"/>
              </w:rPr>
              <w:t>3) ущемление прав и законных интересов потребителей;</w:t>
            </w:r>
          </w:p>
          <w:p>
            <w:pPr>
              <w:spacing w:after="20"/>
              <w:ind w:left="20"/>
              <w:jc w:val="both"/>
            </w:pP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9) предоставление неполного пакета документов,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bookmarkEnd w:id="145"/>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