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dde6" w14:textId="5ebd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28 июня 2024 года № 40 "Об утверждении правил деятельности независимой экспертной комиссии и минимальных требований по установлению наличия (отсутствия) факта причинения вреда жизни и здоровью пациента в результате осуществления медицинской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июня 2025 года № 60. Зарегистрирован в Министерстве юстиции Республики Казахстан 2 июля 2025 года № 36379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июня 2024 года № 40 "Об утверждении правил деятельности независимой экспертной комиссии и минимальных требований по установлению наличия (отсутствия) факта причинения вреда жизни и здоровью пациента в результате осуществления медицинской деятельности" (зарегистрирован в Реестре государственной регистрации нормативных правовых актов за № 34656)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независимой экспертной комиссии и минимальных требований по установлению наличия (отсутствия) факта причинения вреда жизни и здоровью пациента в результате осуществления медицинской деятельности,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Комиссия формируется приказом руководителя субъекта здравоохранения из числа профильных специалистов и представителя страховой организации – участницы единого страхового (перестраховочного) пула в течение 10 (десяти) рабочих дней со дня поступления от службы поддержки пациента и внутренней экспертизы обращения пациента либо его супруга (супруги), близких родственников или законного представителя о причинении вреда жизни и здоровью пациента в результате осуществления медицинской деятельности.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страховой (перестраховочный) пул направляет представителя от страховой организации в состав Комиссии по запросу субъекта здравоохранения.";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Комиссия состоит из Председателя и членов, в нечетном количестве, при этом в состав комиссии включается не менее одного профильного специалиста по каждому профилю.".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здравоохренения Республики Казахстан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