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1022e" w14:textId="9310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и от 20 ноября 2015 года № 707 "Об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27 июня 2025 года № 232. Зарегистрирован в Министерстве юстиции Республики Казахстан 1 июля 2025 года № 36367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19 марта 2015 года № 229 "Об утверждении Правил организации деятельности и осуществления функций заказчика (застройщика)" (зарегистрирован в Реестре государственной регистрации нормативных правовых актов за № 10795)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и осуществления функций заказчика (застройщика),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10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определяет в сводной смете на подготовку (освоение) территории строительства и ввод объекта в эксплуатацию, объем средств, необходимых на подготовку (освоение) территории строительства и ввод объекта в эксплуатацию, не подлежащих указанию в проектно - сметной документации, по форме согласно приложению 1-1 к настоящим Правилам.".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ноября 2015 года № 707 "Об утверждении Правил определения стоимости строительства объектов за счет государственных инвестиций и средств субъектов квазигосударственного сектора" (зарегистрирован в Реестре государственной регистрации нормативных правовых актов за № 12527) следующие изменения: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строительства объектов за счет государственных инвестиций и средств субъектов квазигосударственного сектора,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Стоимость строительства объекта включает затраты: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разработку и экспертизу предпроектной документации (технико-экономических обоснований);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инвестиционным проектам, регулируемым в рамках отраслевых законодательных норм;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сметной стоимости строительства.";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загаловок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Определение затрат по инвестиционным проектам, регулируемых в рамках отраслевых законодательных норм";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В состав затрат по инвестиционным проектам, регулируемых в рамках отраслевых законодательных норм, входят:".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первого официального опубликования.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