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3ebe" w14:textId="2a53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исследований, консалтинговых услуг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26 июня 2025 года № 257-н/қ. Зарегистрирован в Министерстве юстиции Республики Казахстан 27 июня 2025 года № 36344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исследований, консалтинговых услуг Министерства энергетики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17 августа 2022 года № 273 "Об утверждении Правил определения стоимости исследований, консалтинговых услуг и государственного задания Министерства энергетики Республики Казахстан" (зарегистрирован в Реестре государственной регистрации нормативных правовых актов Республики Казахстан под № 29284);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5 января 2023 года № 1 "О внесении изменения в приказ Министра энергетики Республики Казахстан от 17 августа 2022 года № 273 "Об утверждении Правил определения стоимости исследований, консалтинговых услуг и государственного задания Министерства энергетики Республики Казахстан" (зарегистрирован в Реестре государственной регистрации нормативных правовых актов Республики Казахстан под № 31656).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бюджета и финансовых процедур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 № 257-н/қ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исследований, консалтинговых услуг Министерства энергетики Республики Казахстан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исследований, консалтинговых услуг Министерства энергетики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определяют порядок установления стоимости исследований, консалтинговых услуг Министерства энергетики Республики Казахстан.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исследований, консалтинговых услуг Министерства энергетики 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исследований, консалтинговых услуг включает в себя следующие непосредственно используемые расходы: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работников, непосредственно участвующих в предоставлении услуги;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добавленную стоимость;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персонала организаций, осуществляющих исследования (служебные разъезды внутри страны);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внешних экспертов;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материалов (расходные материалы, канцелярские товары);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транспортные услуги;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полиграфические расходы (тиражирование бланочной продукции: анкет, маршрутных листов, карточек, отчетов исследований, тестовых заданий, переплет, подшивка и обработка документов);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курьерские услуги (рассылка материалов);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доступ к информационным базам данных государственных органов;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переводческие услуги.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формировании бюджетного запроса для проведения исследования, оказания консалтинговой услуги каждая статья расходов подтверждается обосновывающими документами (штатное расписание исполнителя, расчеты, копии договоров, ценовые предложения не менее трех).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