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47d4" w14:textId="2664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9 октября 2024 года № 687 "Об утверждении Правил осуществления государственных закупок"</w:t>
      </w:r>
    </w:p>
    <w:p>
      <w:pPr>
        <w:spacing w:after="0"/>
        <w:ind w:left="0"/>
        <w:jc w:val="both"/>
      </w:pPr>
      <w:r>
        <w:rPr>
          <w:rFonts w:ascii="Times New Roman"/>
          <w:b w:val="false"/>
          <w:i w:val="false"/>
          <w:color w:val="000000"/>
          <w:sz w:val="28"/>
        </w:rPr>
        <w:t>Приказ Министра финансов Республики Казахстан от 24 июня 2025 года № 321. Зарегистрирован в Министерстве юстиции Республики Казахстан 26 июня 2025 года № 36329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23 изложить в следующей редакции:</w:t>
      </w:r>
    </w:p>
    <w:bookmarkStart w:name="z8" w:id="3"/>
    <w:p>
      <w:pPr>
        <w:spacing w:after="0"/>
        <w:ind w:left="0"/>
        <w:jc w:val="both"/>
      </w:pPr>
      <w:r>
        <w:rPr>
          <w:rFonts w:ascii="Times New Roman"/>
          <w:b w:val="false"/>
          <w:i w:val="false"/>
          <w:color w:val="000000"/>
          <w:sz w:val="28"/>
        </w:rPr>
        <w:t>
      "1) в реестре казахстанских товаропроизводителей либо представителей (дистрибьюторов или дилеров) производителей транспортных средств и сельскохозяйственной техники;";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"217. При осуществлении государственных закупок способом конкурса применяются следующие критерии, влияющие на конкурсное ценовое предложение:</w:t>
      </w:r>
    </w:p>
    <w:bookmarkEnd w:id="4"/>
    <w:bookmarkStart w:name="z11" w:id="5"/>
    <w:p>
      <w:pPr>
        <w:spacing w:after="0"/>
        <w:ind w:left="0"/>
        <w:jc w:val="both"/>
      </w:pPr>
      <w:r>
        <w:rPr>
          <w:rFonts w:ascii="Times New Roman"/>
          <w:b w:val="false"/>
          <w:i w:val="false"/>
          <w:color w:val="000000"/>
          <w:sz w:val="28"/>
        </w:rPr>
        <w:t>
      1) наличие у потенциального поставщика опыта работы на рынке работ, услуг, являющихся предметом проводимых государственных закупок;</w:t>
      </w:r>
    </w:p>
    <w:bookmarkEnd w:id="5"/>
    <w:bookmarkStart w:name="z12" w:id="6"/>
    <w:p>
      <w:pPr>
        <w:spacing w:after="0"/>
        <w:ind w:left="0"/>
        <w:jc w:val="both"/>
      </w:pPr>
      <w:r>
        <w:rPr>
          <w:rFonts w:ascii="Times New Roman"/>
          <w:b w:val="false"/>
          <w:i w:val="false"/>
          <w:color w:val="000000"/>
          <w:sz w:val="28"/>
        </w:rPr>
        <w:t>
      2) показатель уплаченных налогов;</w:t>
      </w:r>
    </w:p>
    <w:bookmarkEnd w:id="6"/>
    <w:bookmarkStart w:name="z13" w:id="7"/>
    <w:p>
      <w:pPr>
        <w:spacing w:after="0"/>
        <w:ind w:left="0"/>
        <w:jc w:val="both"/>
      </w:pPr>
      <w:r>
        <w:rPr>
          <w:rFonts w:ascii="Times New Roman"/>
          <w:b w:val="false"/>
          <w:i w:val="false"/>
          <w:color w:val="000000"/>
          <w:sz w:val="28"/>
        </w:rPr>
        <w:t>
      3)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w:t>
      </w:r>
    </w:p>
    <w:bookmarkEnd w:id="7"/>
    <w:bookmarkStart w:name="z14" w:id="8"/>
    <w:p>
      <w:pPr>
        <w:spacing w:after="0"/>
        <w:ind w:left="0"/>
        <w:jc w:val="both"/>
      </w:pPr>
      <w:r>
        <w:rPr>
          <w:rFonts w:ascii="Times New Roman"/>
          <w:b w:val="false"/>
          <w:i w:val="false"/>
          <w:color w:val="000000"/>
          <w:sz w:val="28"/>
        </w:rPr>
        <w:t>
      4) размещение потенциальным поставщиком аудированной годовой финансовой отчетности в депозитарии финансовой отчетности;</w:t>
      </w:r>
    </w:p>
    <w:bookmarkEnd w:id="8"/>
    <w:bookmarkStart w:name="z15" w:id="9"/>
    <w:p>
      <w:pPr>
        <w:spacing w:after="0"/>
        <w:ind w:left="0"/>
        <w:jc w:val="both"/>
      </w:pPr>
      <w:r>
        <w:rPr>
          <w:rFonts w:ascii="Times New Roman"/>
          <w:b w:val="false"/>
          <w:i w:val="false"/>
          <w:color w:val="000000"/>
          <w:sz w:val="28"/>
        </w:rPr>
        <w:t>
      5)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w:t>
      </w:r>
    </w:p>
    <w:bookmarkEnd w:id="9"/>
    <w:bookmarkStart w:name="z16" w:id="10"/>
    <w:p>
      <w:pPr>
        <w:spacing w:after="0"/>
        <w:ind w:left="0"/>
        <w:jc w:val="both"/>
      </w:pPr>
      <w:r>
        <w:rPr>
          <w:rFonts w:ascii="Times New Roman"/>
          <w:b w:val="false"/>
          <w:i w:val="false"/>
          <w:color w:val="000000"/>
          <w:sz w:val="28"/>
        </w:rPr>
        <w:t>
      6) отрицательные значения;</w:t>
      </w:r>
    </w:p>
    <w:bookmarkEnd w:id="10"/>
    <w:bookmarkStart w:name="z17" w:id="11"/>
    <w:p>
      <w:pPr>
        <w:spacing w:after="0"/>
        <w:ind w:left="0"/>
        <w:jc w:val="both"/>
      </w:pPr>
      <w:r>
        <w:rPr>
          <w:rFonts w:ascii="Times New Roman"/>
          <w:b w:val="false"/>
          <w:i w:val="false"/>
          <w:color w:val="000000"/>
          <w:sz w:val="28"/>
        </w:rPr>
        <w:t>
      7) нахождение потенциального поставщика в реестре казахстанских товаропроизводителей.";</w:t>
      </w:r>
    </w:p>
    <w:bookmarkEnd w:id="11"/>
    <w:bookmarkStart w:name="z18" w:id="12"/>
    <w:p>
      <w:pPr>
        <w:spacing w:after="0"/>
        <w:ind w:left="0"/>
        <w:jc w:val="both"/>
      </w:pPr>
      <w:r>
        <w:rPr>
          <w:rFonts w:ascii="Times New Roman"/>
          <w:b w:val="false"/>
          <w:i w:val="false"/>
          <w:color w:val="000000"/>
          <w:sz w:val="28"/>
        </w:rPr>
        <w:t>
      дополнить пунктом 271-1 следующего содержания:</w:t>
      </w:r>
    </w:p>
    <w:bookmarkEnd w:id="12"/>
    <w:bookmarkStart w:name="z19" w:id="13"/>
    <w:p>
      <w:pPr>
        <w:spacing w:after="0"/>
        <w:ind w:left="0"/>
        <w:jc w:val="both"/>
      </w:pPr>
      <w:r>
        <w:rPr>
          <w:rFonts w:ascii="Times New Roman"/>
          <w:b w:val="false"/>
          <w:i w:val="false"/>
          <w:color w:val="000000"/>
          <w:sz w:val="28"/>
        </w:rPr>
        <w:t>
      "271-1. В случае, если потенциальный поставщик находится в реестре казахстанских товаропроизводителей, веб-порталом автоматически присваивается условная скидка в размере 3 (трех) процентов.</w:t>
      </w:r>
    </w:p>
    <w:bookmarkEnd w:id="13"/>
    <w:bookmarkStart w:name="z20" w:id="14"/>
    <w:p>
      <w:pPr>
        <w:spacing w:after="0"/>
        <w:ind w:left="0"/>
        <w:jc w:val="both"/>
      </w:pPr>
      <w:r>
        <w:rPr>
          <w:rFonts w:ascii="Times New Roman"/>
          <w:b w:val="false"/>
          <w:i w:val="false"/>
          <w:color w:val="000000"/>
          <w:sz w:val="28"/>
        </w:rPr>
        <w:t>
      При этом, данный критерий применяется при соответствии кода первых 6 (шести) цифр закупаемого товара с классификатором продукции по видам экономической деятельности, указанного в индустриальном сертификате потенциального поставщика.";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434</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"434. Оформление заказа на выбранный заказчиком товар допускается при наличии не менее двух действующих ценовых предложений от двух потенциальных поставщиков, не имеющих ограничений, предусмотренных пунктом 442 настоящих Правил.</w:t>
      </w:r>
    </w:p>
    <w:bookmarkEnd w:id="15"/>
    <w:bookmarkStart w:name="z23" w:id="16"/>
    <w:p>
      <w:pPr>
        <w:spacing w:after="0"/>
        <w:ind w:left="0"/>
        <w:jc w:val="both"/>
      </w:pPr>
      <w:r>
        <w:rPr>
          <w:rFonts w:ascii="Times New Roman"/>
          <w:b w:val="false"/>
          <w:i w:val="false"/>
          <w:color w:val="000000"/>
          <w:sz w:val="28"/>
        </w:rPr>
        <w:t>
      В случае осуществления государственных закупок товаров, на которые решением Правительства Республики Казахстан установлены изъятия из национального режима, оформление заказа на выбранный заказчиком товар допускается при наличии не менее одного действующего ценового предложения от потенциального поставщика, находящегося в реестре казахстанских товаропроизводителей и не имеющего ограничений, предусмотренных пунктом 442 настоящих Правил.</w:t>
      </w:r>
    </w:p>
    <w:bookmarkEnd w:id="16"/>
    <w:bookmarkStart w:name="z24" w:id="17"/>
    <w:p>
      <w:pPr>
        <w:spacing w:after="0"/>
        <w:ind w:left="0"/>
        <w:jc w:val="both"/>
      </w:pPr>
      <w:r>
        <w:rPr>
          <w:rFonts w:ascii="Times New Roman"/>
          <w:b w:val="false"/>
          <w:i w:val="false"/>
          <w:color w:val="000000"/>
          <w:sz w:val="28"/>
        </w:rPr>
        <w:t>
      При этом товар становится доступным для оформления заказа в электронном магазине по истечении трех рабочих дней со дня размещения информации о товаре в электронном магазине.";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537</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"537. Поставщик в течение десяти рабочих дней со дня вступления в силу договора вносит обеспечение исполнения договора обеспечение аванса (при наличии), антидемпинговую сумму (при наличии).</w:t>
      </w:r>
    </w:p>
    <w:bookmarkEnd w:id="18"/>
    <w:bookmarkStart w:name="z27" w:id="19"/>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поставщиков, находящихся в реестре казахстанских товаропроизводителей.";</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538 изложить в следующей редакции:</w:t>
      </w:r>
    </w:p>
    <w:bookmarkStart w:name="z29" w:id="20"/>
    <w:p>
      <w:pPr>
        <w:spacing w:after="0"/>
        <w:ind w:left="0"/>
        <w:jc w:val="both"/>
      </w:pPr>
      <w:r>
        <w:rPr>
          <w:rFonts w:ascii="Times New Roman"/>
          <w:b w:val="false"/>
          <w:i w:val="false"/>
          <w:color w:val="000000"/>
          <w:sz w:val="28"/>
        </w:rPr>
        <w:t>
      "4) поставщиков, находящихся в реестре казахстанских товаропроизводителей.";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539 изложить в следующей редакции:</w:t>
      </w:r>
    </w:p>
    <w:bookmarkStart w:name="z31" w:id="21"/>
    <w:p>
      <w:pPr>
        <w:spacing w:after="0"/>
        <w:ind w:left="0"/>
        <w:jc w:val="both"/>
      </w:pPr>
      <w:r>
        <w:rPr>
          <w:rFonts w:ascii="Times New Roman"/>
          <w:b w:val="false"/>
          <w:i w:val="false"/>
          <w:color w:val="000000"/>
          <w:sz w:val="28"/>
        </w:rPr>
        <w:t>
      "2) поставщиков, находящихся в реестре казахстанских товаропроизводителей.";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567</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xml:space="preserve">
      "567. Договор,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17 Закона содержит условия о полной оплате за поставку товаров, выполнение работ либо оказание услуг в срок, не превышающий тридцати календарных дней со дня исполнения обязательств по данному договору.</w:t>
      </w:r>
    </w:p>
    <w:bookmarkEnd w:id="22"/>
    <w:bookmarkStart w:name="z34" w:id="23"/>
    <w:p>
      <w:pPr>
        <w:spacing w:after="0"/>
        <w:ind w:left="0"/>
        <w:jc w:val="both"/>
      </w:pPr>
      <w:r>
        <w:rPr>
          <w:rFonts w:ascii="Times New Roman"/>
          <w:b w:val="false"/>
          <w:i w:val="false"/>
          <w:color w:val="000000"/>
          <w:sz w:val="28"/>
        </w:rPr>
        <w:t>
      В случае, если Поставщик находится в реестре казахстанских товаропроизводителей, срок полной оплаты за поставку товаров не превышает 10 (десять) рабочих дней со дня исполнения обязательств по данному договору.";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569</w:t>
      </w:r>
      <w:r>
        <w:rPr>
          <w:rFonts w:ascii="Times New Roman"/>
          <w:b w:val="false"/>
          <w:i w:val="false"/>
          <w:color w:val="000000"/>
          <w:sz w:val="28"/>
        </w:rPr>
        <w:t xml:space="preserve"> изложить в следующей редакции:</w:t>
      </w:r>
    </w:p>
    <w:bookmarkStart w:name="z36" w:id="24"/>
    <w:p>
      <w:pPr>
        <w:spacing w:after="0"/>
        <w:ind w:left="0"/>
        <w:jc w:val="both"/>
      </w:pPr>
      <w:r>
        <w:rPr>
          <w:rFonts w:ascii="Times New Roman"/>
          <w:b w:val="false"/>
          <w:i w:val="false"/>
          <w:color w:val="000000"/>
          <w:sz w:val="28"/>
        </w:rPr>
        <w:t xml:space="preserve">
      "569. Минимальный срок поставки товаров, выполнения работ, оказания услуг по договору,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17 Закона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15 (пятнадцати) календарных дней.</w:t>
      </w:r>
    </w:p>
    <w:bookmarkEnd w:id="24"/>
    <w:bookmarkStart w:name="z37" w:id="25"/>
    <w:p>
      <w:pPr>
        <w:spacing w:after="0"/>
        <w:ind w:left="0"/>
        <w:jc w:val="both"/>
      </w:pPr>
      <w:r>
        <w:rPr>
          <w:rFonts w:ascii="Times New Roman"/>
          <w:b w:val="false"/>
          <w:i w:val="false"/>
          <w:color w:val="000000"/>
          <w:sz w:val="28"/>
        </w:rPr>
        <w:t>
      В случае, если Поставщик находится в реестре казахстанских товаропроизводителей, минимальный срок поставки товаров по договору составляет не менее 60 (шестидесяти) календарных дней.";</w:t>
      </w:r>
    </w:p>
    <w:bookmarkEnd w:id="25"/>
    <w:bookmarkStart w:name="z38"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38</w:t>
      </w:r>
      <w:r>
        <w:rPr>
          <w:rFonts w:ascii="Times New Roman"/>
          <w:b w:val="false"/>
          <w:i w:val="false"/>
          <w:color w:val="000000"/>
          <w:sz w:val="28"/>
        </w:rPr>
        <w:t>:</w:t>
      </w:r>
    </w:p>
    <w:bookmarkEnd w:id="26"/>
    <w:bookmarkStart w:name="z39"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товаров: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1" w:id="28"/>
    <w:p>
      <w:pPr>
        <w:spacing w:after="0"/>
        <w:ind w:left="0"/>
        <w:jc w:val="both"/>
      </w:pPr>
      <w:r>
        <w:rPr>
          <w:rFonts w:ascii="Times New Roman"/>
          <w:b w:val="false"/>
          <w:i w:val="false"/>
          <w:color w:val="000000"/>
          <w:sz w:val="28"/>
        </w:rPr>
        <w:t xml:space="preserve">
      "2.3. Заказчик после вступления Договора в силу, производит авансовый платеж в размере согласно приложению 1 к Договору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p>
    <w:bookmarkEnd w:id="28"/>
    <w:bookmarkStart w:name="z42" w:id="29"/>
    <w:p>
      <w:pPr>
        <w:spacing w:after="0"/>
        <w:ind w:left="0"/>
        <w:jc w:val="both"/>
      </w:pPr>
      <w:r>
        <w:rPr>
          <w:rFonts w:ascii="Times New Roman"/>
          <w:b w:val="false"/>
          <w:i w:val="false"/>
          <w:color w:val="000000"/>
          <w:sz w:val="28"/>
        </w:rPr>
        <w:t>
      В случае, если Поставщик находится в реестре казахстанских товаропроизводителей, Заказчик в течение 10 (десяти) календарных дней со дня заключения договора производит авансовый платеж в размере 50 (пятидесяти) процентов от суммы договора на текущий финансовый год.</w:t>
      </w:r>
    </w:p>
    <w:bookmarkEnd w:id="29"/>
    <w:bookmarkStart w:name="z43" w:id="30"/>
    <w:p>
      <w:pPr>
        <w:spacing w:after="0"/>
        <w:ind w:left="0"/>
        <w:jc w:val="both"/>
      </w:pPr>
      <w:r>
        <w:rPr>
          <w:rFonts w:ascii="Times New Roman"/>
          <w:b w:val="false"/>
          <w:i w:val="false"/>
          <w:color w:val="000000"/>
          <w:sz w:val="28"/>
        </w:rPr>
        <w:t>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p>
    <w:bookmarkEnd w:id="30"/>
    <w:bookmarkStart w:name="z44" w:id="31"/>
    <w:p>
      <w:pPr>
        <w:spacing w:after="0"/>
        <w:ind w:left="0"/>
        <w:jc w:val="both"/>
      </w:pPr>
      <w:r>
        <w:rPr>
          <w:rFonts w:ascii="Times New Roman"/>
          <w:b w:val="false"/>
          <w:i w:val="false"/>
          <w:color w:val="000000"/>
          <w:sz w:val="28"/>
        </w:rPr>
        <w:t>
      В случае, если поставщик находится в реестре казахстанских товаропроизводителей, срок полной оплаты за поставку товаров не превышает 10 (десять) рабочих дней со дня исполнения обязательств по данному договору.";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 изложить в следующей редакции:</w:t>
      </w:r>
    </w:p>
    <w:bookmarkStart w:name="z46" w:id="32"/>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и размеров аванса, предусмотренных по предметам Договора согласно приложению 1 к Договору равную тенге4, тенге&gt;5, что в общем составляет () тенге в виде:</w:t>
      </w:r>
    </w:p>
    <w:bookmarkEnd w:id="32"/>
    <w:bookmarkStart w:name="z47" w:id="33"/>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33"/>
    <w:bookmarkStart w:name="z48" w:id="34"/>
    <w:p>
      <w:pPr>
        <w:spacing w:after="0"/>
        <w:ind w:left="0"/>
        <w:jc w:val="both"/>
      </w:pPr>
      <w:r>
        <w:rPr>
          <w:rFonts w:ascii="Times New Roman"/>
          <w:b w:val="false"/>
          <w:i w:val="false"/>
          <w:color w:val="000000"/>
          <w:sz w:val="28"/>
        </w:rPr>
        <w:t>
      либо:</w:t>
      </w:r>
    </w:p>
    <w:bookmarkEnd w:id="34"/>
    <w:bookmarkStart w:name="z49" w:id="35"/>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44</w:t>
      </w:r>
      <w:r>
        <w:rPr>
          <w:rFonts w:ascii="Times New Roman"/>
          <w:b w:val="false"/>
          <w:i w:val="false"/>
          <w:color w:val="000000"/>
          <w:sz w:val="28"/>
        </w:rPr>
        <w:t xml:space="preserve"> к Правилам осуществления государственных закупок;</w:t>
      </w:r>
    </w:p>
    <w:bookmarkEnd w:id="35"/>
    <w:bookmarkStart w:name="z50" w:id="36"/>
    <w:p>
      <w:pPr>
        <w:spacing w:after="0"/>
        <w:ind w:left="0"/>
        <w:jc w:val="both"/>
      </w:pPr>
      <w:r>
        <w:rPr>
          <w:rFonts w:ascii="Times New Roman"/>
          <w:b w:val="false"/>
          <w:i w:val="false"/>
          <w:color w:val="000000"/>
          <w:sz w:val="28"/>
        </w:rPr>
        <w:t>
      либо:</w:t>
      </w:r>
    </w:p>
    <w:bookmarkEnd w:id="36"/>
    <w:bookmarkStart w:name="z51" w:id="37"/>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в виде электронного документа по типовой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37"/>
    <w:bookmarkStart w:name="z52" w:id="38"/>
    <w:p>
      <w:pPr>
        <w:spacing w:after="0"/>
        <w:ind w:left="0"/>
        <w:jc w:val="both"/>
      </w:pPr>
      <w:r>
        <w:rPr>
          <w:rFonts w:ascii="Times New Roman"/>
          <w:b w:val="false"/>
          <w:i w:val="false"/>
          <w:color w:val="000000"/>
          <w:sz w:val="28"/>
        </w:rPr>
        <w:t>
      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38"/>
    <w:bookmarkStart w:name="z53" w:id="39"/>
    <w:p>
      <w:pPr>
        <w:spacing w:after="0"/>
        <w:ind w:left="0"/>
        <w:jc w:val="both"/>
      </w:pPr>
      <w:r>
        <w:rPr>
          <w:rFonts w:ascii="Times New Roman"/>
          <w:b w:val="false"/>
          <w:i w:val="false"/>
          <w:color w:val="000000"/>
          <w:sz w:val="28"/>
        </w:rPr>
        <w:t>
      Требования данного подпункта не распространяются на поставщиков, находящихся в реестре казахстанских товаропроизводителей;";</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55" w:id="40"/>
    <w:p>
      <w:pPr>
        <w:spacing w:after="0"/>
        <w:ind w:left="0"/>
        <w:jc w:val="both"/>
      </w:pPr>
      <w:r>
        <w:rPr>
          <w:rFonts w:ascii="Times New Roman"/>
          <w:b w:val="false"/>
          <w:i w:val="false"/>
          <w:color w:val="000000"/>
          <w:sz w:val="28"/>
        </w:rPr>
        <w:t>
      "7.3. В случае просрочки сроков поставки Товара Заказчик удерживает (взыскивает) с Поставщика неустойку (штраф, пеню) в размере 0,1 (ноль целых одна десятая) процента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(ноль целых одна десятая) процента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(пятнадцати) процентов от общей суммы Договора.</w:t>
      </w:r>
    </w:p>
    <w:bookmarkEnd w:id="40"/>
    <w:bookmarkStart w:name="z56" w:id="41"/>
    <w:p>
      <w:pPr>
        <w:spacing w:after="0"/>
        <w:ind w:left="0"/>
        <w:jc w:val="both"/>
      </w:pPr>
      <w:r>
        <w:rPr>
          <w:rFonts w:ascii="Times New Roman"/>
          <w:b w:val="false"/>
          <w:i w:val="false"/>
          <w:color w:val="000000"/>
          <w:sz w:val="28"/>
        </w:rPr>
        <w:t>
      В случае, если Поставщик находится в реестре казахстанских товаропроизводителей, то общая сумма неустойки (штрафа, пени) не должна превышать 3 (трех) процентов от общей суммы Договора.";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 </w:t>
      </w:r>
    </w:p>
    <w:bookmarkStart w:name="z58" w:id="42"/>
    <w:p>
      <w:pPr>
        <w:spacing w:after="0"/>
        <w:ind w:left="0"/>
        <w:jc w:val="both"/>
      </w:pPr>
      <w:r>
        <w:rPr>
          <w:rFonts w:ascii="Times New Roman"/>
          <w:b w:val="false"/>
          <w:i w:val="false"/>
          <w:color w:val="000000"/>
          <w:sz w:val="28"/>
        </w:rPr>
        <w:t xml:space="preserve">
      "13.3.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End w:id="42"/>
    <w:bookmarkStart w:name="z59" w:id="43"/>
    <w:p>
      <w:pPr>
        <w:spacing w:after="0"/>
        <w:ind w:left="0"/>
        <w:jc w:val="both"/>
      </w:pPr>
      <w:r>
        <w:rPr>
          <w:rFonts w:ascii="Times New Roman"/>
          <w:b w:val="false"/>
          <w:i w:val="false"/>
          <w:color w:val="000000"/>
          <w:sz w:val="28"/>
        </w:rPr>
        <w:t>
      При этом, в случае если Поставщик находится в реестре казахстанских товаропроизводителей, не допускается замена поставляемого товара в рамках исполнения Договора на товар иностранного происхождения.";</w:t>
      </w:r>
    </w:p>
    <w:bookmarkEnd w:id="43"/>
    <w:bookmarkStart w:name="z60"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39</w:t>
      </w:r>
      <w:r>
        <w:rPr>
          <w:rFonts w:ascii="Times New Roman"/>
          <w:b w:val="false"/>
          <w:i w:val="false"/>
          <w:color w:val="000000"/>
          <w:sz w:val="28"/>
        </w:rPr>
        <w:t>:</w:t>
      </w:r>
    </w:p>
    <w:bookmarkEnd w:id="44"/>
    <w:bookmarkStart w:name="z61"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строительно-монтажных работ:</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63" w:id="46"/>
    <w:p>
      <w:pPr>
        <w:spacing w:after="0"/>
        <w:ind w:left="0"/>
        <w:jc w:val="both"/>
      </w:pPr>
      <w:r>
        <w:rPr>
          <w:rFonts w:ascii="Times New Roman"/>
          <w:b w:val="false"/>
          <w:i w:val="false"/>
          <w:color w:val="000000"/>
          <w:sz w:val="28"/>
        </w:rPr>
        <w:t>
      "3.3.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w:t>
      </w:r>
    </w:p>
    <w:bookmarkEnd w:id="46"/>
    <w:bookmarkStart w:name="z64" w:id="47"/>
    <w:p>
      <w:pPr>
        <w:spacing w:after="0"/>
        <w:ind w:left="0"/>
        <w:jc w:val="both"/>
      </w:pPr>
      <w:r>
        <w:rPr>
          <w:rFonts w:ascii="Times New Roman"/>
          <w:b w:val="false"/>
          <w:i w:val="false"/>
          <w:color w:val="000000"/>
          <w:sz w:val="28"/>
        </w:rPr>
        <w:t>
      При этом, в случае передачи объемов работ на субподряд, Подрядчик обязуется выплатить Субподрядчику, находящемуся в реестре казахстанских товаропроизводителей авансовый платеж в размере 50 (пятидесяти) процентов от суммы, выделенной на субподряд.</w:t>
      </w:r>
    </w:p>
    <w:bookmarkEnd w:id="47"/>
    <w:bookmarkStart w:name="z65" w:id="48"/>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bookmarkEnd w:id="48"/>
    <w:bookmarkStart w:name="z66" w:id="49"/>
    <w:p>
      <w:pPr>
        <w:spacing w:after="0"/>
        <w:ind w:left="0"/>
        <w:jc w:val="both"/>
      </w:pPr>
      <w:r>
        <w:rPr>
          <w:rFonts w:ascii="Times New Roman"/>
          <w:b w:val="false"/>
          <w:i w:val="false"/>
          <w:color w:val="000000"/>
          <w:sz w:val="28"/>
        </w:rPr>
        <w:t>
      Промежуточные платежи Субподрядчику, находящемуся в реестре казахстанских товаропроизводителей, оплачиваются Подрядчиком не позднее 5 (пяти) рабочих дней с даты поступления промежуточных платежей от Заказчика на расчетный счет Подрядчика, с учетом пропорционального удержания ранее оплаченного аванса.</w:t>
      </w:r>
    </w:p>
    <w:bookmarkEnd w:id="49"/>
    <w:bookmarkStart w:name="z67" w:id="50"/>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bookmarkEnd w:id="50"/>
    <w:bookmarkStart w:name="z68" w:id="51"/>
    <w:p>
      <w:pPr>
        <w:spacing w:after="0"/>
        <w:ind w:left="0"/>
        <w:jc w:val="both"/>
      </w:pPr>
      <w:r>
        <w:rPr>
          <w:rFonts w:ascii="Times New Roman"/>
          <w:b w:val="false"/>
          <w:i w:val="false"/>
          <w:color w:val="000000"/>
          <w:sz w:val="28"/>
        </w:rPr>
        <w:t>
      Оплата за выполненные Работы Субподрядчику, находящемуся в реестре казахстанских товаропроизводителей, производится Подрядчиком не позднее 5 (пяти) рабочих дней с даты поступления оплаты от Заказчика на расчетный счет Подрядчика.</w:t>
      </w:r>
    </w:p>
    <w:bookmarkEnd w:id="51"/>
    <w:bookmarkStart w:name="z69" w:id="52"/>
    <w:p>
      <w:pPr>
        <w:spacing w:after="0"/>
        <w:ind w:left="0"/>
        <w:jc w:val="both"/>
      </w:pPr>
      <w:r>
        <w:rPr>
          <w:rFonts w:ascii="Times New Roman"/>
          <w:b w:val="false"/>
          <w:i w:val="false"/>
          <w:color w:val="000000"/>
          <w:sz w:val="28"/>
        </w:rPr>
        <w:t>
      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bookmarkEnd w:id="52"/>
    <w:bookmarkStart w:name="z70" w:id="53"/>
    <w:p>
      <w:pPr>
        <w:spacing w:after="0"/>
        <w:ind w:left="0"/>
        <w:jc w:val="both"/>
      </w:pPr>
      <w:r>
        <w:rPr>
          <w:rFonts w:ascii="Times New Roman"/>
          <w:b w:val="false"/>
          <w:i w:val="false"/>
          <w:color w:val="000000"/>
          <w:sz w:val="28"/>
        </w:rPr>
        <w:t>
      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bookmarkEnd w:id="53"/>
    <w:bookmarkStart w:name="z71" w:id="54"/>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54"/>
    <w:bookmarkStart w:name="z72" w:id="5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5"/>
    <w:bookmarkStart w:name="z73" w:id="56"/>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после его официального опубликования; </w:t>
      </w:r>
    </w:p>
    <w:bookmarkEnd w:id="56"/>
    <w:bookmarkStart w:name="z74" w:id="57"/>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57"/>
    <w:bookmarkStart w:name="z75" w:id="5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