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80f0" w14:textId="05f8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июня 2025 года № 289. Зарегистрирован в Министерстве юстиции Республики Казахстан 10 июня 2025 года № 36235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289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 (зарегистрирован в Реестре государственной регистрации нормативных правовых актов под № 9479)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утверждение Правил проведения квалификационного экзамена администратора";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 администратора.";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квалификационного экзамена администратора";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квалификационного экзамена администратора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и определяют порядок оказания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управляющих)" (далее – Государственная услуга) центральным государственным органом, осуществляющим государственное регулирование в области реабилитации и банкротства.";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оказывается физическому лицу, отвечающему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реабилитации и банкротстве" (далее – Услугополучатель).";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для получения Государственной услуги представляет услугодателю через портал заявление о допуске к сдаче квалификационного экзамена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управляющих)"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услугодателя, ответственное за прием документов, в день поступления заявления и документов осуществляет их прием и регистрацию.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статусе принятия заявления на оказание государственной услуги направляется в "личный кабинет" услугополучателя через портал.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на следующий рабочий день.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услугодателя, ответственное за прием документов, в день регистрации заявления и документов, представленных услугополучателем, передает их руководству структурного подразделения услугодателя, регулирующего вопросы реабилитации и банкротства, для распределения в последующем исполнителю.".;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протоколе отражаются: дата, время и место проведения квалификационного экзамена, фамилия, имя, отчество (если оно указано в документе, удостоверяющем личность) услугополучателя, результат тестирования, номер экзаменационного билета, баллы, выставленные членами Комиссии, и общий средний балл по вопросам экзаменационного билета, а также решение Комиссии, протокол подписывается членами Комиссии, присутствовавшими при проведении квалификационного экзамена, но не менее двух третей от всего состава Комиссии.";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протоколе отражаются: дата, время и место проведения квалификационного экзамена, информация об использовании видеоконференцсвязи, фамилия, имя, отчество (если оно указано в документе, удостоверяющем личность) услугополучателя, результат тестирования, а также решение Комиссии, протокол подписывается членами Комиссии, присутствовавшими при проведении квалификационного экзамена, но не менее двух третей от всего состава Комиссии.";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15 мая 2014 года № 224 "Об утверждений форм заключительного отчета реабилитационного и банкротного управляющих" (зарегистрирован в Реестре государственной регистрации нормативных правовых актов под № 9522) следующие изменения: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заключительного отчета реабилитационного управляющего,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заключительного отчета банкротного управляющего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 апреля 2020 года № 343 "Об утверждении Правил размещения на интернет-ресурсе Министерства финансов Республики Казахстан списка лиц, имеющих право осуществлять деятельность администратора, назначения и отстранения реабилитационного и банкротного управляющих" (зарегистрирован в Реестре государственной регистрации нормативных правовых актов под № 20278) следующие изменения: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 интернет-ресурсе Министерства финансов Республики Казахстан списка лиц, имеющих право осуществлять деятельность администратора, назначения и отстранения реабилитационного и банкротного управляющих утвержденных указанным приказом: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на интернет-ресурсе Министерства финансов Республики Казахстан списка лиц, имеющих право осуществлять деятельность администратора, назначения и отстранения реабилитационного и банкротного управляющих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и определяют порядок:".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21 апреля 2020 года № 404 "Об утверждении типовых форм заключений временного администратора, временного управляющего и реабилитационного управляющего о финансовой устойчивости должника, а также банкротного управляющего о финансовой устойчивости должника с учетом реализации мероприятий, предусмотренных планом реабилитации" (зарегистрирован в Реестре государственной регистрации нормативных правовых актов под № 20454) следующие изменения: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(контактные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адрес)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сдаче квалификационного экзамена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сдаче квалификационного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квалификационного экзамена: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____________20 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услугодателя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услугополучателя, предоставляемое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доступ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к персональным данным ограниченного доступа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квалификационного экзамена,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приказом Заместителя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Министра финансов Республики Казахстан от 28 апреля 2014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под № 9479), которые требуются для оказания государственной услуги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доступ к персональным данным ограниченного доступа, включающее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себя иные сведения, которые требуются для подтверждения достоверности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предоставляемых документов, и соответствия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согласие действует в течение всего периода до получения результата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____________20 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услуги, удостоверенный электронной цифровой подписью (далее – ЭЦП) должностного лица услугодателя, направляется услугополучателю в форме электронного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заявление о допуске к сдаче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управляющих), в форме электронного документа, удостоверенного ЭЦП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квалификационного экзамена, утвержденных приказом Заместителя Премьер-Министра Республики Казахстан – Министра финансов Республики Казахстан от 28 апреля 2014 года № 191 (зарегистрирован в Реестре государственной регистрации нормативных правовых актов под № 9479)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диплом о высшем образовании в области права, экономики и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наличие стажа работы не менее трех последовательных лет в юридической, экономической, бухгалтерской, финансовой, аудиторской или контрольно-ревизионной сферах;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согласие услугополучателя, предоставляемое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услуги, по форме согласно приложению 1-1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услугополучателя, указанное в подпункте 4) настоящего пункта, включает в себя доступ к персональным данным ограниченного доступа, его сбор и обработку.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документа, удостоверяющего личность, о наличии либо отсутствии непогашенной или неснятой судимости, о совершении уголовного правонарушения,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услугополучатель проходит авторизацию в мобильном приложении с использованием ЭЦП или одноразового пароля, далее переходит в раздел "Цифровые документы" и выбирает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2014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 протоколом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кредиторов*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20___ года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кредиторов</w:t>
            </w:r>
          </w:p>
        </w:tc>
      </w:tr>
    </w:tbl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Заключительный отчет реабилитационного управляющего</w:t>
      </w:r>
      <w:r>
        <w:br/>
      </w:r>
      <w:r>
        <w:rPr>
          <w:rFonts w:ascii="Times New Roman"/>
          <w:b/>
          <w:i w:val="false"/>
          <w:color w:val="000000"/>
        </w:rPr>
        <w:t>___________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(дата) (место составления)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реабилитационного управляющего)</w:t>
      </w:r>
    </w:p>
    <w:bookmarkEnd w:id="40"/>
    <w:bookmarkStart w:name="z7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 должнике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должнике: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 государственном и русском языках согласно учредительным документам)/ Ф.И.О.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(далее – БИН)/ индивидуальный идентификационный номер (далее – 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деятельности, код**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Сведения о руководителе (-ях)/должностных лицах: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руководства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(юридический адрес),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об учредителе (-ях):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(процент,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 жительства, телефон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78" w:id="45"/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____________________________________________________________________.</w:t>
      </w:r>
    </w:p>
    <w:p>
      <w:pPr>
        <w:spacing w:after="0"/>
        <w:ind w:left="0"/>
        <w:jc w:val="both"/>
      </w:pPr>
      <w:bookmarkStart w:name="z79" w:id="46"/>
      <w:r>
        <w:rPr>
          <w:rFonts w:ascii="Times New Roman"/>
          <w:b w:val="false"/>
          <w:i w:val="false"/>
          <w:color w:val="000000"/>
          <w:sz w:val="28"/>
        </w:rPr>
        <w:t>
      1.5. Сведения об участии государства в уставном капитале (процент, тысяч тенге)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_________________________________________________________.</w:t>
      </w:r>
    </w:p>
    <w:p>
      <w:pPr>
        <w:spacing w:after="0"/>
        <w:ind w:left="0"/>
        <w:jc w:val="both"/>
      </w:pPr>
      <w:bookmarkStart w:name="z80" w:id="47"/>
      <w:r>
        <w:rPr>
          <w:rFonts w:ascii="Times New Roman"/>
          <w:b w:val="false"/>
          <w:i w:val="false"/>
          <w:color w:val="000000"/>
          <w:sz w:val="28"/>
        </w:rPr>
        <w:t>
      1.6. Сведения об участии собственника имущества должника (уполномоченного им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органа), учредителя (участника) и/или должностного лица (лиц) должника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юридического лица либо индивидуального предпринимателя –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юридических лицах: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(процент,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адрес/телефон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81" w:id="48"/>
      <w:r>
        <w:rPr>
          <w:rFonts w:ascii="Times New Roman"/>
          <w:b w:val="false"/>
          <w:i w:val="false"/>
          <w:color w:val="000000"/>
          <w:sz w:val="28"/>
        </w:rPr>
        <w:t>
      1.7. Среднесписочная численность работников за период три года, предшествовавших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введению реабилитационной процедуры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_________________________________________________________________.</w:t>
      </w:r>
    </w:p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Сведения о государственной регистрации (перерегистрации) должника в органах юстиции: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(перерегистрации)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(наименование органа юстиции)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 (вновь созданное, реорганизация и другое)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перерегистрации (уменьшение размера уставного капитала, изменение наименования, изменение состава участников и другое)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Сведения о регистрации должника по месту нахождения в органах государственных доходов: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 государственных доходов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Сведения о регистрационном учете должника по месту нахождения объекта налогообложения и (или) объекта, связанного с налогообложением, в качестве налогоплательщика, осуществляющего отдельные виды деятельности, по налогу на добавленную стоимость в органах государственных доходов: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 государственных доходов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Осуществление регистрационного учета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Сведения о наличии структурных подразделений (филиалов, представительств) должника – юридического лица: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структурных подразделениях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органах юстиции (наименование органа юстиции, дата регистрации)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органах государственных доходов (наименование органа государственных доходов, дата регистрации)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структурного подразделения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банковских счетов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86" w:id="53"/>
      <w:r>
        <w:rPr>
          <w:rFonts w:ascii="Times New Roman"/>
          <w:b w:val="false"/>
          <w:i w:val="false"/>
          <w:color w:val="000000"/>
          <w:sz w:val="28"/>
        </w:rPr>
        <w:t>
      1.12. Сведения по процедуре санации (условия участия, размер и сроки принятых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обязательств): _______________________________________________.</w:t>
      </w:r>
    </w:p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Сведения о временном администраторе: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 временного администратора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осуществлении полномочий временного администратора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Сведения о реабилитационном управляющем: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реабилитационного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собрания кредиторов о выборе реабилитационного управляющего*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Организационно–правовые мероприятия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Определение суда о возбуждении производства по делу о реабилитации от "___" ______________ 20 ___ года.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Объявление о возбуждении производства по делу о реабилитации и порядке заявления требований кредиторами, размещенное на интернет–ресурсе уполномоченного органа"___"____________ 20 ___ года.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Решение суда о применении реабилитационной процедуры от "___" _____________ 20___года, вступление в законную силу решения суда о применении реабилитационной процедуры "___" _____________ 20 ___ года.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Протокол собрания кредиторов о согласовании плана реабилитации от "___"__________ 20__ года № _____, протокол собрания кредиторов о согласовании изменений и дополнений в план реабилитации от "___"_______________ 20__года № _____.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Определение суда об утверждении плана реабилитации от "___" __________ 20__ года, вступление в законную силу определения суда об утверждении плана реабилитации "___"__________ 20__ года.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суда о внесении изменений и дополнений в план реабилитации от "___" __________ 20__ года, вступление в законную силу определения суда о внесении изменений и дополнений в план реабилитации "___"__________ 20__ года.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Решение суда о прекращении процедуры банкротства, применении реабилитационной процедуры и утверждении плана реабилитации от "___" ____________ 20___ года № ____.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2.6. подлежит заполнению в случае перехода должника от процедуры банкротства к реабилитационной процедуре в порядке, предусмотренном статьей 95-1 Закона Республики Казахстан "О реабилитации и банкротстве" (далее – Закон).</w:t>
      </w:r>
    </w:p>
    <w:bookmarkEnd w:id="64"/>
    <w:bookmarkStart w:name="z9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комитета кредиторов и собрания кредиторов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Состав комитета кредиторов и изменения в него (если вносились), протокол собрания кредиторов от "___"___________ 20 ___ года № ____*: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комитета кредиторов (Ф.И.О./наименование кредитора)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Заседания собрания кредиторов и принятые на них решения (в том числе по принятию решения о возложении полномочий по управлению должником на индивидуального предпринимателя – должника либо орган или лицо, уполномоченные собственником имущества, учредителем (участником) юридического лица – должника, по согласованию плана реабилитации, изменений и дополнений в план реабилитации, сделок вне рамок обычных коммерческих операций, не предусмотренных планом реабилитации, по утверждению суммы дебиторской задолженности должника, невозможной к взысканию, об определении размера основного вознаграждения реабилитационному управляющему, об определении размера дополнительного вознаграждения реабилитационному управляющему в случае достижения им цели реабилитационной процедуры, о согласовании заключительного отчета и иные)*: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Заседания комитета кредиторов и принятые на них решения (в том числе договоры, заключенные между реабилитационным управляющим и комитетом кредиторов, по утверждению сметы административных расходов и количества работников, привлекаемых для проведения реабилитационной процедуры, по определению порядка продажи имущества должника вне рамок обычных коммерческих операций, включая предусмотренные планом реабилитации и иные)*: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0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и погашение реестра требований кредиторов</w:t>
      </w:r>
    </w:p>
    <w:bookmarkEnd w:id="69"/>
    <w:p>
      <w:pPr>
        <w:spacing w:after="0"/>
        <w:ind w:left="0"/>
        <w:jc w:val="both"/>
      </w:pPr>
      <w:bookmarkStart w:name="z103" w:id="70"/>
      <w:r>
        <w:rPr>
          <w:rFonts w:ascii="Times New Roman"/>
          <w:b w:val="false"/>
          <w:i w:val="false"/>
          <w:color w:val="000000"/>
          <w:sz w:val="28"/>
        </w:rPr>
        <w:t>
      4.1. Общая кредиторская задолженность по бухгалтерскому балансу на дату введения реабилитационной процедуры _______________ (тысяч тенге)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возмещению вреда, причиненного жизни и здоровью; по взысканию алиментов; по оплате труда и выплате компенсаций лицам, работавшим по трудовому договору, с выплатой задолженностей по социальным отчислениям в Государственный фонд социального страхования, обязательным пенсионным взносам, обязательным профессиональным пенсионным взносам, по отчислениям и (или) взносам на обязательное социальное медицинское страхование, по выплате вознаграждений авторам за служебные изобретение, полезную модель, промышленный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требования, обеспеченные залогом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налогам и таможенным платежам, специальным, антидемпинговым,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компенсационным пошлинам, процентам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гражданско-правовым и иным обязательствам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возмещению убытков и взысканию неустоек (штрафов, пени)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</w:p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Рассмотрение заявлений и требований кредиторов, проверка достоверности начисления задолженностей кредиторов, финансовой и налоговой отчетностей, взаимосверка с кредиторами, а также перечень кредиторов, чьи требования не признаны: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требования (заявления)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(тысяч 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задолженности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временного администратора (реабилитационного управляющего)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случае обжалования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кредитора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признанная сумма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05" w:id="72"/>
      <w:r>
        <w:rPr>
          <w:rFonts w:ascii="Times New Roman"/>
          <w:b w:val="false"/>
          <w:i w:val="false"/>
          <w:color w:val="000000"/>
          <w:sz w:val="28"/>
        </w:rPr>
        <w:t>
      4.3. Реестр требований кредиторов направлен временным администратором в территориальное подразделение уполномоченного органа "___" _________ 20___года*, реестр требований кредиторов размещен на интернет-ресурсе уполномоченного органа "___" __________ 20__ года.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кредиторской задолженности согласно реестру требований кредиторов _____________ тысяч тенге, в том числе по очередям: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очередь___________________________;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очередь___________________________;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очередь___________________________;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очередь___________________________;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очередь___________________________;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очередь____________________________.</w:t>
      </w:r>
    </w:p>
    <w:p>
      <w:pPr>
        <w:spacing w:after="0"/>
        <w:ind w:left="0"/>
        <w:jc w:val="both"/>
      </w:pPr>
      <w:bookmarkStart w:name="z106" w:id="73"/>
      <w:r>
        <w:rPr>
          <w:rFonts w:ascii="Times New Roman"/>
          <w:b w:val="false"/>
          <w:i w:val="false"/>
          <w:color w:val="000000"/>
          <w:sz w:val="28"/>
        </w:rPr>
        <w:t>
      4.4. Сведения о внесении изменений в реестр требований кредиторов*: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(содержание изменений)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 требований кредиторов (с учетом внесенных изменений) размещен на интернет-ресурсе уполномоченного органа, дата "___" ______________ 20__ года.</w:t>
      </w:r>
    </w:p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Сведения о погашении кредиторской задолженности: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очереди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удовлетворенных требований кредиторов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требования кредиторов согласно 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Удовлетворенные требования кредиторов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денежной форме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натуральной форме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кредиторской задолженности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полный список кредиторов, чьи требования удовлетворены (с указанием суммы, формы и даты погашения кредиторской задолженности) и не удовлетворены.</w:t>
      </w:r>
    </w:p>
    <w:bookmarkEnd w:id="75"/>
    <w:bookmarkStart w:name="z10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Выявление сделок, совершенных должником при обстоятельствах, указанных в статье 7 Закона, за период в течение трех лет, предшествовавших введению реабилитационной процедуры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получении сведений о наличии и движении (сделки, связанные с приобретением и отчуждением) имущества должника за три года, предшествовавших применению реабилитационной процедуры*: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запросах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в который направлен запрос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ответа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Сделка, совершенная должником за три года, предшествовавших введению реабилитационной процедуры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 контрагента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совершения сделки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получения документа, подтверждающего факт сделки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сделке оснований для признания ее недействительной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оплаты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основания вывода активов (решения собственников имущества или уполномоченных органов и прочее): _____________________________________.</w:t>
      </w:r>
    </w:p>
    <w:bookmarkEnd w:id="79"/>
    <w:bookmarkStart w:name="z11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Информация о принятых мерах по признанию недействительными сделок должника и возврату незаконно выведенного имущества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судебных решений о возврате имущества в имущественную массу: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возврату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направлении реабилитационным управляющим претензий/ исков в суд (дата, исходящий 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судебного акта, наименование суда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возврату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возврата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имущества, на которое обращено взыскание (тысяч 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судебного акта по результатам рассмотрения искового заявления, ссылка на нормативный правовой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(опротестовании)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1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Взыскание дебиторской задолженности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взысканию дебиторской задолженности, образовавшейся на дату введения реабилитационной процедуры: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 (ИИН/ БИН)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местонахождения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образования дебиторской задолженности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дебиторской задолженности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претензии дебитору реабилитационным управляющим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иска в судебные органы реабилитационным управляющим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судебного акта по результатам рассмотрения иска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судебного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взысканной дебиторской задолженности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(приказ, протокол, иные документы) и причины списания дебиторской задолженности (в связи с ликвидацией дебитора по решению суда, истечения срока исковой давности, отсутствие дебитора)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119" w:id="86"/>
      <w:r>
        <w:rPr>
          <w:rFonts w:ascii="Times New Roman"/>
          <w:b w:val="false"/>
          <w:i w:val="false"/>
          <w:color w:val="000000"/>
          <w:sz w:val="28"/>
        </w:rPr>
        <w:t>
      Фактически взыскано дебиторской задолженности: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Дебиторская задолженность, признанная безнадежной к взысканию: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bookmarkStart w:name="z12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 наличии (отсутствии) признаков преднамеренного доведения должника до неплатежеспособности и неправомерных действий при реабилитации, а также о принятых мерах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материалов в правоохранительные органы: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направления заявления в правоохранительные органы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(решения), принятые правоохранительными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возбуждении уголовного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уголовное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 прекращено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 приостановлено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в суд материалов по указанным фактам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решений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по обжалованию действий правоохранительных органов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по факту (краткое содержание с указанием даты, № со ссылкой на нормативный правовой акт)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2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Заключительное положение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исполнения плана реабилитации: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составлен на ___ листах, пронумерован и прошнурован на ________ страницах.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Реабилитационный управляющий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(подпись)</w:t>
      </w:r>
    </w:p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p>
      <w:pPr>
        <w:spacing w:after="0"/>
        <w:ind w:left="0"/>
        <w:jc w:val="both"/>
      </w:pPr>
      <w:bookmarkStart w:name="z124" w:id="91"/>
      <w:r>
        <w:rPr>
          <w:rFonts w:ascii="Times New Roman"/>
          <w:b w:val="false"/>
          <w:i w:val="false"/>
          <w:color w:val="000000"/>
          <w:sz w:val="28"/>
        </w:rPr>
        <w:t>
      * – с приложением копий подтверждающих документов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вид деятельности с указанием кода согласно Государственному классификатору Республики Казахстан 03 – 2007 "Общий классификатор видов экономической деятельности" (ОКЭД).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заключительному отчету реабилитационного управляющего прилагается финансовая отчетность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под № 15384), по состоянию на дату введения реабилитационной процедуры и на дату завершения реабилитационной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если цель реабилитационной процедуры в отношении должника достигнута, заполнению подлежат разделы 1, 2, 4 и 9 Заключительного отчета реабилитационного управляющего.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2014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 протоколом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кредиторов*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должника)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 20___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кредиторов</w:t>
            </w:r>
          </w:p>
        </w:tc>
      </w:tr>
    </w:tbl>
    <w:bookmarkStart w:name="z12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Заключительный отчет банкротного управляющего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(дата) (место составления)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банкротного управляющего)</w:t>
      </w:r>
    </w:p>
    <w:bookmarkEnd w:id="92"/>
    <w:bookmarkStart w:name="z13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 должнике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должнике: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 государственном и русском языках согласно учредительным документам)/ Ф.И.О.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 (далее – БИН)/ индивидуальный идентификационный номер (далее – 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 правовая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деятельности, код**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Сведения о руководителе (-ях)/должностных лицах: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руководства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(юридический адрес),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об учредителе (-ях):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Наименование/Ф.И.О.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(процент, сумма 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 жительства, 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134" w:id="97"/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___________________________________________________.</w:t>
      </w:r>
    </w:p>
    <w:p>
      <w:pPr>
        <w:spacing w:after="0"/>
        <w:ind w:left="0"/>
        <w:jc w:val="both"/>
      </w:pPr>
      <w:bookmarkStart w:name="z135" w:id="98"/>
      <w:r>
        <w:rPr>
          <w:rFonts w:ascii="Times New Roman"/>
          <w:b w:val="false"/>
          <w:i w:val="false"/>
          <w:color w:val="000000"/>
          <w:sz w:val="28"/>
        </w:rPr>
        <w:t>
      1.5. Сведения об участии государства в уставном капитале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(процент, сумма тысяч тенге):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Сведения об участии собственника имущества должника (уполномоченного им органа), учредителя (участника) и/или должностного лица (лиц) должника – юридического лица либо индивидуального предпринимателя – должника в юридических лицах: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(процент, сумма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адрес/телефон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Среднесписочная численность работников за период три года, предшествовавших введению процедуры банкротства: ______________________________________________.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Сведения о государственной регистрации (перерегистрации) должника в органах юстиции: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(наименование органа юстиции)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 (вновь созданное, реорганизация и другое)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перерегистрации (уменьшение размера уставного капитала, изменение наименования, изменение состава участников и другое)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Сведения о регистрации должника по месту нахождения в органах государственных доходов: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Сведения о регистрационном учете должника по месту нахождения объекта налогообложения и (или) объекта, связанного с налогообложением, в качестве налогоплательщика, осуществляющего отдельные виды деятельности, по налогу на добавленную стоимость в органах государственных доходов: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регистрационного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Сведения о временном управляющем: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Ф.И.О./ наименование временного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осуществлении полномочий временного управляющего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(в случае если заявителем является кредитор по налогам и таможенным платежам либо государственный орган или юридическое лицо с участием государства)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Сведения о банкротном управляющем: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Ф.И.О./ банкротного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собрания кредиторов о выборе банкротного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4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Организационно– правовые мероприятия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Определение суда о возбуждении производства по делу о банкротстве от "___" ____________ 20__ года.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Объявление о возбуждении дела о банкротстве и порядке заявления требований кредиторами, размещенное на интернет-ресурсе уполномоченного органа "___" ____________ 20__ года.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2.3. Решение суда о признании должника банкротом от "___" ____________ 20__ года, вступление в законную силу решения суда о признании должника банкротом "___" ____________ 20__ года.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Объявление о признании должника банкротом, размещенное на интернет-ресурсе уполномоченного органа "___" __________ 20__ года.</w:t>
      </w:r>
    </w:p>
    <w:bookmarkEnd w:id="110"/>
    <w:bookmarkStart w:name="z14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комитета кредиторов и собрания кредиторов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Состав комитета кредиторов и изменения в него (если вносились), протокол собрания кредиторов от "___" ____________ 20 ___ года № ___*: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комитета кредиторов (Ф.И.О. /наименование кредитора)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Заседания собрания кредиторов и принятые на них решения (в том числе о проведении оценки имущества, за исключением заложенного имущества, об утверждении регламента работы комитета кредиторов, об определении размера основного вознаграждения банкротному управляющему в пределах, установленных уполномоченным органом в соответствии с частью первой пункта 2 статьи 13 Закона Республики Казахстан "О реабилитации и банкротстве" (далее – Закон), о прямой продаже имущества банкрота, о переходе к реабилитационной процедуре в ходе процедуры банкротства, о согласовании заключительного отчета и иные)*: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Заседания комитета кредиторов и принятые на них решения (в том числе о заключении и расторжении договора между банкротным управляющим и комитетом кредиторов, об утверждении плана мероприятий по проведению процедуры банкротства, о проведении оценки вновь выявленного либо возвращенного в имущественную массу имущества банкрота, об утверждении плана продажи имущества, о выставлении имущества на электронный аукцион по балансовой стоимости, об утверждении суммы дебиторской задолженности должника, невозможной к взысканию и иные)*: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5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реестра требований кредиторов</w:t>
      </w:r>
    </w:p>
    <w:bookmarkEnd w:id="115"/>
    <w:p>
      <w:pPr>
        <w:spacing w:after="0"/>
        <w:ind w:left="0"/>
        <w:jc w:val="both"/>
      </w:pPr>
      <w:bookmarkStart w:name="z153" w:id="116"/>
      <w:r>
        <w:rPr>
          <w:rFonts w:ascii="Times New Roman"/>
          <w:b w:val="false"/>
          <w:i w:val="false"/>
          <w:color w:val="000000"/>
          <w:sz w:val="28"/>
        </w:rPr>
        <w:t>
      4.1. Общая кредиторская задолженность по бухгалтерскому балансу на дату возбуждения процедуры банкротства _________________ (тысяч тенге)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возмещению вреда, причиненного жизни и здоровью; по взысканию алиментов; по оплате труда и выплате компенсаций лицам, работавшим по трудовому договору, с выплатой задолженностей по социальным отчислениям в Государственный фонд социального страхования, обязательным пенсионным взносам, обязательным профессиональным пенсионным взносам, по отчислениям и (или) взносам на обязательное социальное медицинское страхование, по выплате вознаграждений авторам за служебные изобретение, полезную модель, промышленный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требования, обеспеченные залогом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налогам и таможенным платежам, специальным, антидемпинговым, компенсационным пошлинам, процентам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гражданско-правовым и иным обязательствам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возмещению убытков и взысканию неустоек (штрафов, пени)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Рассмотрение заявлений требований кредиторов, проверка достоверности начисления задолженностей кредиторов, финансовой и налоговой отчетностей, взаимосверка с кредиторами, а также перечень кредиторов, чьи требования не признаны: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требования (заявления)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(тысяч 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задолженности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временного управляющего (банкротного управляющего)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случае обжалования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кредитора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признанная сумма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55" w:id="118"/>
      <w:r>
        <w:rPr>
          <w:rFonts w:ascii="Times New Roman"/>
          <w:b w:val="false"/>
          <w:i w:val="false"/>
          <w:color w:val="000000"/>
          <w:sz w:val="28"/>
        </w:rPr>
        <w:t>
      4.3. Реестр требований кредиторов направлен временным управляющим в территориальное подразделение уполномоченного органа "___" ___________ 20___года*, реестр требований кредиторов размещен на интернет-ресурсе уполномоченного органа "___" ____________ 20___ года.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кредиторской задолженности ___________________________________________________ тысяч тенге, в том числе по очередям: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очередь____________________________;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очередь____________________________;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очередь____________________________;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очередь____________________________;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очередь____________________________;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очередь____________________________.</w:t>
      </w:r>
    </w:p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Сведения о внесении изменений в реестр требований кредиторов*: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__________________________________________________________________; (содержание изменений)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требований кредиторов (с учетом внесенных изменений) размещен на интернет-ресурсе уполномоченного органа "___" ____________ 20__ года.</w:t>
      </w:r>
    </w:p>
    <w:bookmarkEnd w:id="121"/>
    <w:bookmarkStart w:name="z15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Инвентаризация, оценка имущества (активов), формирование имущественной массы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Акт приема-передачи учредительных документов, печати (при наличии), штампов, правоустанавливающих документов на имущество банкрота, учетной документации, переданных банкротному управляющему, акт от "__" __________ 20___года*.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Акт приема-передачи материальных и иных ценностей, принадлежащих банкроту, переданных банкротному управляющему, акт от "___" ___________ 20___ года*.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Инвентаризация имущественной массы должника проведена _________________________________. (дата, номер отчета, описи об инвентаризации*)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кредиторов от "___" ____________ 20__ года № __ об одобрении отчета об инвентаризации имущества временного управляющего.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Информация об инвентаризации и бухгалтерском балансе: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инвентаризации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 по бухгалтерскому балансу (без дебиторской задолженности)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описи и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 по бухгалтерскому балансу (без дебиторской задолженности) (тысяч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стоимости по балансу и инвентаризации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bookmarkStart w:name="z166" w:id="129"/>
      <w:r>
        <w:rPr>
          <w:rFonts w:ascii="Times New Roman"/>
          <w:b w:val="false"/>
          <w:i w:val="false"/>
          <w:color w:val="000000"/>
          <w:sz w:val="28"/>
        </w:rPr>
        <w:t>
      Принятые меры по результатам инвентаризации в случае наличия расхождения: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Сведения об оценке имущества должника: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оценке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оценщика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оценке (№, дата)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отчета об оценке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(наименование, стоимость имущества согласно отчету об оценке, тысяч тенге)*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по оценке имущества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кредиторов от "___" __________ 20__ года № __ о проведении оценки имущества (активов) должника.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Сведения о передаче залогового имущества залоговым кредиторам в счет удовлетворения их требований: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имущества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залогового кредитора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требования залогового кредитора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погашенная залоговым кредитором, по требованию первой очереди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Выплаченная сумма административных расходов, связанных с оценкой и содержанием заложенного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7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Взыскание дебиторской задолженности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взысканию дебиторской задолженности, образовавшейся на дату введения процедуры банкротства: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 (ИИН/ БИН)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местонахождения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образования дебиторской задолженности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дебиторской задолженности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претензии дебитору банкротным управляющим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иска в судебные органы банкротным управляющим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судебного акта по результатам рассмотрения 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судебного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взысканной дебиторской задолженности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(приказ, протокол, иные документы) и причины списания дебиторской задолженности (в связи с ликвидацией дебитора по решению суда, истечения срока исковой давности, отсутствие дебитора)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172" w:id="135"/>
      <w:r>
        <w:rPr>
          <w:rFonts w:ascii="Times New Roman"/>
          <w:b w:val="false"/>
          <w:i w:val="false"/>
          <w:color w:val="000000"/>
          <w:sz w:val="28"/>
        </w:rPr>
        <w:t>
      Фактически взыскано дебиторской задолженности: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____________________________________________________. (тысяч тенге)</w:t>
      </w:r>
    </w:p>
    <w:p>
      <w:pPr>
        <w:spacing w:after="0"/>
        <w:ind w:left="0"/>
        <w:jc w:val="both"/>
      </w:pPr>
      <w:bookmarkStart w:name="z173" w:id="136"/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задолженность, признанная безнадежной к взысканию: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________________________________________________________. (тысяч тенге)</w:t>
      </w:r>
    </w:p>
    <w:bookmarkStart w:name="z17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Продажа имущественной массы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План продажи* утвержден протоколом собрания кредиторов:</w:t>
      </w:r>
    </w:p>
    <w:bookmarkEnd w:id="138"/>
    <w:p>
      <w:pPr>
        <w:spacing w:after="0"/>
        <w:ind w:left="0"/>
        <w:jc w:val="both"/>
      </w:pPr>
      <w:bookmarkStart w:name="z176" w:id="139"/>
      <w:r>
        <w:rPr>
          <w:rFonts w:ascii="Times New Roman"/>
          <w:b w:val="false"/>
          <w:i w:val="false"/>
          <w:color w:val="000000"/>
          <w:sz w:val="28"/>
        </w:rPr>
        <w:t>
      1) от "___"__________ 20__ года* № ___ ________________________;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от "___"__________ 20__ года* № ___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от "___"__________ 20__ года* № ___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 "___"__________ 20__ года* № ___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от "___"__________ 20__ года* № ___ ________________________.</w:t>
      </w:r>
    </w:p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Информация о проведении электронных аукционов, размещении на интернет-ресурсе уполномоченного органа:</w:t>
      </w:r>
    </w:p>
    <w:bookmarkEnd w:id="140"/>
    <w:p>
      <w:pPr>
        <w:spacing w:after="0"/>
        <w:ind w:left="0"/>
        <w:jc w:val="both"/>
      </w:pPr>
      <w:bookmarkStart w:name="z178" w:id="141"/>
      <w:r>
        <w:rPr>
          <w:rFonts w:ascii="Times New Roman"/>
          <w:b w:val="false"/>
          <w:i w:val="false"/>
          <w:color w:val="000000"/>
          <w:sz w:val="28"/>
        </w:rPr>
        <w:t>
      1) "___" __________ 20__ года* _______________________________;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"___" __________ 20__ года*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"___" __________ 20__ года*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"___" __________ 20__ года*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"___" __________ 20__ года* ________________________________.</w:t>
      </w:r>
    </w:p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Информация о реализации имущественной массы, в том числе дебиторской задолженности и покупателях имущества должника, в том числе аффилированных с должником: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электронных аукционах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имущественной массы, в том числе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подачи заявок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лота (год выпуска/ постройки, техническое состояние)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 цена в плане продажи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 в плане продажи (тысяч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электронного аукциона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реализации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покупателя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заключенном с покупателем 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счете-фактуре, выставленном банкротным управляющим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фактической оплате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Аффилированность покупателя согласно статье 9 Закона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Информация о реализации имущественной массы методом прямых продаж: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(объем, количество, штук)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(тысяч тенге)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(на основании решения комитета кредиторов)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покупателя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заключенном с покупателем 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счете-фактуре, выставленном банкротным управляющим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фактической оплате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выплаченная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реализации имущества методом прямых продаж утверждено протоколом собрания кредиторов от "___" ____________ 20__ года № ___.</w:t>
      </w:r>
    </w:p>
    <w:bookmarkEnd w:id="146"/>
    <w:bookmarkStart w:name="z18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 должнике и произведенных отдельных финансово-хозяйственных операциях должника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Выписка счетов-фактур и предоставление форм налоговой отчетности (далее – ФНО) после признания должника банкротом, результаты исполнения уведомления об устранении нарушений, выявленных по результатам профилактического контроля и проверок: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исполнении налоговых обязательств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контрагенте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ФНО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ФНО (налога)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уполномоченного лица, сдавшего ФНО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реализуемых товаров (работ,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расчетов за поставленный товар, оказанные услуги (работы)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Оприходование должником/банкротом наличных денег (приходные кассовые ордера, фискальные чеки контрольно-кассовой машины, доверенность на получение денег)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использование денежных средств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Наличный/безналичный расчет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факт оплаты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Взаиморасчеты со лжепредприятиями: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лжепредприятии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взаиморасчете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использование денег/товара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(балансе)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/Ф.И.О.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Сведения о движении наличных денег по данным бухгалтерского учета (кассовые документы) должника, указываются основания возникновения кредиторской или дебиторской задолженности: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/Ф.И.О.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кассу (тысяч 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документа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по кассе (тысяч 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документа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прихода/ расхода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задолженности (тысяч тенге)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(тысяч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Сведения о реорганизации должника: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участнике реорганизации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имущества (по данным уполномоченных органов)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прав, обременений и фактов отчуждения (приобретения)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задолженности на дату реорганизации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Сведения о движении денег по банковским счетам: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средств, списанных с банковского счета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счет (9-значный)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 расчет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безналичный расчет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получателя по данной операции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кредиторской задолженности на дату перевода денег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8.5.1. Операции с наличными деньгами: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банковского счета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средств, списанных с банковского счета (тысяч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снятие наличных средств (тысяч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счет (9-значный)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получателя по данной операции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кредиторской задолженности на дату перевода денег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Возврат налогов из бюджета: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(вид налога)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сумма (тысяч 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 налога из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возвращенная сумма (тысяч 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расчетный счет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 зачет на другие виды налогов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Внешнеэкономическая деятельность: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товара/ получатель товара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товара/ получатель товара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таможенной номенклатуры внешнеэкономической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(килограмм, тонна, 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в долларах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доллара, установленный Национальным Банком Республики Казахстан на день регистрации таможенных деклараций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оплате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налога на добавленную стоимость, отраженная в декларации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(балансе) банкрота/должника, импортируемого товара (оборудования) и его дальнейшую реализацию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(тысяч тенге) (графа 10 – графа 17)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Участие в государственных закупках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8.8.1. Информация о заключенных должником договорах о государственных закупках и их исполнении по всей территории Республики Казахстан за период в течение трех лет, предшествовавших возбуждению процедуры банкротства: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должника 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заказчика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заключенных с поставщиком 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перечисленных денежных средствах поставщику по заключенным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исполнение, принятых обязательств по договору о государственных закупках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реализуемых товаров, выполненных работ,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расчетов за поставленный товар, оказанные услуги (работы) (наличный, безналичный расчет) и наличие документов, подтверждающих факт оплаты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субподрядных организаций и исполнение ими обязательств согласно договору субподряда с целью выявления дебиторской задолженности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использование денежных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достоверность отражения реализации товаров (работ, услуг) в бухгалтерской и налоговой отчетности должника/ банкрота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8.8.2. Сведения о субподрядных организациях должника (при наличии):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поставки (тысяч 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товара, работ,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перечисленных денежных средствах поставщику по заключенным договорам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взаиморасчетов (разница между графой 4 и графой 8)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достоверность отражения реализации товаров (работ, услуг) в бухгалтерской и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в случае отсутствия документов анализ производится на основе банковских выписок.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 Структурные подразделения (филиалы, представительства) и дочерние предприятия должника.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8.9.1. Сведения о наличии у должника структурных подразделений (филиалов, представительств) и дочерних предприятий: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структурных подразделениях (филиалы, представительства)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дочерних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(нахождения)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банковских счетов (при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(нахождения)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банковских счетов (при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участия, сумма (процент, 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8.9.2. Сведения об имуществе (недвижимость, земля, транспортные средства), находящемся на балансе структурных подразделений (филиалов, представительств):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 (адрес)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(в квадратных метрах)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(марка) 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8.9.3. Сведения об имуществе (недвижимость, земля, транспортные средства), находящемся в собственности дочерних предприятий: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дочернего предприятия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 (адрес)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(в квадратных метрах)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за последний год (ФНО 100 – 300)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(марка)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8.9.4. Сведения о движении денег по банковским счетам структурных подразделений (филиалов, представительств).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средств, списанных с банковского счета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счет (9-значный)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 расчет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безналичный расчет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получателя по данной операции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кредиторской задолженности на дату перевода денег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8.10. Наличие у должника контракта (права) на недропользование: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Ведомство, заключившее контракт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8.11. Сведения о наличии нематериальных активов и прав на интеллектуальную собственность (ценные бумаги, авторские права, патенты на изобретения, товарные знаки, лицензионные договоры): __________________________________________________________________.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8.12. Выявление сделок, совершенных должником при обстоятельствах, указанных в статье 7 Закона.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8.12.1. Информация о получении сведений о наличии и движении (сделки, связанные с приобретением и отчуждением) имущества должника, за три года, предшествовавших процедуре (реабилитации) банкротства*: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запросах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в который направлен запрос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ответа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Сделка, совершенная должником за три года, предшествовавших введению процедуры банкротства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оплаты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совершения сделки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получения документа, подтверждающего факт сделки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сделке оснований для признания ее недействительной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215" w:id="178"/>
      <w:r>
        <w:rPr>
          <w:rFonts w:ascii="Times New Roman"/>
          <w:b w:val="false"/>
          <w:i w:val="false"/>
          <w:color w:val="000000"/>
          <w:sz w:val="28"/>
        </w:rPr>
        <w:t>
      Причины и основания вывода активов (решения собственников имущества или уполномоченных органов):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8.12.2. Наличие судебных решений о возврате имущества в имущественную массу: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возврату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направлении банкротным управляющим претензий/ исков в суд (дата, исходящий 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судебного акта, наименование суда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возврату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возврата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имущества, на которое обращено взыскание, тысяч тенге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судебного акта по результатам рассмотрения иска, ссылка на нормативный правовой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(опротестовании)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8.13. Динамика изменения показателей финансовой отчетности за три года, предшествовавших применению процедуры банкротства: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период, предшествовавший банкротству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по балансу (остаточная стоимость без дебиторской задолженности) (тысяч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(тысяч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 l января третьего года, предшествовавшего году, в котором должник признан банкротом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 l января второго года, предшествовавшего году, в котором должник признан банкротом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 l января первого года, предшествовавшего году, в котором должник признан банкротом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периода, в котором должник признан банкротом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" w:id="182"/>
      <w:r>
        <w:rPr>
          <w:rFonts w:ascii="Times New Roman"/>
          <w:b w:val="false"/>
          <w:i w:val="false"/>
          <w:color w:val="000000"/>
          <w:sz w:val="28"/>
        </w:rPr>
        <w:t>
      8.14. Заключительные выводы банкротного управляющего о наличии или отсутствии финансово-хозяйственных операций, имеющих признаки преднамеренного банкротства (далее – ПБ).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проведения процедуры банкротства выявлено (отражение сведений о наличии/отсутствии признаков ПБ):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bookmarkStart w:name="z220" w:id="183"/>
      <w:r>
        <w:rPr>
          <w:rFonts w:ascii="Times New Roman"/>
          <w:b w:val="false"/>
          <w:i w:val="false"/>
          <w:color w:val="000000"/>
          <w:sz w:val="28"/>
        </w:rPr>
        <w:t>
      8.15. Информация о наличии ПБ и принятых мерах.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материалов в правоохранительные органы: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направления заявления в правоохранительные органы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(решения), принятые правоохранительными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возбуждении уголовного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уголовное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 прекращено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 приостановлено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в суд материалов по ПБ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решений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по обжалованию действий правоохранительных органов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по факту ПБ (краткое содержание с указанием даты, № со ссылкой на нормативный правовой акт)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2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Меры, принятые по привлечению к субсидиарной ответственности учредителей (участников) или должностных лиц должника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направления заявления в суд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в отношении которого направлено заявление в суд (Ф.И.О., должность 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(краткое содержание с указанием даты, № со ссылкой на нормативный правовой акт)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решений суда первой инстанции (краткое содержание судебного акта вышестоящего суда, дата, 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223" w:id="186"/>
      <w:r>
        <w:rPr>
          <w:rFonts w:ascii="Times New Roman"/>
          <w:b w:val="false"/>
          <w:i w:val="false"/>
          <w:color w:val="000000"/>
          <w:sz w:val="28"/>
        </w:rPr>
        <w:t>
      На основании судебного акта от ___________ 20___года № 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взыскано с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должность, статус лица)</w:t>
      </w:r>
    </w:p>
    <w:bookmarkStart w:name="z2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Погашение кредиторской задолженности после реализации имущественной массы (в том числе по формам и методам погашения)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очереди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удовлетворенных требований кредиторов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согласно 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Удовлетворенные требования кредиторов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денежной форме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натуральной форме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кредиторской задолженности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полный список кредиторов, чьи требования удовлетворены (с указанием суммы, формы и даты погашения кредиторской задолженности) и не удовлетворены.</w:t>
      </w:r>
    </w:p>
    <w:bookmarkEnd w:id="188"/>
    <w:bookmarkStart w:name="z22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Административные расходы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Ведомость, квитанции, платежные поручения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банкротного управляющего,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решения собрания кредиторов, соглашение между банкротным управляющим и комитетом кредиторов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при увольнении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Авансовый отчет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аренды за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товаров, в том числе по видам: (раскрыть виды)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либо документ, подтверждающий предоставление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Накладные, счета-фактуры, квитанции об оплате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договоры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обслуживание (ремонт, улучшение) зданий, помещений, ремонт (демонтаж) оборудования и других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договоры, акты выполненных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либо документ, подтверждающий данные расходы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организационной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и работ производственного характера, выполненные сторонними организациями (лицами),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либо документ, подтверждающий предоставление услуг и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поручения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публикацию объявлений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</w:tbl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поставщиках работ и услуг, оказываемых банкротному управляющему в ходе процедуры банкротства: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 по смете административных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поставщика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заключенных с поставщиком 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выставленном поставщиком счете-фактуре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 и услуг 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перечисленных денежных средствах поставщику по заключенным договорам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выплаченная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229" w:id="192"/>
      <w:r>
        <w:rPr>
          <w:rFonts w:ascii="Times New Roman"/>
          <w:b w:val="false"/>
          <w:i w:val="false"/>
          <w:color w:val="000000"/>
          <w:sz w:val="28"/>
        </w:rPr>
        <w:t>
      Отчет составлен на ___ листах, пронумерован и прошнурован на________ страницах.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Банкротный управляющий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</w:t>
      </w:r>
    </w:p>
    <w:p>
      <w:pPr>
        <w:spacing w:after="0"/>
        <w:ind w:left="0"/>
        <w:jc w:val="both"/>
      </w:pPr>
      <w:bookmarkStart w:name="z230" w:id="19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с приложением копий подтверждающих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вид деятельности с указанием кода согласно Государственному классификатору Республики Казахстан 03-2007 "Общий классификатор видов экономической деятельности" (ОКЭД).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если в период проведения процедуры банкротства осуществлена продажа предприятия банкрота, заполнению подлежат разделы 1, 2, 3, 4, 5, 7 и 11 Заключительного отчета банкротного управляющего.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404</w:t>
            </w:r>
          </w:p>
        </w:tc>
      </w:tr>
    </w:tbl>
    <w:bookmarkStart w:name="z23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заключения временного администратора о финансовой устойчивости должника</w:t>
      </w:r>
    </w:p>
    <w:bookmarkEnd w:id="194"/>
    <w:p>
      <w:pPr>
        <w:spacing w:after="0"/>
        <w:ind w:left="0"/>
        <w:jc w:val="both"/>
      </w:pPr>
      <w:bookmarkStart w:name="z234" w:id="195"/>
      <w:r>
        <w:rPr>
          <w:rFonts w:ascii="Times New Roman"/>
          <w:b w:val="false"/>
          <w:i w:val="false"/>
          <w:color w:val="000000"/>
          <w:sz w:val="28"/>
        </w:rPr>
        <w:t>
      _________                                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                                          (место составления)</w:t>
      </w:r>
    </w:p>
    <w:p>
      <w:pPr>
        <w:spacing w:after="0"/>
        <w:ind w:left="0"/>
        <w:jc w:val="both"/>
      </w:pPr>
      <w:bookmarkStart w:name="z235" w:id="19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реабилитации и банкротстве" (далее – Закон) мною, временным администратором,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Ф.И.О.), (индивидуальный идентификационный номер (далее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заключение о финансовой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/наименование должника), (ИИН /бизнес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должника)</w:t>
      </w:r>
    </w:p>
    <w:bookmarkStart w:name="z23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должнике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регистрации/перерегистрации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регистрации/перерегистрации (наименование органа юстиции)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регистрации/перерегистрации (вновь созданное, реорганизация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адрес/адрес местонахождения, 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(отрасль)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/Ф.И.О.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/Ф.И.О. (наименование) /размеры доли (ей) и сумма участия (процент, тенге) учредителя (ей)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(тенге)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государства в уставном капитале, процент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общество, акции которого размещены на рынке ценных бумаг (указать да или 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возбуждении производства по делу о реабилитации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заключения соглашения об осуществлении полномочий временного администратора "___" ______________20__года.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подачи заявления должника/кредитора (кредиторов) о применении реабилитационной процедуры "___" ________________ 20__ года.</w:t>
      </w:r>
    </w:p>
    <w:bookmarkEnd w:id="200"/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определения суда о возбуждении производства по делу о реабилитации "___" ________________ 20__ года.</w:t>
      </w:r>
    </w:p>
    <w:bookmarkEnd w:id="201"/>
    <w:bookmarkStart w:name="z24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Дата размещения на интернет-ресурсе уполномоченного органа объявления о возбуждении производства по делу о реабилитации и порядке заявления требований кредиторами "___" __________ 20__года.</w:t>
      </w:r>
    </w:p>
    <w:bookmarkEnd w:id="202"/>
    <w:p>
      <w:pPr>
        <w:spacing w:after="0"/>
        <w:ind w:left="0"/>
        <w:jc w:val="both"/>
      </w:pPr>
      <w:bookmarkStart w:name="z242" w:id="203"/>
      <w:r>
        <w:rPr>
          <w:rFonts w:ascii="Times New Roman"/>
          <w:b w:val="false"/>
          <w:i w:val="false"/>
          <w:color w:val="000000"/>
          <w:sz w:val="28"/>
        </w:rPr>
        <w:t>
      3. Анализ причин и условий возникновения временной неплатежеспособности должника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43" w:id="204"/>
      <w:r>
        <w:rPr>
          <w:rFonts w:ascii="Times New Roman"/>
          <w:b w:val="false"/>
          <w:i w:val="false"/>
          <w:color w:val="000000"/>
          <w:sz w:val="28"/>
        </w:rPr>
        <w:t>
      4. Возможности и перспективы восстановления платежеспособности должника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 примеру, оптимизация дебиторской задолженности, привлечение внешнего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финансирования, перепрофилирование деятельности, продажи части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далее)</w:t>
      </w:r>
    </w:p>
    <w:bookmarkStart w:name="z24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показателях и коэффициентах, определяющих класс финансовой устойчивости должника</w:t>
      </w:r>
    </w:p>
    <w:bookmarkEnd w:id="205"/>
    <w:bookmarkStart w:name="z2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определения класса финансовой устойчивости должника в соответствии с Правилами расчета коэффициентов и определения границ классов финансовой устойчивости,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Казахстан-Министра финансов Республики Казахстан от 9 апреля 2020 года № 372 "Об утверждении Правил расчета коэффициентов и определения границ классов финансовой устойчивости" (зарегистрирован в Реестре государственной регистрации нормативных правовых 11 апреля 2020 года под № 20370) (далее – Правила расчета коэффициентов и определения границ классов финансовой устойчивости), осуществлен расчет коэффициентов, характеризующих эффективность финансово-хозяйственной деятельности должника, согласно таблице 1 на дату подачи заявления о применении реабилитационной процедуры.</w:t>
      </w:r>
    </w:p>
    <w:bookmarkEnd w:id="206"/>
    <w:bookmarkStart w:name="z24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подачи заявления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года, предшествующего году, в котором подано заявление о применении реабилитационной процедуры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процентам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краткосрочные (оборотные)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коэффициентов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подачи заявления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года, предшествующего году, в котором подано заявление о применении реабилитационной процедуры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краткосрочных активов к сумме активов (К1)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нераспределенной прибыли (непокрытого убытка) к сумме активов (К2)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дохода до налогообложения к сумме активов (К3)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рыночной стоимости акций или стоимости капитала к стоимости всех обязательств (К4)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объема реализации товаров, работ, услуг к сумме активов (К5)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финансовой устойчивости должника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Заключение</w:t>
      </w:r>
    </w:p>
    <w:bookmarkEnd w:id="208"/>
    <w:p>
      <w:pPr>
        <w:spacing w:after="0"/>
        <w:ind w:left="0"/>
        <w:jc w:val="both"/>
      </w:pPr>
      <w:bookmarkStart w:name="z249" w:id="209"/>
      <w:r>
        <w:rPr>
          <w:rFonts w:ascii="Times New Roman"/>
          <w:b w:val="false"/>
          <w:i w:val="false"/>
          <w:color w:val="000000"/>
          <w:sz w:val="28"/>
        </w:rPr>
        <w:t>
      6. Суммарное значение коэффициентов в соответствии с пунктом 7 Правил расчета коэффициентов и определения границ классов финансовой устойчивости осуществлен по следующей формуле: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Должник в соответствии с пунктом 8 Правил расчета коэффициентов и определения границ классов финансовой устойчивости относится к _____ классу финансовой устойчивости.</w:t>
      </w:r>
    </w:p>
    <w:bookmarkEnd w:id="210"/>
    <w:p>
      <w:pPr>
        <w:spacing w:after="0"/>
        <w:ind w:left="0"/>
        <w:jc w:val="both"/>
      </w:pPr>
      <w:bookmarkStart w:name="z252" w:id="211"/>
      <w:r>
        <w:rPr>
          <w:rFonts w:ascii="Times New Roman"/>
          <w:b w:val="false"/>
          <w:i w:val="false"/>
          <w:color w:val="000000"/>
          <w:sz w:val="28"/>
        </w:rPr>
        <w:t>
      8. Должник относится к _____ классу финансовой устойчивости,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(вывод временного администратора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Закона)</w:t>
      </w:r>
    </w:p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кредиторской задолженности должника согласно приложению 1 к настоящему заключению.</w:t>
      </w:r>
    </w:p>
    <w:bookmarkEnd w:id="212"/>
    <w:p>
      <w:pPr>
        <w:spacing w:after="0"/>
        <w:ind w:left="0"/>
        <w:jc w:val="both"/>
      </w:pPr>
      <w:bookmarkStart w:name="z254" w:id="213"/>
      <w:r>
        <w:rPr>
          <w:rFonts w:ascii="Times New Roman"/>
          <w:b w:val="false"/>
          <w:i w:val="false"/>
          <w:color w:val="000000"/>
          <w:sz w:val="28"/>
        </w:rPr>
        <w:t>
      10. Перечень и копии документов, подтверждающих выводы заключения, согласно приложению 2 к настоящему заключению.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Временный администратор 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bookmarkStart w:name="z2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случае, если такое заявление подано в первом квартале календарного года, то расчет показателей осуществляется на начало года, в котором подано заявление;</w:t>
      </w:r>
    </w:p>
    <w:bookmarkEnd w:id="215"/>
    <w:bookmarkStart w:name="z2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заполняется в обязательном порядке в качестве справочной информации.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25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кредиторской задолженности должника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Ф.И.О./наименование кредитора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вознаграждения, убытки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гражданами за причинение вреда жизни и здоровью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алиментам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оплате труда и выплате компенсаций лицам, работавшим по трудовому договору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социальным отчислениям в Государственный фонд социального страхования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удержанным из заработной платы обязательным пенсионным взносам, обязательным профессиональным пенсионным взносам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выплате вознаграждений авторам за служебные изобретение, полезную модель, промышленный образец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кредиторами по обязательству, обеспеченному залогом имущества должника, оформленным в соответствии с законодательством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держателями зерновых расписок, содержащих сведения о залоге и не содержащих сведения о залоге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держателями хлопковых расписок, содержащих сведения о залоге и не содержащих сведения о залоге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задолженность, задолженность по таможенным платежам, специальным, антидемпинговым, компенсационным пошлинам, процентам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гражданско-правовым и иным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задолженность: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1" w:id="218"/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________________________ 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26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выводы заключения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4" w:id="220"/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_____________________ 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404</w:t>
            </w:r>
          </w:p>
        </w:tc>
      </w:tr>
    </w:tbl>
    <w:bookmarkStart w:name="z26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заключения временного управляющего о финансовой устойчивости должника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                       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                                    (место составления)</w:t>
      </w:r>
    </w:p>
    <w:p>
      <w:pPr>
        <w:spacing w:after="0"/>
        <w:ind w:left="0"/>
        <w:jc w:val="both"/>
      </w:pPr>
      <w:bookmarkStart w:name="z269" w:id="22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реабилитации и банкротстве" (далее – Закон) мною, временным управляющим,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Ф.И.О.), (индивидуальный идентификационный номер) (далее –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заключение о финансовой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(Ф.И.О./наименование должника), (ИИН/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должника)</w:t>
      </w:r>
    </w:p>
    <w:bookmarkStart w:name="z27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должнике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регистрации/перерегистрации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регистрации/перерегистрации (наименование органа юстиции)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регистрации/перерегистрации (вновь созданное, реорганизация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адрес/адрес местонахождения, 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(отрасль)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производитель 1 (указать да или 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/Ф.И.О.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/Ф.И.О. (наименование) /размеры доли (ей) и сумма участия (процент, тенге) учредителя (ей)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(тенге)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государства в уставном капитале, процент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общество, акции которого размещены на рынке ценных бумаг (указать да или 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возбуждении производства по делу о банкротстве</w:t>
      </w:r>
    </w:p>
    <w:bookmarkEnd w:id="224"/>
    <w:bookmarkStart w:name="z2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заключения соглашения об осуществлении полномочий временного управляющего "___" ________________ 20__ года.</w:t>
      </w:r>
    </w:p>
    <w:bookmarkEnd w:id="225"/>
    <w:bookmarkStart w:name="z2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подачи заявления должника/кредитора (кредиторов) о признании банкротом "___" __________ 20__года.</w:t>
      </w:r>
    </w:p>
    <w:bookmarkEnd w:id="226"/>
    <w:bookmarkStart w:name="z2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определения суда о возбуждении производства по делу о банкротстве "___" _______ 20__ года.</w:t>
      </w:r>
    </w:p>
    <w:bookmarkEnd w:id="227"/>
    <w:bookmarkStart w:name="z2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размещения на интернет-ресурсе уполномоченного органа объявления о возбуждении производства по делу о банкротстве и порядке заявления требований кредиторами "___" __________20__года.</w:t>
      </w:r>
    </w:p>
    <w:bookmarkEnd w:id="228"/>
    <w:bookmarkStart w:name="z27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причин и условий возникновения устойчивой неплатежеспособности должника</w:t>
      </w:r>
    </w:p>
    <w:bookmarkEnd w:id="229"/>
    <w:p>
      <w:pPr>
        <w:spacing w:after="0"/>
        <w:ind w:left="0"/>
        <w:jc w:val="both"/>
      </w:pPr>
      <w:bookmarkStart w:name="z277" w:id="2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2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показателях и коэффициентах, определяющих класс финансовой устойчивости должника</w:t>
      </w:r>
    </w:p>
    <w:bookmarkEnd w:id="231"/>
    <w:bookmarkStart w:name="z2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определения класса финансовой устойчивости должника в соответствии с Правилами расчета коэффициентов и определения границ классов финансовой устойчивости,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Казахстан-Министра финансов Республики Казахстан от 9 апреля 2020 года № 372 "Об утверждении Правил расчета коэффициентов и определения границ классов финансовой устойчивости" (зарегистрирован в Реестре государственной регистрации нормативных правовых 11 апреля 2020 года под № 20370) (далее – Правила расчета коэффициентов и определения границ классов финансовой устойчивости), осуществлен расчет коэффициентов, характеризующих эффективность финансово-хозяйственной деятельности должника, согласно таблице 1 на дату подачи заявления о признании должника банкротом.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подачи заявления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года, предшествующего году, в котором подано заявление о признании банкротом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процентам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краткосрочные (оборотные)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коэффициентов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подачи заявления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года, предшествующего году, в котором подано заявление о признании банкротом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краткосрочных активов к сумме активов (К1)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нераспределенной прибыли (непокрытого убытка) к сумме активов (К2)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дохода до налогообложения к сумме активов (К3)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рыночной стоимости акций или стоимости капитала к стоимости всех обязательств (К4)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объема реализации товаров, работ, услуг к сумме активов (К5)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финансовой устойчивости должника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</w:t>
      </w:r>
    </w:p>
    <w:bookmarkEnd w:id="233"/>
    <w:bookmarkStart w:name="z2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Суммарное значение коэффициентов в соответствии с пунктом 7 Правил расчета коэффициентов и определения границ классов финансовой устойчивости осуществлен по следующей формуле:</w:t>
      </w:r>
    </w:p>
    <w:bookmarkEnd w:id="234"/>
    <w:bookmarkStart w:name="z2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5"/>
    <w:bookmarkStart w:name="z2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bookmarkEnd w:id="236"/>
    <w:bookmarkStart w:name="z2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Должник в соответствии с пунктом 8 Правил расчета коэффициентов и определения границ классов финансовой устойчивости относится к классу финансовой устойчивости.</w:t>
      </w:r>
    </w:p>
    <w:bookmarkEnd w:id="237"/>
    <w:bookmarkStart w:name="z2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Должник относится к _____ классу финансовой устойчивости,</w:t>
      </w:r>
    </w:p>
    <w:bookmarkEnd w:id="238"/>
    <w:bookmarkStart w:name="z2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9"/>
    <w:bookmarkStart w:name="z2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bookmarkEnd w:id="240"/>
    <w:bookmarkStart w:name="z2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(вывод временного управлявшего в соответствии с пунктом 1 статьи 49 Закона)</w:t>
      </w:r>
    </w:p>
    <w:bookmarkEnd w:id="241"/>
    <w:bookmarkStart w:name="z2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кредиторской задолженности должника согласно приложению 1 к настоящему заключению.</w:t>
      </w:r>
    </w:p>
    <w:bookmarkEnd w:id="242"/>
    <w:bookmarkStart w:name="z2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и копии документов, подтверждающих выводы заключения, согласно приложению 2 к настоящему заключению.</w:t>
      </w:r>
    </w:p>
    <w:bookmarkEnd w:id="243"/>
    <w:bookmarkStart w:name="z2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управляющий_______________ ______________________ (Ф.И.О.) (подпись)</w:t>
      </w:r>
    </w:p>
    <w:bookmarkEnd w:id="244"/>
    <w:bookmarkStart w:name="z2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5"/>
    <w:bookmarkStart w:name="z2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под сельскохозяйственным производителем понимается индивидуальный предприниматель или юридическое лицо, производящие сельскохозяйственную продукцию с использованием земли; производящие сельскохозяйственную продукцию животноводства, птицеводства (в том числе племенного с полным циклом, начиная с выращивания молодняка), пчеловодства, если доход от реализации этой продукции, в том числе переработанной, составляет более пятидесяти процентов от общей суммы годового дохода;</w:t>
      </w:r>
    </w:p>
    <w:bookmarkEnd w:id="246"/>
    <w:bookmarkStart w:name="z2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случае, если такое заявление подано в первом квартале календарного года, то расчет показателей осуществляется на начало года, в котором подано заявление;</w:t>
      </w:r>
    </w:p>
    <w:bookmarkEnd w:id="247"/>
    <w:bookmarkStart w:name="z2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заполняется в обязательном порядке в качестве справочной информации;</w:t>
      </w:r>
    </w:p>
    <w:bookmarkEnd w:id="248"/>
    <w:bookmarkStart w:name="z2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при расчете обязательств должника–сельскохозяйственного производителя учитываются только те обязательства, срок исполнения по которым наступил не ранее предшествующего года. При этом в зачет не берется год, предшествующий возбуждению процедуры банкротства, в течение которого возникли чрезвычайные ситуации природного и техногенного характера либо особо неблагоприятные природно-климатические условия, явившиеся причиной неисполнения обязательств в срок.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30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кредиторской задолженности должника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Ф.И.О./наименование кредитора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вознаграждения, убытки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гражданами за причинение вреда жизни и здоровью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алиментам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оплате труда и выплате компенсаций лицам, работавшим по трудовому договору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социальным отчислениям в Государственный фонд социального страхования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удержанным из заработной платы обязательным пенсионным взносам, обязательным профессиональным пенсионным взносам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выплате вознаграждений авторам за служебные изобретения, полезную модель, промышленный образец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кредиторами по обязательству, обеспеченному залогом имущества должника, оформленным в соответствии с законодательством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держателями зерновых расписок, содержащих сведения о залоге и не содержащих сведения о залоге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держателями хлопковых расписок, содержащих сведения о залоге и не содержащих сведения о залоге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задолженность, задолженность по таможенным платежам, специальным, антидемпинговым, компенсационным пошлинам, процентам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гражданско-правовым и иным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задолженность: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3" w:id="251"/>
      <w:r>
        <w:rPr>
          <w:rFonts w:ascii="Times New Roman"/>
          <w:b w:val="false"/>
          <w:i w:val="false"/>
          <w:color w:val="000000"/>
          <w:sz w:val="28"/>
        </w:rPr>
        <w:t>
      Временный управляющий_____________ _________________________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30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выводы заключения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" w:id="253"/>
      <w:r>
        <w:rPr>
          <w:rFonts w:ascii="Times New Roman"/>
          <w:b w:val="false"/>
          <w:i w:val="false"/>
          <w:color w:val="000000"/>
          <w:sz w:val="28"/>
        </w:rPr>
        <w:t>
      Временный управляющий_________________________ 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404</w:t>
            </w:r>
          </w:p>
        </w:tc>
      </w:tr>
    </w:tbl>
    <w:bookmarkStart w:name="z30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заключения реабилитационного управляющего о финансовой устойчивости должника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                       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                                    (место составления)</w:t>
      </w:r>
    </w:p>
    <w:p>
      <w:pPr>
        <w:spacing w:after="0"/>
        <w:ind w:left="0"/>
        <w:jc w:val="both"/>
      </w:pPr>
      <w:bookmarkStart w:name="z311" w:id="25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Закона Республики Казахстан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реабилитации и банкротстве" (далее – Закон) мною, реабилитационным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управляющим,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Ф.И.О.) , (индивидуальный идентификационный номер) (далее –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заключение о финансовой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(Ф.И.О./наименование должника), (ИИН/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должника)</w:t>
      </w:r>
    </w:p>
    <w:bookmarkStart w:name="z31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должнике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регистрации/перерегистрации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регистрации/перерегистрации (наименование органа юстиции)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регистрации/перерегистрации (вновь созданное, реорганизация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адрес/адрес местонахождения, 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(отрасль)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/Ф.И.О.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/Ф.И.О. (наименование)/размеры доли (ей) и сумма участия (процент, тенге) учредителя (ей)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(тенге)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государства в уставном капитале, процент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общество, акции которого размещены на рынке ценных бумаг (указать да или 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применении реабилитационной процедуры к должнику</w:t>
      </w:r>
    </w:p>
    <w:bookmarkEnd w:id="257"/>
    <w:bookmarkStart w:name="z31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вступления в законную силу решения суда о применении реабилитационной процедуры "___" ________________ 20__ года.</w:t>
      </w:r>
    </w:p>
    <w:bookmarkEnd w:id="258"/>
    <w:bookmarkStart w:name="z31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вступления в законную силу определения суда об утверждении плана реабилитации должника "___" ________________ 20__ года.</w:t>
      </w:r>
    </w:p>
    <w:bookmarkEnd w:id="259"/>
    <w:bookmarkStart w:name="z31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вступления в законную силу определения суда о внесении изменений и дополнений в план реабилитации должника "___" __________ 20__года.</w:t>
      </w:r>
    </w:p>
    <w:bookmarkEnd w:id="260"/>
    <w:bookmarkStart w:name="z31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принятия собранием кредиторов решения о возложении полномочий по управлению должником на индивидуального предпринимателя-должника либо орган или лицо, уполномоченные собственником имущества, учредителем (участником) юридического лица-должника.</w:t>
      </w:r>
    </w:p>
    <w:bookmarkEnd w:id="261"/>
    <w:bookmarkStart w:name="z31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приказа уполномоченного органа о назначении реабилитационного управляющего "___" __________ 20__года.</w:t>
      </w:r>
    </w:p>
    <w:bookmarkEnd w:id="262"/>
    <w:bookmarkStart w:name="z31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размещения на интернет-ресурсе уполномоченного органа реестра требований кредиторов должника "___" __________ 20__года.</w:t>
      </w:r>
    </w:p>
    <w:bookmarkEnd w:id="263"/>
    <w:bookmarkStart w:name="z32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принятия комитетом кредиторов решения о необходимости составления заключения о финансовой устойчивости должника "___" __________ 20__года.</w:t>
      </w:r>
    </w:p>
    <w:bookmarkEnd w:id="264"/>
    <w:bookmarkStart w:name="z32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получения ходатайства кредитора о неисполнении должником более трех месяцев графика удовлетворения требований кредиторов "___" _______________ 20__ года.</w:t>
      </w:r>
    </w:p>
    <w:bookmarkEnd w:id="265"/>
    <w:bookmarkStart w:name="z32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причин и условий неисполнения должником плана реабилитации</w:t>
      </w:r>
    </w:p>
    <w:bookmarkEnd w:id="266"/>
    <w:p>
      <w:pPr>
        <w:spacing w:after="0"/>
        <w:ind w:left="0"/>
        <w:jc w:val="both"/>
      </w:pPr>
      <w:bookmarkStart w:name="z323" w:id="2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32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показателях и коэффициентах, определяющих класс финансовой устойчивости должника</w:t>
      </w:r>
    </w:p>
    <w:bookmarkEnd w:id="268"/>
    <w:bookmarkStart w:name="z32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определения класса финансовой устойчивости должника в соответствии с Правилами расчета коэффициентов и определения границ классов финансовой устойчивости,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Казахстан-Министра финансов Республики Казахстан от 9 апреля 2020 года № 372 "Об утверждении Правил расчета коэффициентов и определения границ классов финансовой устойчивости" (зарегистрирован в Реестре государственной регистрации нормативных правовых 11 апреля 2020 года под № 20370) (далее – Правила расчета коэффициентов и определения границ классов финансовой устойчивости), осуществлен расчет коэффициентов, характеризующих эффективность финансово-хозяйственной деятельности должника, согласно таблице 1 на дату составления заключения о финансовой устойчивости должника.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заключения о финансовой устойчивости должника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процентам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краткосрочные (оборотные)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коэффициентов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заключения о финансовой устойчивости должника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краткосрочных активов к сумме активов (К1)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нераспределенной прибыли (непокрытого убытка) к сумме активов (К2)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дохода до налогообложения к сумме активов (К3)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рыночной стоимости акций или стоимости капитала к стоимости всех обязательств (К4)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объема реализации товаров, работ, услуг к сумме активов (К5)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</w:t>
      </w:r>
    </w:p>
    <w:bookmarkEnd w:id="270"/>
    <w:p>
      <w:pPr>
        <w:spacing w:after="0"/>
        <w:ind w:left="0"/>
        <w:jc w:val="both"/>
      </w:pPr>
      <w:bookmarkStart w:name="z330" w:id="271"/>
      <w:r>
        <w:rPr>
          <w:rFonts w:ascii="Times New Roman"/>
          <w:b w:val="false"/>
          <w:i w:val="false"/>
          <w:color w:val="000000"/>
          <w:sz w:val="28"/>
        </w:rPr>
        <w:t>
      10. Суммарное значение коэффициентов в соответствии с пунктом 7 Правил расчета коэффициентов и определения границ классов финансовой устойчивости осуществлен по следующей формуле: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bookmarkStart w:name="z33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Должник отнесен к _____ классу финансовой устойчивости.</w:t>
      </w:r>
    </w:p>
    <w:bookmarkEnd w:id="272"/>
    <w:bookmarkStart w:name="z33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исполнения должником плана реабилитации согласно приложению 1 к настоящему заключению.</w:t>
      </w:r>
    </w:p>
    <w:bookmarkEnd w:id="273"/>
    <w:bookmarkStart w:name="z33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кредиторской задолженности должника согласно приложению 2 к настоящему заключению.</w:t>
      </w:r>
    </w:p>
    <w:bookmarkEnd w:id="274"/>
    <w:p>
      <w:pPr>
        <w:spacing w:after="0"/>
        <w:ind w:left="0"/>
        <w:jc w:val="both"/>
      </w:pPr>
      <w:bookmarkStart w:name="z334" w:id="275"/>
      <w:r>
        <w:rPr>
          <w:rFonts w:ascii="Times New Roman"/>
          <w:b w:val="false"/>
          <w:i w:val="false"/>
          <w:color w:val="000000"/>
          <w:sz w:val="28"/>
        </w:rPr>
        <w:t>
      14. Перечень и копии документов, подтверждающих выводы заключения, согласно приложению 3 к настоящему заключению.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Реабилитационный управляющий 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33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исполнения должником плана реабилитации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результаты реабилитационной процедуры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Планом реабилитации за весь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Планом реабилитации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исполнено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реализованным товарам, работам и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9" w:id="277"/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управляющий_________________________ _________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34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кредиторской задолженности должника Кредиторская задолженность должника, предусмотренная планом реабилитации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задолженности, предусмотренная планом реабилитации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удовлетворено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удовлетворенных требований кредиторов (процент)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подлежащая удовлетворению на дату составления заключения о финансовой устойчивости должника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прилагается список кредиторов с указанием Ф.И.О./наименования, ИИН/БИН, суммы задолженности, удовлетворенной суммы задолженности. </w:t>
      </w:r>
    </w:p>
    <w:bookmarkEnd w:id="279"/>
    <w:bookmarkStart w:name="z34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Кредиторская задолженность должника на дату составления заключения о финансовой устойчивости должника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неудовлетворенной кредиторской задолженности, предусмотренной планом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неудовлетворенных денежных обязательств должника, возникших после применения реабилитационной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кредиторская задолженность на дату составления заключения о финансовой устойчивости (гр.1+гр.2)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346" w:id="281"/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управляющий_________________________ 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bookmarkStart w:name="z34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список кредиторов на дату составления заключения о финансовой устойчивости, обязательства перед которыми образовались после применения реабилитационной процедуры с указанием Ф.И.О./наименования, ИИН/БИН, суммы задолженности, даты возникновения задолженности.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34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выводы заключения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0" w:id="284"/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управляющий ____________________ 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404</w:t>
            </w:r>
          </w:p>
        </w:tc>
      </w:tr>
    </w:tbl>
    <w:bookmarkStart w:name="z35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заключения банкротного управляющего о финансовой устойчивости должника с учетом реализации мероприятий, предусмотренных планом реабилитации</w:t>
      </w:r>
    </w:p>
    <w:bookmarkEnd w:id="285"/>
    <w:p>
      <w:pPr>
        <w:spacing w:after="0"/>
        <w:ind w:left="0"/>
        <w:jc w:val="both"/>
      </w:pPr>
      <w:bookmarkStart w:name="z354" w:id="286"/>
      <w:r>
        <w:rPr>
          <w:rFonts w:ascii="Times New Roman"/>
          <w:b w:val="false"/>
          <w:i w:val="false"/>
          <w:color w:val="000000"/>
          <w:sz w:val="28"/>
        </w:rPr>
        <w:t>
      _________                              ______________________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                                    (место составления)</w:t>
      </w:r>
    </w:p>
    <w:p>
      <w:pPr>
        <w:spacing w:after="0"/>
        <w:ind w:left="0"/>
        <w:jc w:val="both"/>
      </w:pPr>
      <w:bookmarkStart w:name="z355" w:id="28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95-1 Закона Республики Казахстан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реабилитации и банкротстве" (далее – Закон) мною, банкротным управляющим,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Ф.И.О.), (индивидуальный идентификационный номер (далее –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заключение о финансовой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(Ф.И.О./наименование должника), (ИИН/бизнес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должника)</w:t>
      </w:r>
    </w:p>
    <w:bookmarkStart w:name="z35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должнике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регистрации/перерегистрации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регистрации/перерегистрации (наименование органа юстиции)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регистрации/перерегистрации (вновь созданное, реорганизация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адрес/адрес местонахождения, 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(отрасль)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/Ф.И.О.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/Ф.И.О. (наименование) /размеры доли (ей) и сумма участия (процент, тенге) учредителя (ей)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(тенге)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государства в уставном капитале, процент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общество, акции которого размещены на рынке ценных бумаг (указать да или 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признании должника банкротом</w:t>
      </w:r>
    </w:p>
    <w:bookmarkEnd w:id="289"/>
    <w:bookmarkStart w:name="z35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решения суда о признании должника банкротом и его ликвидации с возбуждением процедуры банкротства "___" __________20__года.</w:t>
      </w:r>
    </w:p>
    <w:bookmarkEnd w:id="290"/>
    <w:bookmarkStart w:name="z35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приказа уполномоченного органа о назначении банкротного управляющего "___" ________________ 20__ года.</w:t>
      </w:r>
    </w:p>
    <w:bookmarkEnd w:id="291"/>
    <w:bookmarkStart w:name="z36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согласования собранием кредиторов плана реабилитации, предложенного индивидуальным предпринимателем-должником, собственником имущества (уполномоченным им органом), учредителем (участником) юридического лица-должника "___" _____________ 20__ года.</w:t>
      </w:r>
    </w:p>
    <w:bookmarkEnd w:id="292"/>
    <w:bookmarkStart w:name="z36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получения банкротным управляющим плана реабилитации "___" __________ 20__ года.</w:t>
      </w:r>
    </w:p>
    <w:bookmarkEnd w:id="293"/>
    <w:bookmarkStart w:name="z36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мероприятий по восстановлению платежеспособности и поддержке эффективной деятельности должника, предусмотренные планом реабилитации</w:t>
      </w:r>
    </w:p>
    <w:bookmarkEnd w:id="294"/>
    <w:p>
      <w:pPr>
        <w:spacing w:after="0"/>
        <w:ind w:left="0"/>
        <w:jc w:val="both"/>
      </w:pPr>
      <w:bookmarkStart w:name="z363" w:id="2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36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показателях и коэффициентах, определяющих класс финансовой устойчивости должника</w:t>
      </w:r>
    </w:p>
    <w:bookmarkEnd w:id="296"/>
    <w:bookmarkStart w:name="z36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определения класса финансовой устойчивости должника в соответствии с Правилами расчета коэффициентов и определения границ классов финансовой устойчивости,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Казахстан-Министра финансов Республики Казахстан от 9 апреля 2020 года № 372 "Об утверждении Правил расчета коэффициентов и определения границ классов финансовой устойчивости" (зарегистрирован в Реестре государственной регистрации нормативных правовых 11 апреля 2020 года под № 20370) (далее – Правила расчета коэффициентов и определения границ классов финансовой устойчивости), осуществлен расчет коэффициентов, характеризующих эффективность финансово-хозяйственной деятельности должника, согласно таблице 1 на дату окончания срока реализации плана реабилитации.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окончания срока реализации плана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процентам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краткосрочные (оборотные)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коэффициентов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окончания срока реализации плана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краткосрочных активов к сумме активов (К1)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нераспределенной прибыли (непокрытого убытка) к сумме активов (К2)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дохода до налогообложения к сумме активов (К3)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рыночной стоимости акций или стоимости капитала к стоимости всех обязательств (К4)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объема реализации товаров, работ, услуг к сумме активов (К5)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</w:t>
      </w:r>
    </w:p>
    <w:bookmarkEnd w:id="298"/>
    <w:p>
      <w:pPr>
        <w:spacing w:after="0"/>
        <w:ind w:left="0"/>
        <w:jc w:val="both"/>
      </w:pPr>
      <w:bookmarkStart w:name="z369" w:id="299"/>
      <w:r>
        <w:rPr>
          <w:rFonts w:ascii="Times New Roman"/>
          <w:b w:val="false"/>
          <w:i w:val="false"/>
          <w:color w:val="000000"/>
          <w:sz w:val="28"/>
        </w:rPr>
        <w:t>
      6. Суммарное значение коэффициентов в соответствии с пунктом 7 Правил расчета коэффициентов и определения границ классов финансовой устойчивости осуществлен по следующей формуле: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bookmarkStart w:name="z37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Должник отнесен к _______ классу финансовой устойчивости.</w:t>
      </w:r>
    </w:p>
    <w:bookmarkEnd w:id="300"/>
    <w:bookmarkStart w:name="z37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кредиторской задолженности должника на момент составления банкротным управляющим заключения о финансовой устойчивости должника согласно приложению 1 к настоящему заключению</w:t>
      </w:r>
    </w:p>
    <w:bookmarkEnd w:id="301"/>
    <w:p>
      <w:pPr>
        <w:spacing w:after="0"/>
        <w:ind w:left="0"/>
        <w:jc w:val="both"/>
      </w:pPr>
      <w:bookmarkStart w:name="z372" w:id="302"/>
      <w:r>
        <w:rPr>
          <w:rFonts w:ascii="Times New Roman"/>
          <w:b w:val="false"/>
          <w:i w:val="false"/>
          <w:color w:val="000000"/>
          <w:sz w:val="28"/>
        </w:rPr>
        <w:t>
      9. Перечень и копии документов, подтверждающих выводы заключения, согласно приложению 2 к настоящему заключению.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Банкротный управляющий 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37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кредиторской задолженности должника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задолженности, подлежащая удовлетворению в соответствии с планом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6" w:id="304"/>
      <w:r>
        <w:rPr>
          <w:rFonts w:ascii="Times New Roman"/>
          <w:b w:val="false"/>
          <w:i w:val="false"/>
          <w:color w:val="000000"/>
          <w:sz w:val="28"/>
        </w:rPr>
        <w:t>
      Банкротный управляющий ____________________________ ____________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bookmarkStart w:name="z37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полный список кредиторов на дату составления заключения о финансовой устойчивости с указанием Ф.И.О./наименования, ИИН/БИН, суммы задолженности.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37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выводы заключения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Банкротный управляющий________________ ____________ (Ф.И.О.) (подпись)</w:t>
      </w:r>
    </w:p>
    <w:bookmarkEnd w:id="3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