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4092" w14:textId="2c94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по статистике Министерства национальной экономики Республики Казахстан от 28 января 2020 года № 10 "Об утверждении статистических форм общегосударственных статистических наблюдений по статистике цен и инструкций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3 июня 2025 года № 11. Зарегистрирован в Министерстве юстиции Республики Казахстан 3 июня 2025 года № 36206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28 января 2020 года № 10 "Об утверждении статистических форм общегосударственных статистических наблюдений по статистике цен и инструкций по их заполнению" (зарегистрирован в Реестре государственной регистрации нормативных правовых актов под № 19953)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49), 50), 51) и 52) следующего содержания: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"49) статистическую форму общегосударственного статистического наблюдения "Отчет о тарифах на перевозку грузов всеми видами транспорта" (индекс 1-тариф (грузы), периодичность месячная) согласно приложению 49 к настоящему приказу;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инструкцию по заполнению статистической формы общегосударственного статистического наблюдения "Отчет о тарифах на перевозку грузов всеми видами транспорта" (индекс 1-тариф (грузы), периодичность месячная) согласно приложению 50 к настоящему приказу;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статистическую форму общегосударственного статистического наблюдения "Отчет о тарифах на почтовые и курьерские услуги для юридических лиц" (индекс 1-тариф (почта, курьер), периодичность месячная) согласно приложению 51 к настоящему приказу;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инструкцию по заполнению статистической формы общегосударственного статистического наблюдения "Отчет о тарифах на почтовые и курьерские услуги для юридических лиц" (индекс 1-тариф (почта, курьер), периодичность месячная) согласно приложению 52 к настоящему приказу.";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49, 50, 51 и 52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методологической координации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 после его официального опубликования.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2026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2025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года № 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62100" cy="1371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Статистическая форма общегосударственного статистического наблюдения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қаңтардағы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бұйрығына 49-қосымша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Көліктің барлық түрлерімен жүктерді тасымалдау тарифтері туралы есеп</w:t>
      </w:r>
      <w:r>
        <w:br/>
      </w:r>
      <w:r>
        <w:rPr>
          <w:rFonts w:ascii="Times New Roman"/>
          <w:b/>
          <w:i w:val="false"/>
          <w:color w:val="000000"/>
        </w:rPr>
        <w:t>Отчет о тарифах на перевозку грузов всеми видами транспорта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1-тариф (жүктер)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(грузы)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түрлерінің жалпы жіктеуішінің кодына сәйкес негізгі қызмет түрі 49.41, 49.20, 49.50, 50.20, 50.40, 51 болып табылатын, іріктемеге түскен заңды тұлғалар және (немесе) олардың құрылымдық және оқшауланған бөлімшелері ұсынады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попавшие в выборку юридические лица и (или) их структурные и обособленные подразделения с основным видом деятельности согласно коду Общего классификатора видов экономической деятельности: 49.41, 49.20, 49.50, 50.20, 50.40, 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мерзімі – есепті кезеңнің 17-күніне (қоса алғанда)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до 17 числа (влючительно)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451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Заңды тұлғаның тіркелген жеріне қарамастан, нақты қызмет көрсету (облыс) орнын көрсетіңіз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Әкімшілік-аумақтық объектілер жіктеуішіне (ӘАОЖ) сәйкес аумақ коды (респондент статистикалық нысанды қағаз жеткізгіште ұсынған кезде аумақтық статистика бөлімшесінің тиісті қызметкері толтырады)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фактическое место оказания услуг (область) независимо от места регистрации юридического лица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(КАТО) (заполняется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561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1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540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1.2 Егер 3,4-бөлімдерде көрсетілген қызметтер бойынша тарифтер бірнеше филиал (облыс) үшін бірыңғай болса, олардың атаулары мен кодтарын ӘАОЖ-ға сәйкес көрсетіңіз¹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тарифы по оказанным услугам, отраженные в разделах 3, 4, 7 едины для нескольких филиалов (областей), укажите их названия и коды согласно КАТО¹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¹ 1.2 -бөлімді бірнеше филиал үшін бірыңғай тарифтері бар респонденттер - бас кәсіпорындар ғана толтырады.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¹ Раздел 1.2 заполняют только респонденты–головные предприятия, имеющие единые тарифы для нескольких филиалов.</w:t>
      </w:r>
    </w:p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2. Қосылған құн салығын есепке алусыз, автомобиль көлігімен жүктерді тасымалдау тарифтерін қатынас түрлері, жүк түрлері бойынша көрсетіңіз, өлшем бірлігіне теңгемен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тарифы за перевозку грузов автомобильным видом транспорта по видам сообщений, видам грузов без учета налога на добавленную стоимость,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тенге за единицу измерения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 түрі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сообщения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Өкіл-жүктің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груза-представителя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(кесімді, уақытпен)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тарифа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(сдельный, повременный)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өзгерісі себебінің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изменения цены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груза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автомобильдің типі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автомобиля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месяца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кезеңнің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предыдущего периода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А бағаны Казақстан Республикасы Стратегиялық жоспарлау және реформалар агенттігі Ұлттық статистика бюросының www.stat.gov.kz интернет-ресурсында (бұдан әрі Бюроның - интернет-ресурсы) "Респонденттерге" бөлімінде орналастырылған немесе респонденттерге аумақтық бөлімшелер ұсынатын Қатынас түрлерінің тізбесіне сәйкес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Графа А заполняется в соответствии с Перечнем видов сообщений, размещенным в разделе "Для респондентов" на интернет-ресурсе Бюро национальной статистики Агентства по стратегическому планированию и реформам Республики Казахстан www.stat.gov.kz (далее – интернет-ресурс Бюро) или предоставляемым респондентам территориальными подразделениями.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Г бағаны Бюроның интернет-ресурсында орналастырылған немесе респонденттерге аумақтық бөлімшелер ұсынатын, жүктерді тасымалдау тарифтері айқындалған Өлшем бірліктерінің тізіміне сәйкес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Графа Г заполняется в соответствии с Перечнем единиц измерения по которым определены тарифы на перевозку грузов, размещенным на интернет-ресурсе Бюро или предоставляемым респондентам территориальными подразделениями.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2- баған есепті жылғы қаңтар айында ғана толтырылады.</w:t>
      </w:r>
      <w:r>
        <w:br/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Графа 2 заполняется только в январе отчетного года.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3-баған баға өзгергенде Бюроның интернет-ресурсында орналастырылған немесе респонденттерге аумақтық бөлімшелер ұсынатын Баға өзгерісі себептерінің анықтамалығына сәйкес толтырылады.</w:t>
      </w:r>
      <w:r>
        <w:br/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Графа 3 заполняется при изменении цены в соответствии со Справочником причин изменения цены, размещенным на интернет-ресурсе Бюро или предоставляемым респондентам территориальными подразделениями.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необходимости продолжите на дополнительных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>
      3. Қосылған құн салығын есепке алусыз, қатынас түрлері және мүкәммал паркінің вагондарындағы жүк түрлері бойынша темір жол көлігі түрімен жүктерді тасымалдау тарифтерін көрсетіңіз, теңгемен 1000 км-ге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тарифы за перевозку грузов железнодорожным видом транспорта по видам сообщений и видам грузов в вагонах инвентарного парка, без учета налога на добавленную стоимость, в тенге на 1000 км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Өкіл-жүктің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груза-представителя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республики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өзгерісі себебінің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изменения цены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груза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тарифі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отчетного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кезеңнің тарифі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предыдущего периода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тарифі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отчетного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кезеңнің тарифі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предыдущего периода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667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2, 4-бағандар есепті жылғы қаңтар айында ғана толтырылады.</w:t>
      </w:r>
      <w:r>
        <w:br/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Графы 2,4 заполняются только в январе отчетного года.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5-баған баға өзгергенде Бюроның интернет-ресурсында орналастырылған немесе респонденттерге аумақтық бөлімшелер ұсынатын Баға өзгерісі себептерінің анықтамалығына сәйкес толтырылады.</w:t>
      </w:r>
      <w:r>
        <w:br/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Графа 5 заполняется при изменении цены в соответствии со Справочником причин изменения цены, размещенным на интернет-ресурсе Бюро или предоставляемым респондентам территориальными подразделениями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необходимости продолжите на дополнительных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>
      4. Қосылған құн салығын есепке алусыз, мұнайдың бір тоннасын және 1000 текше метр табиғи газды айдау үшін құбыр көлігіндегі тарифтерді көрсетіңіз, теңгемен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тарифы в трубопроводном виде транспорта за перекачку тонны нефти и 1000 куб.м. природного газа без учета налога на добавленную стоимость, в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 түрі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сообщения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Өкіл-жүктің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груза-представителя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өзгерісі себебінің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изменения цены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груза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бағыты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транспортирования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қасиеттері (басқа)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свойства (другое)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месяца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кезеңнің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предыдущего периода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" w:id="23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А бағаны Бюроның интернет-ресурсында орналастырылған немесе респонденттерге аумақтық бөлімшелер ұсынатын Қатынас түрлерінің тізбесіне сәйкес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Графа А заполняется в соответствии с Перечнем видов сообщений, размещенным на интернет-ресурсе Бюро или предоставляемым респондентам территориальными подразделениями.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2-баған есепті жылғы қаңтар айында ғана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Графа 2 заполняется только в январе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3-баған баға өзгергенде Бюроның интернет-ресурсында орналастырылған немесе респонденттерге аумақтық бөлімшелер ұсынатын Баға өзгерісі себептерінің анықтамалығына сәйкес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Графа 3 заполняется при изменении цены в соответствии со Справочником причин изменения цены, размещенным на интернет-ресурсе Бюро или предоставляемым респондентам территориальными подразделениями.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Қажет болған жағдайда қосымша беттерде жалғастырыңыз.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необходимости продолжите на дополнительных листах.</w:t>
      </w:r>
    </w:p>
    <w:p>
      <w:pPr>
        <w:spacing w:after="0"/>
        <w:ind w:left="0"/>
        <w:jc w:val="both"/>
      </w:pPr>
      <w:bookmarkStart w:name="z34" w:id="24"/>
      <w:r>
        <w:rPr>
          <w:rFonts w:ascii="Times New Roman"/>
          <w:b w:val="false"/>
          <w:i w:val="false"/>
          <w:color w:val="000000"/>
          <w:sz w:val="28"/>
        </w:rPr>
        <w:t>
      5. Қосылған құн салығын есепке алусыз, бір тонна жүкті тасымалдауға арналған теңіз көлігіндегі тарифтерді, экипажы бар кемені жалға беру қызметтерін көрсетіңіз, теңгемен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тарифы в морском виде транспорта за перевозку 1 тонны груза, услуги по сдаче в аренду судна с экипажем, без учета налога на добавленную стоимость, в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услуги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Өкіл-жүктің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груза-представителя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өзгерісі себебінің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изменения цены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груза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кеменің типі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судна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тарифі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отчетного месяца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кезеңнің тарифі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предыдущего периода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" w:id="25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А бағаны Бюроның интернет-ресурсында орналастырылған немесе респонденттерге аумақтық бөлімшелер ұсынатын Теңіз көлік қызметтерінің тізбесіне сәйкес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Графа А заполняется в соответствии с Перечнем услуг морского транспорта, размещенным на интернет-ресурсе Бюро или предоставляемым респондентам территориальными подразделениями.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2-баған есепті жылғы қаңтар айында ғана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Графа 2 заполняется только в январе отчетного года.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3- баған баға өзгергенде Бюроның интернет-ресурсында орналастырылған немесе респонденттерге аумақтық бөлімшелер ұсынатын Баға өзгерісі себептерінің анықтамалығына сәйкес толтырылады.</w:t>
      </w:r>
      <w:r>
        <w:br/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Графа 3 заполняется при изменении цены в соответствии со Справочником причин изменения цены, размещенным на интернет-ресурсе Бюро или предоставляемым.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респондентам территориальными подразделениями.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необходимости продолжите на дополнительных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Қосылған құн салығын есепке алусыз, қатынас түрлері және жүк түрі бойынша көліктің ішкі су түріндегі тарифтерді көрсетіңіз, тоннасына теңгемен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тарифы во внутреннем водном виде транспорта по видам сообщений и видам грузов, без учета налога на добавленную стоимость, в тенге за тонну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 түрі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сообщения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Өкіл-жүктің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груза-представителя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өзгерісі себебінің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изменения цены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груза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қашықтық (километр)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(километров)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месяца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кезеңнің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предыдущего периода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" w:id="28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А бағаны Бюроның интернет-ресурсында орналастырылған немесе респонденттерге аумақтық бөлімшелер ұсынатын Қатынас түрлерінің тізбесіне сәйкес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Графа А заполняется в соответствии с Перечнем видов сообщений, размещенным на интернет-ресурсе Бюро или предоставляемым респондентам территориальными подразделениями.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2-баған есепті жылғы қаңтар айында ғана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Графа 2 заполняется только в январе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3-баған баға өзгергенде Бюроның интернет-ресурсында орналастырылған немесе респонденттерге аумақтық бөлімшелер ұсынатын Баға өзгерісі себептерінің анықтамалығына сәйкес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Графа 3 заполняется при изменении цены в соответствии со Справочником причин изменения цены, размещенным на интернет-ресурсе Бюро или предоставляемым респондентам территориальными подразделениями.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Қажет болған жағдайда қосымша беттерде жалғастырыңыз.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необходимости продолжите на дополнительных листах.</w:t>
      </w:r>
    </w:p>
    <w:p>
      <w:pPr>
        <w:spacing w:after="0"/>
        <w:ind w:left="0"/>
        <w:jc w:val="both"/>
      </w:pPr>
      <w:bookmarkStart w:name="z39" w:id="29"/>
      <w:r>
        <w:rPr>
          <w:rFonts w:ascii="Times New Roman"/>
          <w:b w:val="false"/>
          <w:i w:val="false"/>
          <w:color w:val="000000"/>
          <w:sz w:val="28"/>
        </w:rPr>
        <w:t>
      7. Қосылған құн салығын есепке алусыз, қатынас түрлері, бағыттары, жүктердің салмақ санаттары бойынша жүктерді әуе көлігімен тасымалдау тарифтерін көрсетіңіз, теңгемен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тарифы за перевозку грузов в воздушном виде транспорта по видам сообщений, направлениям, весовым категориям грузов, без учета налога на добавленную стоимость, в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 түрі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сообщения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Өкіл-жүктің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груза-представителя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өзгерісі себебінің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изменения цены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жүктің салмақ санаты (кг)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весовая категория груза (кг)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қасиеттері (басқа)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свойства (другое)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месяца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кезеңнің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предыдущего периода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" w:id="30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А бағаны Бюроның интернет-ресурсында орналастырылған немесе респонденттерге аумақтық бөлімшелер ұсынатын Қатынас түрлерінің тізбесіне сәйкес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Графа А заполняется в соответствии с Перечнем видов сообщений, размещенным на интернет-ресурсе Бюро или предоставляемым респондентам территориальными подразделениями.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2- баған есепті жылғы қаңтар айында ғана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Графа 2 заполняется только в январе отчетного года.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3-баған баға өзгергенде Бюроның интернет-ресурсында орналастырылған немесе респонденттерге аумақтық бөлімшелер ұсынатын Баға өзгерісі себептерінің анықтамалығына сәйкес толтырылады.</w:t>
      </w:r>
      <w:r>
        <w:br/>
      </w:r>
      <w:r>
        <w:rPr>
          <w:rFonts w:ascii="Times New Roman"/>
          <w:b w:val="false"/>
          <w:i w:val="false"/>
          <w:color w:val="000000"/>
          <w:vertAlign w:val="superscript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Графа 3 заполняется при изменении цены в соответствии со Справочником причин изменения цены, размещенным на Интернет-ресурсе Бюро или предоставляемым респондентам территориальными подразделениями.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необходимости продолжите на дополнительных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Статистикалық нысанды толтыруға жұмсалған уақытты көрсетіңіз, сағатпен (қажеттiсiн қоршаңыз)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время, затраченное на заполнение статистической формы, в часах (нужное обвести)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Мекенжайы(респонденттің)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(респондента)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(респондента) 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стационарлық ұялы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стационарный мобильный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(ол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(ол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(ол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bookmarkStart w:name="z44" w:id="33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2025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года № 10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тарифах на перевозку грузов всеми видами транспорта"</w:t>
      </w:r>
      <w:r>
        <w:br/>
      </w:r>
      <w:r>
        <w:rPr>
          <w:rFonts w:ascii="Times New Roman"/>
          <w:b/>
          <w:i w:val="false"/>
          <w:color w:val="000000"/>
        </w:rPr>
        <w:t>(индекс 1-тариф (грузы), периодичность месячная)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заполнение статистической формы общегосударственного статистического наблюдения "Отчет о тарифах на перевозку грузов всеми видами транспорта" (индекс 1-тариф (грузы), периодичность месячная) (далее – статистическая форма).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определения: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виды сообщений – направления перевозки грузов между пунктами отправления и назначения, включающие международное и внутри республики;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городское – перевозка в пределах установленных границ города;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пригородное – перевозки по маршрутам, соединяющим населенный пункт с пригородной зоной протяженностью до пятидесяти километров, измеряемых от установленных границ населенного пункта;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груз-представитель – наиболее распространенный вид груза, занимающий наибольший удельный вес в грузоперевозках;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внутри республики – перевозка между пунктами отправления и назначения в пределах республики;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тариф – система ставок (провозных плат) и сборов за перевозку грузов;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транзит – перевозки, осуществляемые между отправителями и получателями иностранных государств по территории Республики Казахстан;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международное – перевозка между Республикой Казахстан и иностранными государствами и (или) транзитом через Республику Казахстан.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Статистическую форму заполняют попавшие в выборку юридические лица и (или) их структурные и обособленные подразделения с основным видом деятельности согласно коду Общего классификатора видов экономической деятельности: 49.41, 49.20, 49.50, 50.20, 50.40, 51 (далее - ОКЭД).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наблюдение отбираются виды сообщений, направления грузоперевозок, виды грузов, занимающие наибольший удельный вес в общем объеме перевозок, и имеющие неизменные в течение года характеристики.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"КАТО"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1 указывается фактическое место (область) оказания услуг независимо от места регистрации юридических лиц и (или) их структурных и обособленных подразделений.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1.2 заполняют юридические лица (головные предприятия), представляющие статистическую форму за свои филиалы, имеющие единые тарифы. В разделе приводятся области, для которых действуют указанные в статистической форме тарифы.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юридическое лицо представляет форму за свои филиалы, тарифы для которых различны, то оно заполняет соответствующее количество форм.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"Автомобильный"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Раздел 2 заполняют попавшие в выборку юридические лица и (или) их структурные и обособленные подразделения, осуществляющие перевозку грузов автомобильным видом транспорта, согласно кода ОКЭД - 49.41.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А указывается вид сообщения согласно Перечню видов сообщений, размещенному в разделе "Для респондентов" – "Статистические формы" – "Месячные формы" – "1-тариф (грузы)" на интернет-ресурсе Бюро национальной статистики Агентства по стратегическому планированию и реформам Республики Казахстан www.stat.gov.kz (далее – интернет-ресурс Бюро) или предоставляемым респондентам территориальными подразделениями.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графах Б-Е указывается характеристика перевозимых видов грузов (грузов-представителей) по видам сообщений, в графе Б - их нумерация. 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тарифов определяются несколько конкретных грузов-представителей с определенными заранее характеристиками (вид сообщения, вид груза, направление, тип автомобиля), которые позволяют идентифицировать и сопоставить груз-представитель в течение отчетного периода. Грузы-представители со своей характеристикой нумеруются порядковыми номерами в графе Б. 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сообщений, характеристика и нумерация грузов-представителей остается неизменной в течение отчетного года.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существенном изменении характеристики, оказывающей влияние на уровень тарифа, груз-представитель учитывается как "новый". Под "новым" в виде груза понимается груз-представитель, который ранее не был отобран для наблюдения, но оказание услуги по которому осуществлялось, а также если оказание услуги только началось. По "новому" грузу-представителю указывается характеристика и ему присваивается следующий за последним порядковый номер.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Г указывается единица измерения, по которой определены тарифы на перевозку грузов, в соответствии с Перечнем единиц измерения, размещенным на интернет-ресурсе Бюро или предоставляемым респондентам территориальными подразделениями. Единица измерения по грузам-представителям остается неизменной в течение отчетного года. 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Ж указывается вид тарифа: 1 – сдельный, 2 – повременный. При сдельном тарифе показывается стоимость перевозки грузов за единицу измерения на 1 километр или другое фиксированное расстояние.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графах 1 и 2 указывается тариф за перевозку грузов-представителей. Графа 2 обязательна к заполнению в январе отчетного года. Тариф указывается по состоянию на 15 число месяца, в тенге без налога на добавленную стоимость. 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тарифы установлены в иностранной валюте, их пересчет в национальную валюту осуществляется по официальному (рыночному) курсу валют по данным Национального банка Республики Казахстан на 15 число месяца.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 "Железнодорожный"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Раздел 3 заполняют попавшие в выборку юридические лица и (или) их структурные и обособленные подразделения, осуществляющие перевозку грузов железнодорожным видом транспорта, согласно кода ОКЭД - 49.20.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графе Б указываются виды грузов по видам сообщений (внутри республики и транзит), в графе А - их нумерация. 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грузов и их нумерация остаются неизменной в течение отчетного года.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1 и 2, 3 и 4 указывается тариф на перевозку грузов по состоянию на 15 число месяца, в тенге без налога на добавленную стоимость. Графы 2 и 4 обязательны к заполнению в январе отчетного года.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графах 1 и 2 указывается тариф на перевозку грузов во внутриреспубликанском сообщении. 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графах 3 и 4 указывается международный транзитный тариф на перевозку грузов. 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тарифы установлены в иностранной валюте, их пересчет в национальную валюту осуществляется по официальному (рыночному) курсу валют по данным Национального банка Республики Казахстан на 15 число месяца.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"Трубопроводный"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Раздел 4 заполняют попавшие в выборку юридические лица и (или) их структурные и обособленные подразделения, осуществляющие перевозку грузов трубопроводным видом транспорта, согласно кода ОКЭД - 49.50.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графе А указывается вид сообщения (внутри республики, международное) согласно Перечню видов сообщений, размещенному на интернет-ресурсе Бюро или предоставляемым респондентам территориальными подразделениями. 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графах Б-Д указывается характеристика перевозимых видов грузов, в графе Б - их нумерация. 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тарифов определяются несколько конкретных грузов-представителей по видам сообщений, направлению транспортирования. Грузы-представители со своей характеристикой нумеруются порядковыми номерами в графе Б. 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международному сообщению, в зависимости от направления транспортирования, в графе Д указывается экспорт или транзит.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сообщений, характеристика и нумерация грузов-представителей остается неизменной в течение отчетного года.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графах 1 и 2 указывается тариф за перекачку тонны нефти и 1000 куб.м. природного газа по состоянию на 15 число месяца, в тенге без налога на добавленную стоимость. Графа 2 обязательна к заполнению в январе отчетного года.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тарифы установлены в иностранной валюте, их пересчет в национальную валюту осуществляется по официальному (рыночному) курсу валют по данным Национального банка Республики Казахстан на 15 число месяца.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 "Морской"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Раздел 5 заполняют попавшие в выборку юридические лица и (или) их структурные и обособленные подразделения, оказывающие услуги в морском виде транспорта, согласно кода ОКЭД - 50.20, по перевозке грузов на суднах, сконструированных для использования на море и в прибрежных водах и услуги по сдаче в аренду судна с экипажем.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А указывается код оказываемых услуг согласно Перечню услуг морского транспорта, размещенному на интернет-ресурсе Бюро или предоставляемым респондентам территориальными подразделениями.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графах Б-Д указывается характеристика перевозимых видов грузов (грузов-представителей), в графе Б - их нумерация. 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тарифов определяются несколько конкретных грузов-представителей с определенными заранее характеристиками (вид груза, направление, тип судна), которые позволяют идентифицировать и сопоставить груз-представитель в течение отчетного периода. Грузы-представители со своей характеристикой нумеруются порядковыми номерами в графе Б. 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описании характеристик, определяющих тариф груза-представителя: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юридические лица оказывающие услуги по перевозке грузов - по каждому виду груза-представителя указывается направление перевозки и тип судна, которые остаются неизменными в течение отчетного года; 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юридические лица оказывающие услуги по сдаче в аренду судна с экипажем - указывается тип судна, предоставляемого в аренду и единица измерения (за час, день, месяц). 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услуги, характеристика и нумерация грузов-представителей остается неизменной в течение отчетного года.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существенном изменении характеристики, оказывающей влияние на уровень тарифа, груз-представитель учитывается как "новый". Под "новым" в виде груза понимается груз-представитель, который ранее не был отобран для наблюдения, но оказание услуги по которому осуществлялось, а также если оказание услуги только началось. По "новому" грузу-представителю указывается характеристика и ему присваивается следующий за последним порядковый номер.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графах 1 и 2 указывается тариф за перевозку грузов-представителей. Графа 2 обязательна к заполнению в январе отчетного года. Тариф указывается по состоянию на 15 число месяца, в тенге без налога на добавленную стоимость. 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тарифы установлены в иностранной валюте, их пересчет в национальную валюту осуществляется по официальному (рыночному) курсу валют по данным Национального банка Республики Казахстан на 15 число месяца.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 "Внутренний водный"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Раздел 6 заполняют попавшие в выборку юридические лица и (или) их структурные и обособленные подразделения, осуществляющие перевозку грузов внутренним водным видом транспорта, согласно кода ОКЭД - 50.40.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графе А указывается вид сообщения (внутри республики, международное) согласно Перечню видов сообщений, размещенному на интернет-ресурсе Бюро или предоставляемым респондентам территориальными подразделениями. 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графах Б-Д указывается характеристика перевозимых видов грузов (грузов-представителей), в графе Б - их нумерация. 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тарифов определяются несколько конкретных грузов-представителей с определенными заранее характеристиками (вид сообщения, вид груза, направление, расстояние), которые позволяют идентифицировать и сопоставить груз-представитель в течение отчетного периода. Грузы-представители со своей характеристикой нумеруются порядковыми номерами в графе Б. 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сообщений, характеристика и нумерация грузов-представителей остается неизменной в течение отчетного года.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существенном изменении характеристики, оказывающей влияние на уровень тарифа, груз-представитель учитывается как "новый". Под "новым" в виде груза понимается груз-представитель, который ранее не был отобран для наблюдения, но оказание услуги по которому осуществлялось, а также если оказание услуги только началось. По "новому" грузу-представителю указывается характеристика и ему присваивается следующий за последним порядковый номер.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графах 1 и 2 указывается тариф за перевозку грузов-представителей. Графа 2 обязательна к заполнению в январе отчетного года. Тариф указывается по состоянию на 15 число месяца, в тенге без налога на добавленную стоимость. 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тарифы установлены в иностранной валюте, их пересчет в национальную валюту осуществляется по официальному (рыночному) курсу валют по данным Национального банка Республики Казахстан на 15 число месяца.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7 "Воздушный"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Раздел 7 заполняют попавшие в выборку юридические лица и (или) их структурные и обособленные подразделения, осуществляющие перевозку грузов воздушным видом транспорта, согласно кода ОКЭД - 51.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графе А указывается вид сообщения (внутри республики, международное) согласно Перечню видов сообщений, размещенному на интернет-ресурсе Бюро или предоставляемым респондентам территориальными подразделениями. 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графах Б-Д указывается характеристика перевозимых видов грузов-представителей, в графе Б - их нумерация. 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тарифов определяются несколько конкретных грузов-представителей с определенными заранее характеристиками (направление, весовая категория грузов), которые позволяют идентифицировать и сопоставить груз-представитель в течение отчетного периода. Грузы-представители со своей характеристикой нумеруются порядковыми номерами в графе Б.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сообщений, характеристика и нумерация грузов-представителей остается неизменной в течение отчетного года.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графах 1 и 2 указывается тариф за перевозку грузов-представителей. Графа 2 обязательна к заполнению в январе отчетного года. Тариф указывается по состоянию на 15 число месяца, в тенге без налога на добавленную стоимость. 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Графа 3 разделов 2, 4, 5, 6, 7 и графа 5 раздела 3 "Код причины изменения цены" заполняется при изменении тарифов согласно Справочнику причин изменения цены, который размещен на интернет-ресурсе Бюро или предоставляемым респондентам территориальными подразделениями. Указывается один или несколько кодов причин изменения тарифов. При выборе кода "Другие причины" прописываются фактические причины.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изменении тарифов в отчетном периоде на услуги по перевозке грузов, для подтверждения достоверности первичных статистических данных, по запросу органов государственной статистики представляются подтверждающие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период,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респондентами первичных статистических данных, утвержденных приказом Председателя Агентства Республики Казахстан по статистике от 9 июля 2010 года № 173 (зарегистрирован в Реестре государственной регистрации нормативных правовых актов № 6459).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Представление данной статистической формы осуществляется на бумажном носителе или в электронном виде. Заполнение статистической формы в электронном виде осуществляется посредством информационной системы "Сбор данных в режиме онлайн", размещенной на интернет-ресурсе Бюро (https://cabinet.stat.gov.kz/).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2025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года № 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62100" cy="1371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Статистическая форма общегосударственного статистического наблюдения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қаңтардағы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бұйрығына 51-қосымша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тұлғаларға арналған пошта және курьерлік қызметтердің тарифтері туралы есеп</w:t>
      </w:r>
      <w:r>
        <w:br/>
      </w:r>
      <w:r>
        <w:rPr>
          <w:rFonts w:ascii="Times New Roman"/>
          <w:b/>
          <w:i w:val="false"/>
          <w:color w:val="000000"/>
        </w:rPr>
        <w:t>Отчет о тарифах на почтовые и курьерские услуги для юридических лиц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1-тариф (пошта, курьер)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(почта, курьер)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</w:tbl>
    <w:p>
      <w:pPr>
        <w:spacing w:after="0"/>
        <w:ind w:left="0"/>
        <w:jc w:val="both"/>
      </w:pPr>
      <w:bookmarkStart w:name="z127" w:id="112"/>
      <w:r>
        <w:rPr>
          <w:rFonts w:ascii="Times New Roman"/>
          <w:b w:val="false"/>
          <w:i w:val="false"/>
          <w:color w:val="000000"/>
          <w:sz w:val="28"/>
        </w:rPr>
        <w:t>
      Экономикалық қызмет түрлерінің жалпы жіктеуішінің 53-кодына сәйкес негізгі қызмет түрімен іріктемеге түскен заңды тұлғалар және (немесе) олардың құрылымдық және оқшауланған бөлімшелері тапсырады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 попавшие в выборку юридические лица и (или) их структурные и обособленные подразделения, с основным видом деятельности согласно коду Общего классификатора видов экономической деятельности: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Ұсыну мерзімі – есепті кезеңнің 21-күніне (қоса алғанда)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– до 21 числа (влючительно)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451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Заңды тұлғаның тіркелген жеріне қарамастан, нақты қызмет көрсету (облыс) орнын 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фактическое место оказания услуг (область) независимо от места регистрации юридического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Әкімшілік-аумақтық объектілер жіктеуішіне (ӘАОЖ) сәйкес аумақ коды (респондент статистикалық нысанды қағаз жеткізгіште ұсынған кезде аумақтық статистика бөлімшесінің тиісті қызметкері толтырады)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согласно Классификатору административно-территориальных объектов (КАТО) (заполняется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561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1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540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8" w:id="113"/>
      <w:r>
        <w:rPr>
          <w:rFonts w:ascii="Times New Roman"/>
          <w:b w:val="false"/>
          <w:i w:val="false"/>
          <w:color w:val="000000"/>
          <w:sz w:val="28"/>
        </w:rPr>
        <w:t>
      1.2 Егер 2-бөлімде көрсетілген тарифтер бірнеше филиал үшін қолданылатын болса, онда олар орналасқан облыстардың атаулары мен кодтарын ӘАОЖ-ға сәйкес көрсетіңіз¹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тарифы, указанные в разделе 2, действуют для нескольких филиалов, укажите названия и коды областей, в которых они находятся согласно КАТО¹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9" w:id="114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¹1.2-бөлімді бірнеше филиал үшін бірыңғай тарифтері бар респонденттер - бас кәсіпорындар ғана толтырады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¹</w:t>
      </w:r>
      <w:r>
        <w:rPr>
          <w:rFonts w:ascii="Times New Roman"/>
          <w:b w:val="false"/>
          <w:i w:val="false"/>
          <w:color w:val="000000"/>
          <w:sz w:val="28"/>
        </w:rPr>
        <w:t>Раздел 1.2 заполняют только респонденты – головные предприятия, имеющие единые тарифы для нескольких филиалов</w:t>
      </w:r>
    </w:p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Қатынас түрін және қосылған құн салығын есепке алусыз пошта және курьерлік қызметтерге тарифтерді айдың 20-күніне теңгемен көрсетіңіз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вид сообщения и тарифы на почтовые и курьерские услуги в тенге на 20 число месяца без учета налога на добавленную стоимость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атауы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услуги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 түрі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сообщения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Өкіл-қызмет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услуги-представителя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өзгерісі себебінің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изменения цены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жөнелтімдер-дің, хат- хабарлардың түрі, 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вид, категория отправлений, корреспонденции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 (аймақ)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(зона)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 (ел, қала, ауыл)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(страна, город, село)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массасы (салмағы)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(вес)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месяца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кезеңнің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предыдущего периода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2" w:id="117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А, Б-бағандары Казақстан Республикасы Стратегиялық жоспарлау және реформалар агенттігі Ұлттық статистика бюросының www.stat.gov.kz интернет-ресурсында (бұдан әрі – Бюроның интернет-ресурсы) "Респонденттерге" бөлімінде орналастырылған немесе респонденттерге аумақтық бөлімшелер ұсынатын Қызметтер түрлерінің тізбесіне сәйкес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Графы А, Б заполняются в соответствии с Перечнем видов услуг, размещенным в разделе "Для респондентов" на интернет-ресурсе Бюро национальной статистики Агентства по стратегическому планированию и реформам Республики Казахстан www.stat.gov.kz (далее – интернет-ресурс Бюро) или предоставляемым респондентам территориальными подразделениями.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В-бағаны Бюроның интернет-ресурсында орналастырылған немесе респонденттерге аумақтық бөлімшелер ұсынатын Қатынас түрлерінің тізбесіне сәйкес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Графа В заполняется в соответствии с Перечнем видов сообщений, размещенным на интернет-ресурсе Бюро или предоставляемым респондентам территориальными подразделениями.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Мұнда және бұдан әрі: тек есепті жылғы қаңтар айында ғана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Здесь и далее: заполняется только в январе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3-баған баға өзгергенде Бюроның интернет-ресурсында орналастырылған немесе респонденттерге аумақтық бөлімшелер ұсынатын Баға өзгерісі себептерінің анықтамалығына сәйкес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Графа 3 заполняется при изменении цены в соответствии со Справочником причин изменения цены, размещенным на интернет-ресурсе Бюро или предоставляемым респондентам территориальными подразделениями.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атауы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услуги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 түрі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сообщения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 қызмет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услуги-представителя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өзгерісі себебінің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изменения цены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жөнелтімдердің, хатхабарлардың түрі, 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вид, категория отправлений, корреспонденции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 (аймақ)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(зона)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 (ел, қала, ауыл)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(страна, город, село)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массасы (салмағы)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(вес)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месяца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кезеңнің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предыдущего периода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3" w:id="118"/>
      <w:r>
        <w:rPr>
          <w:rFonts w:ascii="Times New Roman"/>
          <w:b w:val="false"/>
          <w:i w:val="false"/>
          <w:color w:val="000000"/>
          <w:sz w:val="28"/>
        </w:rPr>
        <w:t>
      Қажет болған жағдайда қосымша беттерде жалғастырыңыз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необходимости продолжите на дополнительных листах</w:t>
      </w:r>
    </w:p>
    <w:p>
      <w:pPr>
        <w:spacing w:after="0"/>
        <w:ind w:left="0"/>
        <w:jc w:val="both"/>
      </w:pPr>
      <w:bookmarkStart w:name="z134" w:id="119"/>
      <w:r>
        <w:rPr>
          <w:rFonts w:ascii="Times New Roman"/>
          <w:b w:val="false"/>
          <w:i w:val="false"/>
          <w:color w:val="000000"/>
          <w:sz w:val="28"/>
        </w:rPr>
        <w:t>
      3. Статистикалық нысанды толтыруға жұмсалған уақытты көрсетіңіз, сағатпен (қажеттiсiн қоршаңыз)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время, затраченное на заполнение статистической формы, в часах (нужное обвести)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(респондента)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(респондента) 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стационарлық ұялы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стационарный мобильный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(ол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(ол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(ол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bookmarkStart w:name="z136" w:id="120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2025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года № 10</w:t>
            </w:r>
          </w:p>
        </w:tc>
      </w:tr>
    </w:tbl>
    <w:bookmarkStart w:name="z13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тарифах на почтовые и курьерские услуги для юридических лиц"</w:t>
      </w:r>
      <w:r>
        <w:br/>
      </w:r>
      <w:r>
        <w:rPr>
          <w:rFonts w:ascii="Times New Roman"/>
          <w:b/>
          <w:i w:val="false"/>
          <w:color w:val="000000"/>
        </w:rPr>
        <w:t>(индекс 1-тариф (почта, курьер), периодичность месячная)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заполнение статистической формы общегосударственного статистического наблюдения "Отчет о тарифах на почтовые и курьерские услуги для юридических лиц" (индекс 1-тариф (почта, курьер), периодичность месячная) (далее – статистическая форма).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1 указывается фактическое место (область) оказания услуги независимо от места регистрации юридических лиц и (или) их структурных и обособленных подразделений (далее – юридические лица).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1.2 заполняют юридические лица (головные предприятия), представляющие статистическую форму за свои филиалы, имеющие единые тарифы. В разделе приводятся области, для которых действуют указанные в статистической форме тарифы.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юридическое лицо представляет форму за свои филиалы, тарифы для которых различны, то оно заполняет соответствующее количество форм.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2 указываются вид сообщения и тарифы на почтовые и курьерские услуги в тенге на 20 число месяца без учета налога на добавленную стоимость.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графах А и Б указываются наименование и код вида услуги в соответствии с Перечнем видов услуг, размещенным в разделе "Для респондентов" – "Статистические формы" – "Месячные формы" – "1-тариф (почта, курьер)" на интернет-ресурсе Бюро национальной статистики Агентства по стратегическому планированию и реформам Республики Казахстан www.stat.gov.kz (далее – интернет-ресурс Бюро) или предоставляемым респондентам территориальными подразделениями.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В указывается вид сообщения согласно Перечню видов сообщений, размещенному на интернет-ресурс Бюро или предоставляемым респондентам территориальными подразделениями.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графах Г-К указывается характеристика видов услуг (услуг-представителей), в графе Г - их нумерация. 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тарифов определяются представительные, актуальные, регулярно оказываемые услуги-представители, с наибольшими стоимостными объемами их услуг, от которых зависит дифференциация тарифов в определенной зоне, среднем расстоянии в километрах или пунктах отправления и назначения. Отобранные направления остаются неизменными в течение отчетного года.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одному виду услуги отбирается несколько конкретных услуг-представителей. По отобранной услуге-представителю определяется его характеристика (вид отправлений, вид транспорта (воздушный, наземный), направление (зона, страна), масса). 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и нумерация услуг-представителей остается неизменной в течение отчетного года. 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структурных преобразований на рынке услуг почтовых и курьерских осуществляется актуализации базовых предприятий и услуг-представителей в январе месяце на очередной отчетный год. При появлении на рынке новых видов услуг или снижения значимости отдельных видов, перечень для наблюдения за тарифами актуализируется путем их включения или исключения.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Д указывается вид отправлений (письмо, посылка, бандероль, газета, журнал), категория отправлений (стандартный тариф, простое, заказное).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И указываются страны, которые определены по наибольшим объемам оказания услуг из определенных зон. 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указания характеристики по оказанию услуг по периодическим печатным изданиям в графах Ж и И отражаются виды изданий (иностранные, республиканские) и виды направлений (город, село). 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графах 1 и 2 указывается тариф за оказание услуги по почтовой и курьерской деятельности. Графа 2 обязательна к заполнению в январе отчетного года. Тариф указывается в тенге без налога на добавленную стоимость. 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тарифы установлены в зарубежной валюте, их пересчет в национальную валюту осуществляется по официальному (рыночному) курсу валют по данным Национального банка Республики Казахстан на 20 число месяца.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3 "Код причины изменения цены" заполняется при изменении тарифов согласно Справочнику причин изменения цены, который размещен на интернет-ресурсе Бюро или предоставляемым респондентам территориальными подразделениями. Указывается один или несколько кодов причин изменения тарифов. При выборе кода "Другие причины" прописываются фактические причины.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изменении тарифов в отчетном периоде на услуги почтовые и курьерские, для подтверждения достоверности первичных статистических данных, по запросу органов государственной статистики представляются подтверждающие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статистике".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период,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респондентами первичных статистических данных, утвержденных приказом Председателя Агентства Республики Казахстан по статистике от 9 июля 2010 года № 173 (зарегистрирован в Реестре государственной регистрации нормативных правовых актов № 6459).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Представление данной статистической формы осуществляется на бумажном носителе или в электронном виде. Заполнение статистической формы в электронном виде осуществляется посредством информационной системы "Сбор данных в режиме онлайн", размещенной на интернет-ресурсе Бюро (https://cabinet.stat.gov.kz/).</w:t>
      </w:r>
    </w:p>
    <w:bookmarkEnd w:id="1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