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3ca2" w14:textId="eb8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16 октября 2020 года № 717 "Об утверждении Правил проведения военно-врачебной экспертизы и Положения о комиссиях военно-врачебной экспертизы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2025 года № 406. Зарегистрирован в Министерстве юстиции Республики Казахстан 2 июня 2025 года № 36192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октября 2020 года № 717 "Об утверждении Правил проведения военно-врачебной экспертизы и Положения о комиссиях военно-врачебной экспертизы в Национальной гвардии Республики Казахстан" (зарегистрирован в Реестре государственной регистрации нормативных правовых актов под № 21469)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Национальной гвардии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военно-врачебная экспертиза (далее – ВВЭ) – вид медицинской деятельности, представляющий собой комплекс научных, методических, организационных и практических мероприятий, осуществляемых в целях оптимального комплектования и совершенствования медицинского обеспечения в Вооруженных Силах Республики Казахстан, других войсках и воинских формированиях Республики Казахстан, специальных государственных и правоохранительных органах и решения иных вопросов, предусмотренных законодательством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освидетельствование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увечье (ранение, травма, контузия) (далее – увечье) - повреждения тканей, органов и систем при внешнем воздействии механическими, химическими (отравление техническими жидкостями, компонентами ракетного топлива, газами, дымами и парами, ядовитыми веществами), термическими, атмосферными (замерзание, ознобление, отморожение), специфическими (электричество, радиоактивное и ионизирующее излучение, воздействие электромагнитных полей, воздействие оптических квантовых генераторов, лазеров и радиоволн), барометрическими и акустическими факторами, сопровождающиеся кратковременной частичной или полной утратой трудоспособности или способности к несению воинской службы;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психофизиологическое исследование (далее - ПФИ) и полиграфологическое исследование (далее - ПГИ) - совокупность проверочных мероприятий, направленных на всестороннюю оценку индивидуально-психологических и психофизиологических качеств военнослужащих и граждан. Заключается в определении уровня и особенностей интеллекта, самооценки, коммуникативных и эмоционально-волевых качеств, направленности личности, исследовании индивидуальных особенностей функционального состояния центральной нервной системы;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декларация о ПГИ (далее - декларация) – согласие испытуемого с условиями прохождения полиграфологического исследования;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психофизиологическая лаборатория (далее - ПФЛ) – специально оборудованное помещение, приспособленное для проведения ПФИ.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определившийся стойкий врачебно-экспертный исход (далее - определившийся стойкий ВЭИ) – такое состояние здоровья, когда результаты обследования и лечения дают основание вынести заключение о конкретной категории годности к воинской службе, которая не изменится в результате дальнейшего лечения и (или) наблюдения;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определившийся стойкий неблагоприятный ВЭИ – ВЭИ, при котором выносится одно из заключений о степени (категории) годности к воинской службе: "ограниченно годен к воинской службе", "не годен к воинской службе в мирное время, ограниченно годен в военное время" или "не годен к воинской службе с исключением с воинского учета";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заочная военно-врачебная экспертиза – проведение экспертизы медицинской экспертной и иной документации на военнослужащих, военнослужащих запаса, в том числе умерших (погибших), в случаях, когда медицинское освидетельствование невозможно провести, либо при проведении проверки обоснованности принятых ранее заключений, постановлений или иных решений по вопросам ВВЭ.";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ВВЭ проводится для определения: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категории годности граждан к воинской службе или службе в специальных государственных и правоохранительных органах, а также к воинским сборам, сборам специальных государственных органов или в учетных целях по состоянию здоровья;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причинной связи заболеваний, увечий (ранений, травм, контузий) (далее – увечья) и гибели (смерти) у граждан Республики Казахстан в связи с прохождением (исполнением обязанностей) ими воинской службы, службы в специальных государственных и правоохранительных органах и воинских сборах, сборах специальных государственных органов;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степени тяжести увечий, не повлекших инвалидности, полученных военнослужащими или сотрудниками при исполнении обязанностей службы, воинской службы (служебных обязанностей);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психофизиологических качеств личности граждан Республики Казахстан, поступающих на службу в специальные государственные и правоохранительные органы, их сотрудников, а также поступающих в государственную авиацию, авиационного персонала.";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Категория годности граждан и военнослужащих к воинской службе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 (зарегистрирован в Реестре государственной регистрации нормативных правовых актов под № 21863) (далее - Требования).";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Медицинское освидетельствование проводится в отношении: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и военнослужащих, поступающих в военные учебные заведения (далее – кандидаты в ВУЗ), в том числе иностранных государств, реализующие программы среднего технического и профессионального, высшего, послевузовского образования, а также граждан при поступлении и обучающимся в военных факультетах при высших учебных заведениях;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граждан, поступающих на воинскую службу по контракту;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проходящих воинскую службу в резерве (далее - военные резервисты), по призыву или контракту, курсантов военных учебных заведений;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военнослужащих, проходящих воинскую службу в частях специального назначения;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военнослужащих, отбираемых для службы и проходящих службу с радиоактивными веществами, ионизирующими источниками излучений, источниками электромагнитных полей и лазерного излучения;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граждан, пребывающих в запасе, при призыве на воинскую службу.";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Граждане, поступающие на воинскую службу по контракту, военные резервисты, кандидаты в ВУЗ и военнослужащие НГ проходят медицинское освидетельствование в штатной (внештатной) ВВК НГ, штатных ВВК департаментов полиции областей, городов республиканского значения МВД Республики Казахстан (далее – ВВК ДП), функционирующих по месту расположения воинских частей (подразделений).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 медицинское освидетельствование выдается командиром воинской части или начальником кадровой службы с ссылкой на решение прямого командира (начальника)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Кадровые службы изучают военные билеты, приписные свидетельства граждан, поступающих на службу и направляют их в военно-врачебные комиссии (далее – ВВК), при условии состояния на воинском учете годными к воинской службе или годными с незначительными ограничениями.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подписывается кадровой службой, заверяется печатью (на фотографии), указывается дата выдачи и ведется контроль за своевременным прохождением ВВЭ. Вместе с направлением кадровые службы выдают перечень необходимых медицинских исследований и документов, указанных в пунктах 15, 16, 35, 63, 66 настоящих Правил. Указанный перечень для каждой категории освидетельствуемых лиц составляется ВВК. Справки, выписки и результаты исследований заверяются печатью или QR-кодом учреждений здравоохранения, подписью.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ВВК выдаются представителю кадровой службы под роспись на титульном листе акта медицинского освидетельствования.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ВВК кандидатов в ВУЗ, выдаются представителям кадровых служб под роспись в книге протоколов.";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Направление действительно для освидетельствования в ВВК в течение тридцати календарных дней со дня его выдачи.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завершении медицинского освидетельствования в указанный срок, направление на освидетельствование однократно продлевается сроком до одного месяца командиром воинской части или начальником кадровой службы.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освидетельствование проводится в соответствии с методикой исследования при проведении военно-врачебной экспертизы в НГ,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 лиц, указанных в пункте 4 настоящих Правил, проводится с обследованием врачами-специалистами: терапевтом, хирургом, невропатологом, психиатром, офтальмологом, оториноларингологом, дерматовенерологом, стоматологом, лица женского пола осматриваются гинекологом. При наличии показаний освидетельствуемые направляются на обследование (консультацию) к другим специалистам.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дополнительного обследования определяется специалистом ВВК в соответствии с клиническими протоколами диагностики и лечения (далее – КПДЛ).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факта предоставления недостоверных документов, сведений, освидетельствуемые отстраняются от проведения медицинского освидетельствования и по ним принимается заключение "Заключение не вынесено в связи с недообследованием". Документы, подтверждающие указанные факты, приобщаются к акту медицинского освидетельствования. Сведения о данных фактах указываются в справке о медицинском освидетельствовании, в разделе "примечание".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регистратором проводится проверка наличия (отсутствия) результатов прохождения предыдущих медицинских освидетельствований. По окончанию медицинского освидетельствования гражданам возвращаются амбулаторные карты. По заявлению граждан (письменному заявлению на имя начальника ВВК), признанных негодными к поступлению на службу (учебу), им предоставляются копии медицинских документов (справок, анализов), за исключением результатов ПФЛ.";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ВВК, имеющая в своем составе ПФЛ, проводит ПФИ после медицинского освидетельствования врачами – экспертами, за исключением врача-психиатра.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ВВК выносит заключения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внештатной (постоянной и временно - действующей) ВВК, ВВК ДП, которые обжалуются гражданами, подлежат контрольному пересмотру в штатной ВВК. После контрольного пересмотра заключение ВВК является окончательным и, в случае несогласия освидетельствуемого с заключением штатной ВВК, обжалуется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Граждане и военнослужащие, поступающие в военное учебное заведение (далее – кандидаты в ВУЗ), проходят предварительное медицинское освидетельствование в штатной (внештатной) ВВК НГ, ВВК ДП, окончательное медицинское освидетельствование в внештатной временно действующей ВВК Академии Национальной гвардии (далее - АНГ).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в ВУЗ по подготовке летного состава, проходят предварительное медицинское освидетельствование в штатной (внештатной) ВВК НГ, ВВК ДП, после чего направляются на врачебно-летную комиссию, окончательное медицинское освидетельствование проходят в внештатной временно действующей ВВК АНГ.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начала медицинского освидетельствования кандидаты в ВУЗ представляют следующие медицинские документы: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психоневрологической организации, наркологической организации (с результатами тестирования на наличие в организме психоактивных веществ), противотуберкулезной организации, кожно-венерологического диспансера (кабинета) - сведения (справки) о состоянии их на учете в данных организациях здравоохранения, предоставленные не позже 10 рабочих дней на день медицинского освидетельствования и (или) портала электронного правительства eGov;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других медицинских организаций здравоохранения: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профилактических прививках и о непереносимости (повышенной чувствительности) медикаментозных средств и других веществ;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электронной карты амбулаторного пациента (за последние пять лет) и (или) выписку из медицинской карты амбулаторного, стационарного больного.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дает письменное или, посредством электронной цифровой подписи, согласие на допуск к электронной базе персональных медицинских данных. При отсутствии вышеперечисленных документов и результатов исследований либо отказе освидетельствуемого лица от согласия на допуск к электронной базе с персональными медицинскими данными, освидетельствуемое лицо не допускается к проведению медицинского освидетельствования;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из школы, других учебных заведений, с места работы, службы или с районного отдела внутренних дел по месту жительства.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Кандидаты в ВУЗ также представляют результаты следующих медицинских исследований: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крови, не превышающий 14 (четырнадцати) календарных дней на день открытия акта медицинского освидетельствования;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мочи, не превышающий 14 (четырнадцати) календарных дней на день открытия акта медицинского освидетельствования;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реакция микропреципитации (микрореакция) или Вассермана на сифилис, не превышающая 14 (четырнадцати) календарных дней на день открытия акта медицинского освидетельствования;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крови на сахар, не превышающий 14 (четырнадцати) календарных дней на день открытия акта медицинского освидетельствования;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носа, не превышающая 30 (тридцати) календарных дней на день открытия акта медицинского освидетельствования;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электрокардиограмма (далее - ЭКГ) в покое и после нагрузки, не превышающая 14 (четырнадцати) календарных дней на день открытия акта медицинского освидетельствования;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ультразвуковое исследование органов брюшной полости и почек (далее - УЗИ), не превышающее 3 (трех) месяцев на день открытия акта медицинского освидетельствования;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электроэнцефалограмма (далее - ЭЭГ), не превышающая 3 (трех) месяцев на день открытия акта медицинского освидетельствования;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обследование на наличие ВИЧ-инфекции, не превышающий 6 (шести) месяцев на день открытия акта медицинского освидетельствования);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измерение внутриглазного давления лицам старше 40 (сорока) лет;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флюорографическое (рентгенологическое) исследование органов грудной клетки в двух проекциях (в прямой и боковой), не превышающее 3 (трех) месяцев на день медицинского освидетельствования;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исследование крови на маркеры вирусных гепатитов В и С, не превышающий 6 (шести) месяцев на день открытия акта медицинского освидетельствования;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назначаются дополнительные исследования и консультации других специалистов. Лица, не представившие вышеуказанные документы, на медицинское освидетельствование не допускаются.";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Результаты медицинского освидетельствования и заключения штатной, внештатной ВВК, ВВК ДП записываются в карту медицинского освидетельствования гражданина, поступающего в ВУЗ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медицинскую книжку (для военнослужащих) и книгу протоколов заседаний ВВК (далее - книга протоколов)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При выявлении на медицинском освидетельствовании беременности или заболеваний, препятствующих поступлению на воинскую службу по контракту, дальнейшее медицинское освидетельствование прекращается, и штатная или внештатная постоянно действующая ВВК, ВВК ДП выносит заключение: "Не годен к поступлению на воинскую службу по контракту", при этом заключение о категории годности к воинской службе не выносится.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же заключение выносится в отношении лиц, признанных временно негодными к воинской службе по контракту;";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Медицинское освидетельствование военнослужащих, проходящих воинскую службу по призыву, по контракту, военных резервистов и курсантов военных учебных заведений";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В случае выявления в ходе обследования или лечения у военнослужащих, проходящих воинскую службу по призыву, заболеваний, последствий увечий, которые изменяют категорию годности к воинской службе, решение о направлении на медицинское освидетельствование принимает начальник медицинской службы.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военнослужащего выраженных анатомических дефектов или функциональных нарушений, определяющих стойкий неблагоприятный ВЭИ, медицинское освидетельствование проводится без проведения стационарного обследования, на основании лабораторно-инструментальных методов обследования.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 начала медицинского освидетельствования военнослужащие представляют результаты следующих медицинских исследований: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крови, не превышающий 14 (четырнадцати) календарных дней на день открытия акта медицинского освидетельствования;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мочи, не превышающий 14 (четырнадцати) календарных дней на день открытия акта медицинского освидетельствования;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реакция микропреципитации (микрореакция) или Вассермана на сифилис, не превышающая 14 (четырнадцати) календарных дней на день открытия акта медицинского освидетельствования;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крови на сахар, не превышающий 14 (четырнадцати) календарных дней на день открытия акта медицинского освидетельствования;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носа, не превышающая 30 (тридцати) календарных дней на день открытия акта медицинского освидетельствования;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ЭКГ в покое и после нагрузки, не превышающая 14 (четырнадцати) календарных дней на день открытия акта медицинского освидетельствования;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УЗИ органов брюшной полости и почек, не превышающий 3 (трех) месяцев на день открытия акта медицинского освидетельствования;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на наличие ВИЧ-инфекции, не превышающий 6 (шести) месяцев на день открытия акта медицинского освидетельствования);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измерение внутриглазного давления лицам старше 40 (сорока) лет;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флюорографическое (рентгенологическое) исследование органов грудной клетки в двух проекциях (в прямой и боковой), не превышающее 3 (трех) месяцев на день медицинского освидетельствования.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исследование крови на маркеры вирусных гепатитов В и С, не превышающее 6 (шести) месяцев на день открытия акта медицинского освидетельствования;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мазка на степень чистоты (лицам женского пола), не превышающий 14 (четырнадцати) календарных дней на день открытия акта медицинского освидетельствования.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представившие вышеуказанные документы, на медицинское освидетельствование не допускаются.";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Освидетельствование лиц, проходящих воинскую службу по призыву, по контракту, военных резервистов и курсантов военных учебных заведений, проводится согласно пункту 9 настоящих Правил при определившемся врачебно-экспертном исходе.";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Медицинское освидетельствование военнослужащих, проходящих воинскую службу по контракту, проводятся штатными, внештатными постоянно действующими ВВК, ВВК ДП, амбулаторно или стационарно в срок до четырнадцати рабочих дней со дня открытия акта. В случаях выявления изменений лабораторно-диагностических показателей и других медицинских обследований, указывающих на наличие патологий или заболеваний по результатам представленных медицинских документов, сроки проведения ВВК продлеваются на период проведения лечения и обследования до установления окончательного диагноза.";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переводе нуждающегося в сопровождении к месту жительства военнослужащего из одного военно-медицинского учреждения (медицинской организации) в другое, а также увольнении по состоянию здоровья, штатная, внештатная постоянно действующая ВВК и ВВК ДП выносит заключение о переводе с указанием количества сопровождающих лиц и вида транспорта.";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(новая):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Заключение о степени годности военнослужащих по контракту к воинской службе выносится при сроке динамического наблюдения более 6 (шести) месяцев с момента выявления, наблюдения (лечения) заболеваний, за исключением их злокачественных форм.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динамического наблюдения более 6 (шести) месяцев, военнослужащий по контракту направляется на повторное ВВК.";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47-1 следующего содержания: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При наличии у военных резервистов заболеваний, увечий (ранения, травмы, контузии), по которым в соответствии с Требованиями предусматривается индивидуальная оценка категории годности к воинской службе, ВВК выносит заключение: "Ограниченно годен к воинской службе", если временная негодность к воинской службе – подлежит освобождению от исполнения обязанностей воинской службы.";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В мирное время штатная, внештатная постоянно действующая ВВК, ВВК ДП выносит заключение о предоставлении отпуска по болезни, если после завершения стационарного лечения и проведения медицинской реабилитации срок, по истечению которого военнослужащий приступает к исполнению обязанностей воинской службы, составляет не менее месяца.";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Общая продолжительность непрерывного стационарного лечения, проведения медицинской реабилитации и пребывания в отпуске по болезни для военнослужащих по призыву не превышает 4 (четырех) месяцев, по истечении которых штатная, внештатная постоянно действующая ВВК и ВВК ДП определяет категорию годности к воинской службе.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Военнослужащему, проходящему воинскую службу по контракту, курсанту отпуск по болезни продлевается по медицинским показаниям, но каждый раз сроком не более, чем на тридцать суток. В общей сложности время пребывания на стационарном лечении, проведения медицинской реабилитации и в отпуске по болезни не превышает четыре месяца, а для больных туберкулезом – десять месяцев. 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истечении указанного срока состояние здоровья военнослужащего по контракту не позволяет приступить к исполнению обязанностей воинской службы, срок пребывания их на лечении продлевается решением прямого начальника от командующего войсками регионального командования и выше на основании заключения штатной и внештатной ВВК.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лечения осуществляется в случаях, если после дальнейшего лечения военнослужащий возвращается к исполнению обязанностей воинской службы.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вышеуказанных сроков пребывания на лечении и в отпуске по болезни военнослужащие подлежат медицинскому освидетельствованию для определения категории годности к воинской службе.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затруднении или невозможности проведения очного медицинского освидетельствования по причине тяжелых хронических, онкологических, психических, поведенческих расстройств (заболеваний), последствий увечья (контузии, ранения, травмы) с выраженными функциональными нарушениями и (или) определившимся стойким неблагоприятным ВЭИ, либо письменном отказе военнослужащего от очного медицинского освидетельствования, кадровая служба ходатайствует о проведении заочной экспертизы с указанием в направлении на ВВК "для проведения заочной экспертизы". При неспособности по состоянию здоровья или несогласии военнослужащего оформить письменный отказ от прохождения очного медицинского освидетельствования, кадровой службой оформляется в произвольной форме акт об отказе (неспособности), который представляется на ВВК вместе с ходатайством и направлением для проведения заочной экспертизы. Заключение о степени годности к службе военнослужащего выносится при наличии документально подтвержденных медицинских сведений, которые на момент медицинского освидетельствования дают основание для принятия решения о категории годности к воинской службе.";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Заключение штатной, внештатной постоянно действующей ВВК, ВВК ДП об освобождении (продлении освобождения) по болезни заносится в книгу протоколов и оформляется справкой о медицинском освидетельствовании.";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Медицинское освидетельствование проводится военнослужащим, отбираемым для службы в ЧСН, прибывающим из ВУЗ, а также при перемещении по службе из других видов и родов войск.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пловцы (водолаз) и военнослужащие ЧСН, привлекаемые к совершению парашютных прыжков, проходят медицинское освидетельствование один раз в двенадцать месяцев.";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До начала медицинского освидетельствования военнослужащие представляют результаты следующих медицинских исследований: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крови, не превышающий 14 (четырнадцати) календарных дней на день открытия акта медицинского освидетельствования;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мочи, не превышающий 14 (четырнадцати) календарных дней на день открытия акта медицинского освидетельствования;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реакция микропреципитации (микрореакция) или Вассермана на сифилис, не превышающая 14 (четырнадцати) календарных дней на день открытия акта медицинского освидетельствования;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крови на сахар, не превышающий 14 (четырнадцати) календарных дней на день открытия акта медицинского освидетельствования;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носа, не превышающая 30 (тридцати) календарных дней на день открытия акта медицинского освидетельствования;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ЭКГ в покое и после нагрузки, не превышающая 14 (четырнадцати) календарных дней на день открытия акта медицинского освидетельствования;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УЗИ органов брюшной полости и почек, проведенное не позже 3 (трех) месяцев на день открытия акта медицинского освидетельствования;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ЭЭГ, по показаниям компьютерная томография (далее – КТ) или магнитно-резонансная томография (далее – МРТ) головного мозга, не превышающая 3 (трех) месяцев на день открытия акта медицинского освидетельствования;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обследование на наличие ВИЧ-инфекции, не превышающий 6 (шести) месяцев на день открытия акта медицинского освидетельствования);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измерение внутриглазного давления лицам старше 40 (сорока) лет; 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флюорографическое (рентгенологическое) исследование органов грудной клетки в двух проекциях (в прямой и боковой), не превышающее 3 (трех) месяцев на день медицинского освидетельствования;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исследование крови на маркеры вирусных гепатитов В и С, не превышающее 6 (шести) месяцев на день открытия акта медицинского освидетельствования; 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суточное мониторирование артериального давления, не превышающее 3 (трех) месяцев на день открытия акта медицинского освидетельствования;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спирография, не превышающая 3 (трех) месяцев на день открытия акта медицинского освидетельствования;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аудиометрия и тимпанометрия, не превышающая 3 (трех) месяцев на день открытия акта медицинского освидетельствования. 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представившие вышеуказанные документы, на медицинское освидетельствование не допускаются.";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В случаях, когда военнослужащие ЧСН негодны к службе в ЧСН, штатная или внештатная ВВК, ВВК ДП определяет категорию годности к воинской службе.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Лица, отбираемые для службы и проходящие службу с радиоактивными веществами (далее - РВ), ионизирующими источниками излучений (далее - ИИИ), источниками электромагнитных полей и лазерного излучения (далее - ЭМП и ЛИ), до начала медицинского освидетельствования представляют: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крови, не превышающий 14 (четырнадцати) календарных дней на день открытия акта медицинского освидетельствования;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мочи, не превышающий 14 (четырнадцати) календарных дней на день открытия акта медицинского освидетельствования;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реакция микропреципитации (микрореакция) или Вассермана на сифилис, не превышающая 14 (четырнадцати) календарных дней на день открытия акта медицинского освидетельствования;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крови на сахар, не превышающий 14 (четырнадцати) календарных дней на день открытия акта медицинского освидетельствования;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носа, не превышающая 30 (тридцати) календарных дней на день открытия акта медицинского освидетельствования;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ЭКГ в покое и после нагрузки, не превышающая 14 (четырнадцати) календарных дней на день открытия акта медицинского освидетельствования;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УЗИ органов брюшной полости и почек, не превышающее 3 (трех) месяцев на день открытия акта медицинского освидетельствования;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на наличие ВИЧ-инфекции, не превышающее 6 (шести) месяцев на день открытия акта медицинского освидетельствования);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измерение внутриглазного давления лицам старше 40 (сорока) лет; 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флюорографическое (рентгенологическое) исследование органов грудной клетки в двух проекциях (в прямой и боковой), не превышающее 3 (трех) месяцев на день медицинского освидетельствования;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исследование крови на маркеры вирусных гепатитов В и С, не превышающее 6 (шести) месяцев на день открытия акта медицинского освидетельствования. 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дополнительные медицинские исследования.";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До начала медицинского освидетельствования граждане представляют результаты следующих медицинских исследований: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анализ крови, не превышающий 14 (четырнадцати) календарных дней на день открытия акта медицинского освидетельствования;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мочи, не превышающий 14 (четырнадцати) календарных дней на день открытия акта медицинского освидетельствования;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реакция микропреципитации (микрореакция) или Вассермана на сифилис, не превышающая 14 (четырнадцати) календарных дней на день открытия акта медицинского освидетельствования;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крови на сахар, не превышающий 14 (четырнадцати) календарных дней на день открытия акта медицинского освидетельствования;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рентгенограмма придаточных пазух носа, не превышающая 30 (тридцати) календарных дней на день открытия акта медицинского освидетельствования;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ЭКГ в покое и после нагрузки, не превышающая 14 (четырнадцати) календарных дней на день открытия акта медицинского освидетельствования;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УЗИ органов брюшной полости и почек, не превышающее 3 (трех) месяцев на день открытия акта медицинского освидетельствования;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на наличие ВИЧ-инфекции, не превышающее 6 (шести) месяцев на день открытия акта медицинского освидетельствования);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измерение внутриглазного давления лицам старше 40 (сорока) лет; 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флюорографическое (рентгенологическое) исследование органов грудной клетки в двух проекциях (в прямой и боковой), не превышающее 3 (трех) месяцев на день медицинского освидетельствования;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исследование крови на маркеры вирусных гепатитов В и С, не превышающее 6 (шести) месяцев на день открытия акта медицинского освидетельствования.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проводятся профилактические прививки и необходимые медицинские исследования.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представившие вышеуказанные документы, на медицинское обследование не допускаются.";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Если гражданин, уволенный с воинской службы по состоянию здоровья, ставит вопрос о пересмотре заключения ВВК на момент медицинского освидетельствования и определения категории годности к воинской службе, начальник О(У)ДО рассматривает целесообразность выдачи направления на проведение переосвидетельствования.</w:t>
      </w:r>
    </w:p>
    <w:bookmarkEnd w:id="147"/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запрашиваются документы, подтверждающие улучшение состояния здоровья, справки о снятии с диспансерного учета, выписки из медицинских карт (медицинских карт стационарного больного, медицинской карты амбулаторного пациента) и другие медицинские документы, характеризующие состояние здоровья. При наличии положительной динамики в состоянии здоровья, гражданин, подлежащий переосвидетельствованию, проходит предварительное медицинское освидетельствование в медицинской комиссии местного исполнительного органа области с вынесением предварительного заключения. 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медицинскому освидетельствованию лица, признанные негодными к воинской службе с исключением с воинского учета, а также уволенные с воинской службы по состоянию здоровья вследствие психического расстройства.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 делам обороны (далее - ДДО) направляет в штатную ВВК ведомства, в котором проходил воинскую службу военнослужащий, его заявление, военный билет, медицинскую книжку, заключение ВВК, результаты предварительного медицинского освидетельствования с подтверждающими медицинскими документами.";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80 изложить в следующей редакции:</w:t>
      </w:r>
    </w:p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граждан, проходящих воинскую службу в НГ РК - штатной ВВК, внештатными постоянно действующими ВВК, ВВК ДП;";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"83. Справка об увечье выдается командиром воинской части, в которой военнослужащий или гражданин проходили воинскую службу. В справке об увечье указываются обстоятельства получения увечья и связь с исполнением обязанностей (прохождением) воинской службы. 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Штатная, внештатная (постоянно действующая) ВВК, ВВК ДП выносят заключение ВВК о причинной связи увечья на основании рассмотрения справки об увечье и подтверждающих документов, отражающих обстоятельства получения увечья.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отсутствии справки об увечье при вынесении заключения о причинной связи увечья, заболевания, ВВК принимаются во внимание документы (оригиналы), в которых указаны причина и обстоятельства получения увечья, заболевания, служебная и медицинская характеристики, выписка из книги учета больных в амбулатории о первичном обращении за медицинской помощью, материалы административного, служебного расследования, дознания, а также уголовного дела, аттестации, справка военно-медицинского учреждения, история болезни и выписка из нее, свидетельство о болезни, запись врача воинской части, а также военно-медицинского учреждения в медицинской книжке военнослужащего о первичном обращении за медицинской помощью, справки архивного управления.";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100 изложить в следующей редакции:</w:t>
      </w:r>
    </w:p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военнослужащих НГ Республики Казахстан - штатной ВВК, внештатными постоянно действующими ВВК, ВВК ДП";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ПФИ проводится в отношении: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поступающих на воинскую службу по контракту;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 в ВУЗ;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военнослужащих, при назначении на офицерскую должность;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направленных на ВВК для проведения переосвидетельствования (ранее уволенных по состоянию здоровья из рядов НГ);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направленных военной прокуратурой, военно-следственными органами и подразделениями;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направленных врачом (экспертом) - психиатром ВВК, врачом (экспертом) – невропатологом ВВК.";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Основными методиками ПФИ являются: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"Многостороннее исследования личности" (далее - ММИЛ) предназначенная для создания полного психологического портрета личности, включающего такие компоненты, как мотивационная направленность, самооценка, стиль межличностного поведения, черты характера, тип реагирования на стресс, ведущие потребности, фон настроения, степень адаптированности индивида и возможный тип дезадаптации, выраженность лидерских черт;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"Прогрессивные матрицы Равена", позволяющая установить интеллектуальную продуктивность и особенности мышления или краткий ориентировочный тест (далее - КОТ), оценивающий умственные способности, способности к обучению, сформированность познавательной адаптации личности (для лиц, не достигших 20-летнего возраста);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цветовой тест Люшера, позволяющий оценить особенности эмоционально-волевой сферы, актуального состояния.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Гражданам, поступающим на воинскую службу по контракту и кандидатам в ВУЗ, проводится диагностика внимания, памяти, работоспособности, эмоциональной устойчивости, а также других особенностей функционального состояния центральной нервной системы, включающей: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память на числа (механическая память), направленную на выявление индивидуальных различий в запоминании и сохранении цифрового материала;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смысловую память на слова – ассоциации;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корректурную пробу "без помех" и "с помехами", направленную на выявление устойчивости, объема, утомляемости и колебания внимания при длительной работе (оценивается как одна методика);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"перепутанные линии" на выявление уровня концентрации внимания (проводимую в перерыве между проведением корректурных проб "без помех" и "с помехами");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таблицы Шульте на определение устойчивости внимания и динамики работоспособности, быстроты реакций;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таблицы Горбова-Шульте "без помех" на выявление особенностей внимания при переключении;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таблицы Горбова-Шульте "с помехами" для оценки эмоциональной устойчивости.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Обследования, указанные в подпунктах 6) и 7) настоящего пункта оцениваются как отдельные методики и могут применяться при признаках риска поведенческого, характерологического плана, эмоциональной неустойчивости, включая признаки дезадаптации.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диагностики и заключение регистрируются в журнале регистрации заключений психофункциональной диагностики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оформляются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По итогам ПФИ оформляется заключение по результатам психофизиологического исследования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окончательных заключений ПФИ регистрируются в журнале регистрации заключений психофизиологического исследования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По результатам проведенного ПФИ составляется психологическая характеристика, в которой кратко описываются мотивы поступления на воинскую службу (учебу), уровень и особенности внимания, памяти, интеллекта, самооценка, коммуникативные и эмоционально-волевые качества, направленность личности (социальные и поведенческие установки).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 результатам ПФИ выносится заключение "рекомендуется" или "не рекомендуется". Вывод "рекомендуется" принимается в отношении лиц, у которых прогнозируется успешность службы или учебы, низкая вероятность развития отклоняющегося (ненормативного) поведения, достаточно эффективная и надежная профессиональная деятельность, определяемая уровнем существующей профессиональной подготовленности, выработкой устойчивых профессиональных навыков.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освидетельствуемый признается "рекомендуемым", но при наличии ситуативного стрессового состояния и (или) других поведенческих реакций, не достигающих выраженной степени, в содержании текста психологической характеристики допускается включение рекомендаций психологу воинского подразделения о необходимости наблюдения, контроля, коррекции и (или) поддержки в течение первых шести месяцев несения воинской службы (для кандидатов в ВУЗ - шести месяцев учебы в ВУЗе), не реже одного раза в месяц с ведением записей в соответствующих отчетных документах психолога подразделения.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"не рекомендуется" выносится в отношении лиц: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индивидуальные, интеллектуальные, когнитивные, эмоционально-волевые особенности которых не позволяют надежно прогнозировать успешность службы на предлагаемой должности или обучении в связи с быстрым истощением функциональных резервов;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выраженные признаки дезадаптации, неудовлетворительную мотивацию к службе или учебе, негативные личностные особенности, асоциальные формы поведения.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низкий уровень профессионально значимых психологических качеств, сниженные резервы функциональных систем, интеллектуальной продуктивности;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 которых выявлена 3-х кратная недостоверность по ММИЛ; 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которых при достоверных результатах ММИЛ определяется подъем показателей по одной или более шкал 1, 2, 3, 4, 6, 7, 8 свыше 75 Т-баллов либо по одной или более шкал 5, 9, 0 выше 80 Т-баллов либо одновременно по шкалам 2, 4, 7 свыше 70 Т-баллов;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неудовлетворительными результатами по 3-м и более из 7 методик психофункциональной диагностики или одновременно по таблицам Горбова-Шульте "без помех" (на выявление особенностей внимания при переключении) и "с помехами" (для оценки эмоциональной устойчивости);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имеющих показатели менее 30 баллов по методике "Прогрессивные матрицы Равен", менее 12 баллов по методике КОТ;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имеющих показатели дополнительных тестов, не входящие в рамки благоприятного прогноза по соответствующим методикам;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поведенческие и иные реакции в виде агрессии, конфликтности, эмоциональной неустойчивости, проявленные при проведении ПФИ и письменно зафиксированные ВВК."; 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Текст психологической характеристики вместе с выводами вносится в справку медицинского исследования и заверяется подписью начальника ПФЛ (психолога). Все материалы ПФИ подшиваются и хранятся в архиве НГ РК вместе с актом и картой медицинского освидетельствования.";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освидетельствования ВВК выносит заключения, согласно приложению 26 к настоящим Правилам.";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"152. Экземпляр свидетельства о болезни хранится, как приложение к книге протоколов. В книге протоколов и на указанном экземпляре свидетельства о болезни записывается дата, номер протокола и содержание заключения ВВК.";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ВВК ведет книгу протоколов заседаний ВВК только на лиц, освидетельствуемых непосредственно в этих комиссиях.";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Внештатная ВВК, ВВК ДП после получения неутвержденного экспертного документа проводит анализ причин неутверждения, выполняет указания штатной ВВК и направляет на повторное утверждение в порядке, установленном настоящими Правилами.</w:t>
      </w:r>
    </w:p>
    <w:bookmarkEnd w:id="196"/>
    <w:bookmarkStart w:name="z2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причин неутверждения, выполнение указания штатной ВВК отражаются в экспертном документе освидетельствуемого.</w:t>
      </w:r>
    </w:p>
    <w:bookmarkEnd w:id="197"/>
    <w:bookmarkStart w:name="z2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направлении на утверждение документов, первичный номер свидетельства о болезни не изменяется, но через дробь указывается следующая сквозная (порядковая) нумерация согласно книге протоколов.</w:t>
      </w:r>
    </w:p>
    <w:bookmarkEnd w:id="198"/>
    <w:bookmarkStart w:name="z2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непредставления на повторное утверждение ранее неутвержденного экспертного документа внештатная ВВК письменно извещает штатную ВВК с обоснованием причин.";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При исследовании органов кровообращения определяется пульс (частота, ритм, характер) и артериальное давление в покое (сидя). При повышенном артериальном давлении необходимо повторное через 10-15 минут измерение, а если оно остается выше нормы, то через 3-5 дней в условиях, исключающих неблагоприятные факторы (эмоциональные и физические нагрузки, недосыпание). В случае повышения артериального давления проводится суточное мониторирование артериального давления (далее - СМАД). Нормальное систолическое (максимальное) давление колеблется в пределах 100 - 130 мм.рт.ст., диастолическое (минимальное) давление – 60 - 85 мм.рт.ст. Достоверным признаком артериальной гипертензии следует считать состояние, при котором артериальное давление составляет 140/90 мм. рт.ст. и более (среднее измерение двух и более измерений АД, произведенных на фоне спокойной обстановки).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функциональная проба сердечно-сосудистой системы, которая заключается в определении скорости восстановления исходного ее состояния после физической нагрузки (15-20 приседаний) через 3 минуты после нее и далее до установления исходных данных пульса и артериального давления. Для исключения мнимой артериальной гипертензии военнослужащим подразделения специального назначения назначаемым, направляемым для обучения на специальные курсы по специальностям: водолазный специалист (водолаз, водолаз-глубоководник) а также на курсы, связанные с прыжками с парашютом, обязательно проводится СМАД.";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При проведении медицинского освидетельствования сведения из ЦПЗ (с результатом проведенного наркотеста) запрашиваются в виде справок для установления возможности факта наблюдения в этих учреждениях. Для освидетельствующих по психическому заболеванию, сведения запрашиваются в виде официального письма из ЦПЗ по месту жительства.</w:t>
      </w:r>
    </w:p>
    <w:bookmarkEnd w:id="203"/>
    <w:bookmarkStart w:name="z2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выписки из ЦПЗ с впервые выставленным диагнозом невротического уровня расстройства, психологами воинской части проводится психокоррекционная работа с военнослужащими, составляется отчет с рекомендациями с последующим приобщением в акт освидетельствования. В свидетельстве о болезни указывается исход психокоррекционной работы.";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При проведении военно-врачебной психиатрической экспертизы военнослужащих, страдающих психическими заболеваниями и пограничными состояниями, медицинское освидетельствование проводится после стационарного обследования в специализированном лечебном учреждении. Вопрос о нуждаемости лица военнослужащего в проведении обследования в ЦПЗ решается врачом психиатром. Направляется в стационар начальником медицинской службы и заверяется подписью командира воинской части. Госпитализация в психиатрический стационар производится с согласия освидетельствуемого.";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В служебной характеристике указываются сведения о влиянии состояния здоровья военнослужащего на исполнение им служебных обязанностей по занимаемой должности, сведения о случаях длительных и частых освобождений военнослужащего от исполнения им служебных обязанностей по болезни, мнение начальника военнослужащего о целесообразности сохранения военнослужащего на службе в связи с состоянием его здоровья. Также указываются факты, свидельствующие о совершении военнослужащим действий, дающих основание предполагать наличие у него психического расстройства, склонность к злоупотреблению алкоголем и других психоактивных веществ. Служебная характеристика на военнослужащих должна заверяться подписью командования воинской части. Эти документы представляются в лечебное учреждение, где проходит обследование освидетельствуемый, а также второй экземпляр приобщается и к акту медицинского освидетельствования в дальнейшем.";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Исследование уха, носа, горла освидетельствуемого проводится в изолированном от шумов помещении длиной не менее шести метров. Объективное исследование проводится в затемненной комнате с боковым искусственным источником света. В комнате одновременно находятся не более двух освидетельствуемых. Для исследования остроты слуха расстояние на полу или вдоль стены заранее размечается в метрах и полуметрах. Исследование начинается с наружного осмотра, затем исследуется обоняние, носовое дыхание и слух.</w:t>
      </w:r>
    </w:p>
    <w:bookmarkEnd w:id="207"/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уха, носа, горла включает выяснение жалоб, изучение анамнеза, эндоскопию и исследование функций указанных органов.";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Современная классификация форм цветового зрения соответствует требованиям экспертизы цветового зрения, согласно приложению 27 к настоящим Правилам.";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"200. Объективное исследование полости рта и зубов складывается из осмотра, пальпации и перкуссии. В необходимых случаях используются электроодонтодиагностика, ортопантомография, исследование зубов и пародонта в проходящем свете, аппликационные пробы Писарева-Шиллера.";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приказу изложить в следующей редакции:</w:t>
      </w:r>
    </w:p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обследования: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медицинское освидетельствование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Окончательное медицинское освидетельствование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20___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придаточных пазух носа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- исследование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на яйца гельминтов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маркеры вирусных гепатитов В и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ВИЧ - инфекцию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 ручная (правая/ левая кисть)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 становая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проба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нагрузки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 минуту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прямая кишка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 нервная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 вывод: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ММИЛ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(Равена)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Люшер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психофункциональная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ММИЛ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(Равена)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Люшер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психофункциональная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ПФИ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20___г.______/__________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(подпись) (фамилия и инициалы)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ПФИ № ___________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20___г.________/_____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Интеллектуально-мнестическая сфера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Эмоционально-волевая сфера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Бинокулярное зрение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конъюнктивы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и подвижность глазных яблок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 шепотной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вестибулярного аппарата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Направлен: (вид обследования, 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врачи-специалисты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заключение, дата, подпись, фамилия, инициалы врача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 (об отказе от обследования, неявке и т.д.)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13"/>
      <w:r>
        <w:rPr>
          <w:rFonts w:ascii="Times New Roman"/>
          <w:b w:val="false"/>
          <w:i w:val="false"/>
          <w:color w:val="000000"/>
          <w:sz w:val="28"/>
        </w:rPr>
        <w:t>
      7. Заключения военно-врачебных комиссий: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предварительном медицинском освидетельствовании ВВК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 подпункта ___ графы ___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комиссии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 "___" 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окончательном медицинском освидетельствовании ВВК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ВВК)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 подпункта __графы ___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_________/___________ "___" _____ 20__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дополнить подпунктом 4):</w:t>
      </w:r>
    </w:p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"4). Заключение ПФЛ: __________";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5"/>
    <w:bookmarkStart w:name="z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6"/>
    <w:bookmarkStart w:name="z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Национальной гвардии Республики Казахстан, утвержденном приказом: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Военно-врачебные комиссии (далее - ВВК) комплектуется врачами экспертами - специалистами, имеющими высшее медицинское образование лечебного профиля, сертификаты специалистов, а также опыт практической, клинической и экспертной работы. Начальником и заместителем начальника ВВК назначаются врачи-специалисты, наиболее подготовленные по вопросам ВВЭ, имеющие опыт работы в НГ, ведомственных медицинских и военно-медицинских учреждениях.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штатной ВВК НГ подчиняется непосредственно начальнику ВМУ ГКНГ. Начальник внештатной ВВК по вопросам ВВЭ подчиняется начальнику штатной ВВК.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штатной ВВК подчиняется начальнику штатной ВВК ГК НГ. Личный состав нештатной ВВК подчиняется начальникам медицинских управлений (служб) РгК и АНГ.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ВВК входит: начальник, заместитель начальника (из числа штатных врачей-специалистов), терапевт психиатр, невропатолог, хирург, офтальмолог, оториноларинголог, стоматолог, дерматовенеролог, специалисты (психологи) психофизиологической лаборатории (далее – ПФЛ) и секретарь.";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ВВК в своей деятельности руководствуется Правилами проведения военно-врачебной экспертизы в НГ (далее - Правила),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 статьи 11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предъявляемыми к состоянию здоровья граждан для прохождения службы в Вооруженных Силах Республики Казахстан, других войсках и воинских формированиях Республики Казахстан, утверждаемыми Министерством обороны Республики Казахстан в соответствии с компетенцией,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 статьи 11 настоящего Кодекса.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Заключения ВВК принимаются коллегиально, при этом мнение профильного специалиста по данному заболеванию является основополагающим. При несогласии других членов комиссии их мнение записывается в протокол заседания ВВК либо в акт медицинского освидетельствования. Окончательное решение принимает начальник ВВК в соответствии с Требованиями.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вынесения заключения ПФИ "не рекомендуется", а также при вынесении психиатром ВВК экспертного диагноза, на итоговое заседание ВВК приглашается начальник ПФЛ и (или) психолог, проводивший собеседование, которые в отсутствие освидетельствуемого лица докладывают и обосновывают заключение ПФИ. Начальник ПФЛ (психолог) не принимают участие в голосовании при вынесении заключения медицинского освидетельствования.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ВВК в пределах компетенции: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заключение о тяжести увечья (ранения, травмы, контузии), полученного военнослужащими НГ;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причинную связь заболеваний, увечий (ранений, травм, контузий) у военнослужащих НГ;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освидетельствуемых на стационарное, амбулаторное обследование или лечение в медицинские учреждения;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из кадровых служб и архивных учреждений НГ медицинские документы, материалы служебного расследования, дознания, уголовного дела, характеристики, архивные справки, выписки из приказов, актов, протоколов и другие документы, необходимые для вынесения экспертного заключения;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исключен;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заключения, справки по вопросам ВВЭ.";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Штатная ВВК НГ - постоянно действующая военно-врачебная комиссия, которая является структурным подразделением медицинской службы НГ и состоит в штате республиканского государственного учреждения "Воинская часть 6636 Национальной гвардии Республики Казахстан", осуществляет общее руководство за деятельностью внештатных ВВК, созданных в региональных командованиях (далее – РгК), воинских частях, Академии НГ (далее – АНГ) и лазаретах по вопросам ВВЭ в НГ Республики Казахстан.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Состав штатной структуры ВВК НГ утверждается приказом заместителя Министра внутренних дел Республики Казахстан - Главнокомандующего Национальной гвардией.</w:t>
      </w:r>
    </w:p>
    <w:bookmarkEnd w:id="233"/>
    <w:bookmarkStart w:name="z29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ВВК в своем составе имеет руководство, отдел очной и заочной экспертизы, психофизиологическую лабораторию.</w:t>
      </w:r>
    </w:p>
    <w:bookmarkEnd w:id="234"/>
    <w:bookmarkStart w:name="z29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ВВК является руководящим подразделением военно-врачебной экспертизы в НГ. Указания штатной ВВК по вопросам военно-врачебной экспертизы являются обязательными для всех нештатных ВВК и ВВК ДП.";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Деятельность штатной ВВК организуется и осуществляется на плановой основе во взаимодействии с управлением кадров и военного образования и бюджетно-финансовым управлением Главного командования НГ с учетом коллегиальности, разграничения обязанностей должностных лиц и установлением персональной ответственности за выполнение своих функций.";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Внештатные постоянно действующие ВВК создаются при лазаретах РгК, воинских частей, АНГ для медицинского освидетельствования военнослужащих НГ.</w:t>
      </w:r>
    </w:p>
    <w:bookmarkEnd w:id="237"/>
    <w:bookmarkStart w:name="z29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Внештатные постоянно действующие ВВК утверждаются ежегодно приказом командующего РгК.";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проведения ВВЭ внештатными постоянно действующими ВВК НГ в отсутствии отдельных специалистов привлекаются врачи и психологи воинских частей НГ, ВВК ДП и специалисты медицинских организаций здравоохранения.";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3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проведение медицинского освидетельствования военнослужащих НГ (в том числе военных резервистов), кандидатов в ВУЗы и граждан, поступающих на воинскую службу по контракту";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Начальник внештатной временно действующей ВВК выносит заключения о годности (не годности) военнослужащих НГ, граждан, поступающих на воинскую службу по контракту и кандидатов в ВУЗ.".</w:t>
      </w:r>
    </w:p>
    <w:bookmarkEnd w:id="241"/>
    <w:bookmarkStart w:name="z30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42"/>
    <w:bookmarkStart w:name="z3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3"/>
    <w:bookmarkStart w:name="z30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со дня официального опубликования;</w:t>
      </w:r>
    </w:p>
    <w:bookmarkEnd w:id="244"/>
    <w:bookmarkStart w:name="z30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45"/>
    <w:bookmarkStart w:name="z30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46"/>
    <w:bookmarkStart w:name="z31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2" w:id="2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bookmarkStart w:name="z313" w:id="2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(учреждения)</w:t>
            </w:r>
          </w:p>
        </w:tc>
      </w:tr>
    </w:tbl>
    <w:bookmarkStart w:name="z31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Начальнику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военно-медицинское учреждение)</w:t>
      </w:r>
    </w:p>
    <w:bookmarkEnd w:id="250"/>
    <w:bookmarkStart w:name="z31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медицинское освидетельствование ___</w:t>
      </w:r>
    </w:p>
    <w:bookmarkEnd w:id="251"/>
    <w:p>
      <w:pPr>
        <w:spacing w:after="0"/>
        <w:ind w:left="0"/>
        <w:jc w:val="both"/>
      </w:pPr>
      <w:bookmarkStart w:name="z320" w:id="252"/>
      <w:r>
        <w:rPr>
          <w:rFonts w:ascii="Times New Roman"/>
          <w:b w:val="false"/>
          <w:i w:val="false"/>
          <w:color w:val="000000"/>
          <w:sz w:val="28"/>
        </w:rPr>
        <w:t>
      1. Направляется на медицинское освидетельствование c целью определения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21" w:id="253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32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Воинское звание _________________________________________________</w:t>
      </w:r>
    </w:p>
    <w:bookmarkEnd w:id="254"/>
    <w:bookmarkStart w:name="z32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</w:t>
      </w:r>
    </w:p>
    <w:bookmarkEnd w:id="255"/>
    <w:bookmarkStart w:name="z32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Воинская часть ___________________________________________________</w:t>
      </w:r>
    </w:p>
    <w:bookmarkEnd w:id="256"/>
    <w:bookmarkStart w:name="z32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Специальность ___________________________________________________</w:t>
      </w:r>
    </w:p>
    <w:bookmarkEnd w:id="257"/>
    <w:bookmarkStart w:name="z3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Занимаемая должность ____________________________________________</w:t>
      </w:r>
    </w:p>
    <w:bookmarkEnd w:id="258"/>
    <w:p>
      <w:pPr>
        <w:spacing w:after="0"/>
        <w:ind w:left="0"/>
        <w:jc w:val="both"/>
      </w:pPr>
      <w:bookmarkStart w:name="z327" w:id="259"/>
      <w:r>
        <w:rPr>
          <w:rFonts w:ascii="Times New Roman"/>
          <w:b w:val="false"/>
          <w:i w:val="false"/>
          <w:color w:val="000000"/>
          <w:sz w:val="28"/>
        </w:rPr>
        <w:t>
      8. Призван (поступил по контракту) на воинскую службу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управление (отдел) по делам обороны, месяц и год призыва,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на воинскую службу по контракту)</w:t>
      </w:r>
    </w:p>
    <w:bookmarkStart w:name="z3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Предварительный диагноз _________________________________________</w:t>
      </w:r>
    </w:p>
    <w:bookmarkEnd w:id="260"/>
    <w:bookmarkStart w:name="z32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направления _______________________________________________</w:t>
      </w:r>
    </w:p>
    <w:bookmarkEnd w:id="261"/>
    <w:p>
      <w:pPr>
        <w:spacing w:after="0"/>
        <w:ind w:left="0"/>
        <w:jc w:val="both"/>
      </w:pPr>
      <w:bookmarkStart w:name="z330" w:id="262"/>
      <w:r>
        <w:rPr>
          <w:rFonts w:ascii="Times New Roman"/>
          <w:b w:val="false"/>
          <w:i w:val="false"/>
          <w:color w:val="000000"/>
          <w:sz w:val="28"/>
        </w:rPr>
        <w:t>
      11. Заключение ВВК прошу направить ________________________________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почтовый адрес воинской части и кадровой службы)</w:t>
      </w:r>
    </w:p>
    <w:p>
      <w:pPr>
        <w:spacing w:after="0"/>
        <w:ind w:left="0"/>
        <w:jc w:val="both"/>
      </w:pPr>
      <w:bookmarkStart w:name="z331" w:id="263"/>
      <w:r>
        <w:rPr>
          <w:rFonts w:ascii="Times New Roman"/>
          <w:b w:val="false"/>
          <w:i w:val="false"/>
          <w:color w:val="000000"/>
          <w:sz w:val="28"/>
        </w:rPr>
        <w:t>
      12. Особые отметки 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(гербовая печать воинской части)</w:t>
      </w:r>
    </w:p>
    <w:p>
      <w:pPr>
        <w:spacing w:after="0"/>
        <w:ind w:left="0"/>
        <w:jc w:val="both"/>
      </w:pPr>
      <w:bookmarkStart w:name="z332" w:id="264"/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направлении на медицинское освидетельствование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военнослужащих, для определения годности к службе в ЧСН, в пункте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их принадлежность к подразделениям специального назначения.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1 протоколов заседаний военно-врачебной комиссии (свидетельства болезни)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военно-врачебной комиссии )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рождения, воинское звание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службы, № и дата направления, кем направлен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и заключение о причинной связи заболевания, увечья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ВВК о категории годности к воинской службе (пункты и графы),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№ 2 протоколов заседаний военно-врачебной комиссии (справки)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военно-врачебной комиссии)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рождения, воинское звание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место службы, № и дата направления, кем направлен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и заключение о причинной связи заболевания, увечья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ВВК о категории годности к воинской службе (пункты и графы),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1" w:id="267"/>
      <w:r>
        <w:rPr>
          <w:rFonts w:ascii="Times New Roman"/>
          <w:b w:val="false"/>
          <w:i w:val="false"/>
          <w:color w:val="000000"/>
          <w:sz w:val="28"/>
        </w:rPr>
        <w:t>
      Справку, свидетельство о болезни (ненужное зачеркнуть)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________экземпляров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___________/______________________________________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(должность, фамилия и инициалы разборчиво)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военно-врачебной комиссии</w:t>
      </w:r>
    </w:p>
    <w:bookmarkStart w:name="z34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медицинского освидетельствования № ______</w:t>
      </w:r>
    </w:p>
    <w:bookmarkEnd w:id="268"/>
    <w:p>
      <w:pPr>
        <w:spacing w:after="0"/>
        <w:ind w:left="0"/>
        <w:jc w:val="both"/>
      </w:pPr>
      <w:bookmarkStart w:name="z343" w:id="269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_______________________________________________________</w:t>
      </w:r>
    </w:p>
    <w:bookmarkEnd w:id="270"/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_________________________________________________________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Гражданская профессия, специальность __________________________________</w:t>
      </w:r>
    </w:p>
    <w:bookmarkEnd w:id="272"/>
    <w:p>
      <w:pPr>
        <w:spacing w:after="0"/>
        <w:ind w:left="0"/>
        <w:jc w:val="both"/>
      </w:pPr>
      <w:bookmarkStart w:name="z347" w:id="273"/>
      <w:r>
        <w:rPr>
          <w:rFonts w:ascii="Times New Roman"/>
          <w:b w:val="false"/>
          <w:i w:val="false"/>
          <w:color w:val="000000"/>
          <w:sz w:val="28"/>
        </w:rPr>
        <w:t>
      5. Срочная служба в Вооруженных Силах: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служил с ____________ по ___________ (да, нет)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____________________________________________________</w:t>
      </w:r>
    </w:p>
    <w:p>
      <w:pPr>
        <w:spacing w:after="0"/>
        <w:ind w:left="0"/>
        <w:jc w:val="both"/>
      </w:pPr>
      <w:bookmarkStart w:name="z348" w:id="274"/>
      <w:r>
        <w:rPr>
          <w:rFonts w:ascii="Times New Roman"/>
          <w:b w:val="false"/>
          <w:i w:val="false"/>
          <w:color w:val="000000"/>
          <w:sz w:val="28"/>
        </w:rPr>
        <w:t>
      6. В органах Министерства внутренних дел (далее - МВД), комитета национальной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безопасности, Министерства обороны (далее - МО), Национальной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(далее - НГ) (кроме срочной службы) либо в других силовых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органах (дописать) служил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 по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(да, нет)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увольнения ____________________________________________________</w:t>
      </w:r>
    </w:p>
    <w:p>
      <w:pPr>
        <w:spacing w:after="0"/>
        <w:ind w:left="0"/>
        <w:jc w:val="both"/>
      </w:pPr>
      <w:bookmarkStart w:name="z349" w:id="275"/>
      <w:r>
        <w:rPr>
          <w:rFonts w:ascii="Times New Roman"/>
          <w:b w:val="false"/>
          <w:i w:val="false"/>
          <w:color w:val="000000"/>
          <w:sz w:val="28"/>
        </w:rPr>
        <w:t>
      7. Настоящее место работы (службы), должность (полностью)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Специальное, воинское звание ___________________________________________</w:t>
      </w:r>
    </w:p>
    <w:p>
      <w:pPr>
        <w:spacing w:after="0"/>
        <w:ind w:left="0"/>
        <w:jc w:val="both"/>
      </w:pPr>
      <w:bookmarkStart w:name="z350" w:id="276"/>
      <w:r>
        <w:rPr>
          <w:rFonts w:ascii="Times New Roman"/>
          <w:b w:val="false"/>
          <w:i w:val="false"/>
          <w:color w:val="000000"/>
          <w:sz w:val="28"/>
        </w:rPr>
        <w:t>
      8. Сколько времени болел за последние 12 месяцев 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где лечился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Признавался ли лицом с инвалидностью _____ какой группы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какому заболеванию _________________________</w:t>
      </w:r>
    </w:p>
    <w:p>
      <w:pPr>
        <w:spacing w:after="0"/>
        <w:ind w:left="0"/>
        <w:jc w:val="both"/>
      </w:pPr>
      <w:bookmarkStart w:name="z351" w:id="277"/>
      <w:r>
        <w:rPr>
          <w:rFonts w:ascii="Times New Roman"/>
          <w:b w:val="false"/>
          <w:i w:val="false"/>
          <w:color w:val="000000"/>
          <w:sz w:val="28"/>
        </w:rPr>
        <w:t>
      9. Проходил ли ранее комиссию (Центральная ВВК МВД или ВВК Департаментов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полиции, ВВК МО, ВВК НГ) _____________ в каком году 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(да, нет)</w:t>
      </w:r>
    </w:p>
    <w:p>
      <w:pPr>
        <w:spacing w:after="0"/>
        <w:ind w:left="0"/>
        <w:jc w:val="both"/>
      </w:pPr>
      <w:bookmarkStart w:name="z352" w:id="278"/>
      <w:r>
        <w:rPr>
          <w:rFonts w:ascii="Times New Roman"/>
          <w:b w:val="false"/>
          <w:i w:val="false"/>
          <w:color w:val="000000"/>
          <w:sz w:val="28"/>
        </w:rPr>
        <w:t>
      10. Считаю себя к предлагаемой или дальнейшей службе 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(годным, негодным)</w:t>
      </w:r>
    </w:p>
    <w:p>
      <w:pPr>
        <w:spacing w:after="0"/>
        <w:ind w:left="0"/>
        <w:jc w:val="both"/>
      </w:pPr>
      <w:bookmarkStart w:name="z353" w:id="279"/>
      <w:r>
        <w:rPr>
          <w:rFonts w:ascii="Times New Roman"/>
          <w:b w:val="false"/>
          <w:i w:val="false"/>
          <w:color w:val="000000"/>
          <w:sz w:val="28"/>
        </w:rPr>
        <w:t>
      11. Домашний адрес и номер телефона (сотовый) 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предоставить в ВВК военный билет (для военнослужащих),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удостоверение, удостоверение личности и имеющиеся у 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документы о лечении, прохождении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освидетельствования. Правильность всех сообщенных мною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собственной подписью ______________ "___"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Пункты 12 и 13 заполняются медрегистратором ВВК НГ</w:t>
      </w:r>
    </w:p>
    <w:p>
      <w:pPr>
        <w:spacing w:after="0"/>
        <w:ind w:left="0"/>
        <w:jc w:val="both"/>
      </w:pPr>
      <w:bookmarkStart w:name="z354" w:id="280"/>
      <w:r>
        <w:rPr>
          <w:rFonts w:ascii="Times New Roman"/>
          <w:b w:val="false"/>
          <w:i w:val="false"/>
          <w:color w:val="000000"/>
          <w:sz w:val="28"/>
        </w:rPr>
        <w:t>
      12. Сведения из служебного удостоверения: серия и №____ дата выдачи ___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(квалификационный класс)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</w:t>
      </w:r>
    </w:p>
    <w:p>
      <w:pPr>
        <w:spacing w:after="0"/>
        <w:ind w:left="0"/>
        <w:jc w:val="both"/>
      </w:pPr>
      <w:bookmarkStart w:name="z355" w:id="281"/>
      <w:r>
        <w:rPr>
          <w:rFonts w:ascii="Times New Roman"/>
          <w:b w:val="false"/>
          <w:i w:val="false"/>
          <w:color w:val="000000"/>
          <w:sz w:val="28"/>
        </w:rPr>
        <w:t>
      13. Сведения из военного билета (приписного свидетельства):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№ ___ дата выдачи ________, кем выдан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годности _________ __________ статья _____ Приказ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"___" _____________20___г. звание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службы _______________________ "__"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Проверил секретарь ВВК НГ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объективного исследования</w:t>
      </w:r>
    </w:p>
    <w:p>
      <w:pPr>
        <w:spacing w:after="0"/>
        <w:ind w:left="0"/>
        <w:jc w:val="both"/>
      </w:pPr>
      <w:bookmarkStart w:name="z356" w:id="282"/>
      <w:r>
        <w:rPr>
          <w:rFonts w:ascii="Times New Roman"/>
          <w:b w:val="false"/>
          <w:i w:val="false"/>
          <w:color w:val="000000"/>
          <w:sz w:val="28"/>
        </w:rPr>
        <w:t>
      1. Хирург. Антропометрические данные: Рост _________ см. Вес _________ кг.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Окружность груди: спокойно _________, вдох ________, выдох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Спирометрия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Динамометрия: правая кисть ______, левая кисть ______, Становая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(травмы, операции, где лечился)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физическое развитие_________________________________________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Кожные покровы и видимые слизистые_______________________________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Лимфатические узлы_______________________________________________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Мышечная система________________________________________________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Костная система и суставы__________________________________________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Щитовидная железа________________________________________________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Периферические сосуды____________________________________________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Мочеполовая система______________________________________________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Ректально________________________________________________________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хирурга,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57" w:id="283"/>
      <w:r>
        <w:rPr>
          <w:rFonts w:ascii="Times New Roman"/>
          <w:b w:val="false"/>
          <w:i w:val="false"/>
          <w:color w:val="000000"/>
          <w:sz w:val="28"/>
        </w:rPr>
        <w:t>
      2. Оториноларинголог. Жалобы 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(какие заболевания, травмы, где лечился)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Дефекты речи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Зев, гортань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носовых 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барабанных перепонок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слуха на шепотную речь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8" w:id="284"/>
      <w:r>
        <w:rPr>
          <w:rFonts w:ascii="Times New Roman"/>
          <w:b w:val="false"/>
          <w:i w:val="false"/>
          <w:color w:val="000000"/>
          <w:sz w:val="28"/>
        </w:rPr>
        <w:t>
      Функция вестибулярного аппарата (двойной опыт с вращением ОР)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оториноларинголога хирурга,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359" w:id="285"/>
      <w:r>
        <w:rPr>
          <w:rFonts w:ascii="Times New Roman"/>
          <w:b w:val="false"/>
          <w:i w:val="false"/>
          <w:color w:val="000000"/>
          <w:sz w:val="28"/>
        </w:rPr>
        <w:t>
      3. Окулист.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(заболевания, операции, где лечился)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Цветоощущение (по Рабкину)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Правый глаз Левый глаз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Острота зрения без коррекции 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Острота зрения с коррекцией 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Рефракция скиаскопически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60" w:id="286"/>
      <w:r>
        <w:rPr>
          <w:rFonts w:ascii="Times New Roman"/>
          <w:b w:val="false"/>
          <w:i w:val="false"/>
          <w:color w:val="000000"/>
          <w:sz w:val="28"/>
        </w:rPr>
        <w:t>
      Ближайшая точка ясного зрения ___________________________________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Двигательный аппарат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Слезные пути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61" w:id="287"/>
      <w:r>
        <w:rPr>
          <w:rFonts w:ascii="Times New Roman"/>
          <w:b w:val="false"/>
          <w:i w:val="false"/>
          <w:color w:val="000000"/>
          <w:sz w:val="28"/>
        </w:rPr>
        <w:t>
      Веки и конъюктивы _____________________________________________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и подвижность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глазных яблок 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 и их реакция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Оптические среды (передние отрезки глаз и глубокие срезы)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Глазное дно 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Поля зрения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798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3" w:id="288"/>
      <w:r>
        <w:rPr>
          <w:rFonts w:ascii="Times New Roman"/>
          <w:b w:val="false"/>
          <w:i w:val="false"/>
          <w:color w:val="000000"/>
          <w:sz w:val="28"/>
        </w:rPr>
        <w:t>
      Бинокулярное зрение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окулиста,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64" w:id="289"/>
      <w:r>
        <w:rPr>
          <w:rFonts w:ascii="Times New Roman"/>
          <w:b w:val="false"/>
          <w:i w:val="false"/>
          <w:color w:val="000000"/>
          <w:sz w:val="28"/>
        </w:rPr>
        <w:t>
      4. Стоматолог. Жалобы, анамнез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65" w:id="290"/>
      <w:r>
        <w:rPr>
          <w:rFonts w:ascii="Times New Roman"/>
          <w:b w:val="false"/>
          <w:i w:val="false"/>
          <w:color w:val="000000"/>
          <w:sz w:val="28"/>
        </w:rPr>
        <w:t>
      !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 --------- 8 7 6 5 4 3 2 1 ! 1 2 3 4 5 6 7 8 Прикус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Слизистая, десны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стоматолога,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Aнамнез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Объективные данные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(распространенность, форма, стадия, частота обострений)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дерматовенеролога,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366" w:id="291"/>
      <w:r>
        <w:rPr>
          <w:rFonts w:ascii="Times New Roman"/>
          <w:b w:val="false"/>
          <w:i w:val="false"/>
          <w:color w:val="000000"/>
          <w:sz w:val="28"/>
        </w:rPr>
        <w:t>
      5. Невропатолог.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(какие заболевания, травмы, где лечился)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Черепно-мозговые нервы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Периферические нервы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Рефлексы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Чувствительность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Вегетативная нервная система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невропатолога,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67" w:id="292"/>
      <w:r>
        <w:rPr>
          <w:rFonts w:ascii="Times New Roman"/>
          <w:b w:val="false"/>
          <w:i w:val="false"/>
          <w:color w:val="000000"/>
          <w:sz w:val="28"/>
        </w:rPr>
        <w:t>
      7. Психофизиологическое исследование.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ММИЛ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Равена (КОТ)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Люшера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Психофункциональная диагностика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№ _____ от______ 20___________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Рекомендован (не рекомендован)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психолога,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68" w:id="293"/>
      <w:r>
        <w:rPr>
          <w:rFonts w:ascii="Times New Roman"/>
          <w:b w:val="false"/>
          <w:i w:val="false"/>
          <w:color w:val="000000"/>
          <w:sz w:val="28"/>
        </w:rPr>
        <w:t>
      8. Психиатр. Жалобы ________________________________________________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(заболевания, вредные привычки, потери сознания, припадки)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______________ Сознание _____________ Внимание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Эмоционально-волевая сфера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психиатра,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369" w:id="294"/>
      <w:r>
        <w:rPr>
          <w:rFonts w:ascii="Times New Roman"/>
          <w:b w:val="false"/>
          <w:i w:val="false"/>
          <w:color w:val="000000"/>
          <w:sz w:val="28"/>
        </w:rPr>
        <w:t>
      9. Терапевт. Жалобы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(перенесенные заболевания, где обследовался, лечился)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Кожные покровы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Видимые слизистые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Эндокринная система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Сердце: границы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повторных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20__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____" ________ 20___ г.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минуты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 сидя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15 приседаний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2 мин.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дыхательных движений в минуту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0" w:id="295"/>
      <w:r>
        <w:rPr>
          <w:rFonts w:ascii="Times New Roman"/>
          <w:b w:val="false"/>
          <w:i w:val="false"/>
          <w:color w:val="000000"/>
          <w:sz w:val="28"/>
        </w:rPr>
        <w:t>
      Органы дыхания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пищеварения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Печень __________________ Селезенка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терапевта,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71" w:id="296"/>
      <w:r>
        <w:rPr>
          <w:rFonts w:ascii="Times New Roman"/>
          <w:b w:val="false"/>
          <w:i w:val="false"/>
          <w:color w:val="000000"/>
          <w:sz w:val="28"/>
        </w:rPr>
        <w:t>
      10. Гинеколог. Жалобы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Анамнез (заболевания, операции)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гинеколога, дата,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372" w:id="297"/>
      <w:r>
        <w:rPr>
          <w:rFonts w:ascii="Times New Roman"/>
          <w:b w:val="false"/>
          <w:i w:val="false"/>
          <w:color w:val="000000"/>
          <w:sz w:val="28"/>
        </w:rPr>
        <w:t>
      11. Данные рентгенологического исследования, лабораторных, функциональных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исследований и консультаций: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Диагнозы заболеваний и их причинная связь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ВВК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пункта ___________________________________________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заключение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сопровождающем нуждается, не нуждается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комиссии: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Гербовая печать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комиссии, 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Врачи-эксперты: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ВВК ознакомлен _________/__________ "___" ______ 20__ г.";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 - 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военно-медицинского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(военно-врачебной комиссии)</w:t>
            </w:r>
          </w:p>
        </w:tc>
      </w:tr>
    </w:tbl>
    <w:bookmarkStart w:name="z37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увечье (ранении, травме, контузии)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(воинское звание, фамилия, имя, отчество (при его наличии),</w:t>
      </w:r>
      <w:r>
        <w:br/>
      </w:r>
      <w:r>
        <w:rPr>
          <w:rFonts w:ascii="Times New Roman"/>
          <w:b/>
          <w:i w:val="false"/>
          <w:color w:val="000000"/>
        </w:rPr>
        <w:t>дата рождения, получившего травму)</w:t>
      </w:r>
    </w:p>
    <w:bookmarkEnd w:id="298"/>
    <w:p>
      <w:pPr>
        <w:spacing w:after="0"/>
        <w:ind w:left="0"/>
        <w:jc w:val="both"/>
      </w:pPr>
      <w:bookmarkStart w:name="z378" w:id="299"/>
      <w:r>
        <w:rPr>
          <w:rFonts w:ascii="Times New Roman"/>
          <w:b w:val="false"/>
          <w:i w:val="false"/>
          <w:color w:val="000000"/>
          <w:sz w:val="28"/>
        </w:rPr>
        <w:t>
      1. Место получения увечья (ранения, контузии, травмы) 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 получения, вид, характер и локализацию увечья (ранения,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контузии, травмы)</w:t>
      </w:r>
    </w:p>
    <w:p>
      <w:pPr>
        <w:spacing w:after="0"/>
        <w:ind w:left="0"/>
        <w:jc w:val="both"/>
      </w:pPr>
      <w:bookmarkStart w:name="z379" w:id="300"/>
      <w:r>
        <w:rPr>
          <w:rFonts w:ascii="Times New Roman"/>
          <w:b w:val="false"/>
          <w:i w:val="false"/>
          <w:color w:val="000000"/>
          <w:sz w:val="28"/>
        </w:rPr>
        <w:t>
      2. Увечья (ранение, контузия, травма) получено в ____часов ____числа 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 _____ года.</w:t>
      </w:r>
    </w:p>
    <w:p>
      <w:pPr>
        <w:spacing w:after="0"/>
        <w:ind w:left="0"/>
        <w:jc w:val="both"/>
      </w:pPr>
      <w:bookmarkStart w:name="z380" w:id="301"/>
      <w:r>
        <w:rPr>
          <w:rFonts w:ascii="Times New Roman"/>
          <w:b w:val="false"/>
          <w:i w:val="false"/>
          <w:color w:val="000000"/>
          <w:sz w:val="28"/>
        </w:rPr>
        <w:t>
      3. Подробное описание обстоятельств получения увечья (ранения, контузии, травмы)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произвольной форме)</w:t>
      </w:r>
    </w:p>
    <w:p>
      <w:pPr>
        <w:spacing w:after="0"/>
        <w:ind w:left="0"/>
        <w:jc w:val="both"/>
      </w:pPr>
      <w:bookmarkStart w:name="z381" w:id="302"/>
      <w:r>
        <w:rPr>
          <w:rFonts w:ascii="Times New Roman"/>
          <w:b w:val="false"/>
          <w:i w:val="false"/>
          <w:color w:val="000000"/>
          <w:sz w:val="28"/>
        </w:rPr>
        <w:t>
      4. Причины получения увечья (ранения, контузии, травмы)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Увечье (ранение, травма, контузия)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исполнении обязанностей воинской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 результате несчастного случая, не связанного с исполнением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воинской службы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для представления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учреждения, организации, куда представляется справка)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 (начальник)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инициал имени,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____________20___г.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инициалы, фамилия и подпись исполнителя)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увечий (ранений, травм, контузий) относящихся к легким или тяжелым</w:t>
      </w:r>
    </w:p>
    <w:bookmarkEnd w:id="303"/>
    <w:bookmarkStart w:name="z3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медицинскими признаками (критериями) вреда здоровью заболеваний, увечий (ранений, травм, контузий) делятся на легкую и тяжелую степени тяжести.</w:t>
      </w:r>
    </w:p>
    <w:bookmarkEnd w:id="304"/>
    <w:bookmarkStart w:name="z3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легким относятся ранения, контузии и травмы без выраженных и стойких анатомических изменений с незначительным нарушением функций, требующие полного освобождения от исполнения обязанностей воинской службы:</w:t>
      </w:r>
    </w:p>
    <w:bookmarkEnd w:id="305"/>
    <w:bookmarkStart w:name="z3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bookmarkEnd w:id="306"/>
    <w:bookmarkStart w:name="z3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ранения, не проникающие в полости, и травмы без повреждения внутренних органов, суставов (кроме травматизации коленного сустава при застарелых повреждениях менисков) сухожилий, крупных нервных стволов и магистральных кровеносных сосудов, синдром длительного или позиционного сдавления с незначительным нарушением функции;</w:t>
      </w:r>
    </w:p>
    <w:bookmarkEnd w:id="307"/>
    <w:bookmarkStart w:name="z3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частичный разрыв связок суставов;</w:t>
      </w:r>
    </w:p>
    <w:bookmarkEnd w:id="308"/>
    <w:bookmarkStart w:name="z3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неосложненные вывихи в суставах;</w:t>
      </w:r>
    </w:p>
    <w:bookmarkEnd w:id="309"/>
    <w:bookmarkStart w:name="z3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травматическая ампутация одного из пальцев - III, IV или V; контрактура IV или V пальца кисти;</w:t>
      </w:r>
    </w:p>
    <w:bookmarkEnd w:id="310"/>
    <w:bookmarkStart w:name="z3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ампутация всех или отдельных пальцев одной стопы;</w:t>
      </w:r>
    </w:p>
    <w:bookmarkEnd w:id="311"/>
    <w:bookmarkStart w:name="z3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закрытые повреждения отдельных костей таза (переломы гребешка или крыла подвздошной кости, одной лонной или одной седалищной кости) без нарушения целостности тазового кольца, внутренних органов, крупных сосудов и нервов;</w:t>
      </w:r>
    </w:p>
    <w:bookmarkEnd w:id="312"/>
    <w:bookmarkStart w:name="z3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изолированные закрытые переломы костей стопы, кисти, одного-двух ребер, одной ключицы, переломы мечевидного отростка грудины; неосложненные (без смещения отломков) переломы надколенника, лопатки, одной из костей предплечья, малоберцовой кости с хорошей консолидацией, большого, малого вертелов бедренной кости, дырчатые, краевые внесуставные переломы длинных костей;</w:t>
      </w:r>
    </w:p>
    <w:bookmarkEnd w:id="313"/>
    <w:bookmarkStart w:name="z3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отморожения I-II степени;</w:t>
      </w:r>
    </w:p>
    <w:bookmarkEnd w:id="314"/>
    <w:bookmarkStart w:name="z3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ожоги I степени, не превышающие 40%, II-III степени - не более 10% поверхности тела;</w:t>
      </w:r>
    </w:p>
    <w:bookmarkEnd w:id="315"/>
    <w:bookmarkStart w:name="z3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инородных тел в роговице, конъюнктиве и непроникающие травмы глаза с временным расстройством зрения; ожоги глаза I степени;</w:t>
      </w:r>
    </w:p>
    <w:bookmarkEnd w:id="316"/>
    <w:bookmarkStart w:name="z3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закрытая травма черепа с сотрясением головного мозга, закрытая травма спинного мозга, травмы позвоночника (переломы одного остистых и (или) поперечных отростков, дужек позвонков; разрывы межостистых и надостистых связок; перелом крестца без смещения отломков;</w:t>
      </w:r>
    </w:p>
    <w:bookmarkEnd w:id="317"/>
    <w:bookmarkStart w:name="z4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 копчика);</w:t>
      </w:r>
    </w:p>
    <w:bookmarkEnd w:id="318"/>
    <w:bookmarkStart w:name="z4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ушибы и ранения мягких тканей лица, сопровождающиеся переломами зубов, закрытыми переломами костей носа, частичным отрывом крыла носа, частичным отрывом ушной раковины; закрытые переломы челюстей.</w:t>
      </w:r>
    </w:p>
    <w:bookmarkEnd w:id="319"/>
    <w:bookmarkStart w:name="z4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ранения, травмы наружных половых органов без разрыва уретры, белочной</w:t>
      </w:r>
    </w:p>
    <w:bookmarkEnd w:id="320"/>
    <w:bookmarkStart w:name="z4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оболочки, венозных сплетений, кавернозных тел, яичка;</w:t>
      </w:r>
    </w:p>
    <w:bookmarkEnd w:id="321"/>
    <w:bookmarkStart w:name="z4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ранения (в том числе огнестрельные) и (или) травмы мягких тканей с разрывом мышц и сухожилий (кроме указанных в разделе I), не сопровождающиеся ранением крупных магистральных сосудов, нервных стволов конечностей и не требующие пластических оперативных вмешательств;</w:t>
      </w:r>
    </w:p>
    <w:bookmarkEnd w:id="322"/>
    <w:bookmarkStart w:name="z4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травматическая и (или) механическая асфиксия, укусы змей, ядовитых насекомых при развитии незначительных нарушений функции."</w:t>
      </w:r>
    </w:p>
    <w:bookmarkEnd w:id="323"/>
    <w:bookmarkStart w:name="z4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тяжелым относятся ранения, контузии, травмы, увечья и заболевания, вызвавшие выраженные анатомические изменения и значительные функциональные нарушения, обусловившие ограничение годности или негодность к военной службе:</w:t>
      </w:r>
    </w:p>
    <w:bookmarkEnd w:id="324"/>
    <w:bookmarkStart w:name="z4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проникающие ранения черепа, в том числе и без повреждения мозга; открытые и закрытые переломы костей свода и основания черепа; ушиб головного мозга средней и тяжелой степени как со сдавлением, так и без сдавления головного мозга; эпидуральное, субдуральное и субарахноидальное внутричерепное кровоизлияние;</w:t>
      </w:r>
    </w:p>
    <w:bookmarkEnd w:id="325"/>
    <w:bookmarkStart w:name="z4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открытые и закрытые повреждения позвоночника и спинного мозга;</w:t>
      </w:r>
    </w:p>
    <w:bookmarkEnd w:id="326"/>
    <w:bookmarkStart w:name="z4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проникающие ранения глотки, гортани, трахеи, пищевода; закрытые переломы хрящей гортани и трахеи;</w:t>
      </w:r>
    </w:p>
    <w:bookmarkEnd w:id="327"/>
    <w:bookmarkStart w:name="z4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ранения грудной клетки, проникающие в плевральную полость, полость перикарда или в клетчатку средостения, в том числе и без повреждения внутренних органов;</w:t>
      </w:r>
    </w:p>
    <w:bookmarkEnd w:id="328"/>
    <w:bookmarkStart w:name="z4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ранения живота, проникающие в полость брюшины, в том числе и без повреждения внутренних органов; ранения органов забрюшинного пространства (почек, надпочечников, поджелудочной железы);</w:t>
      </w:r>
    </w:p>
    <w:bookmarkEnd w:id="329"/>
    <w:bookmarkStart w:name="z4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закрытые повреждения органов грудной или брюшной полости, полости таза, а также органов забрюшинного пространства;</w:t>
      </w:r>
    </w:p>
    <w:bookmarkEnd w:id="330"/>
    <w:bookmarkStart w:name="z4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переломы длинных трубчатых костей - плечевой, бедренной, большеберцовой, обеих костей предплечья обеих ключиц; осложненный перелом (открытый, оскольчатый, со смещением отломков на ширину кости и более) одной из костей предплечья, ключицы, шейки лопатки, надколенника;</w:t>
      </w:r>
    </w:p>
    <w:bookmarkEnd w:id="331"/>
    <w:bookmarkStart w:name="z4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множественные переломы костей таза;</w:t>
      </w:r>
    </w:p>
    <w:bookmarkEnd w:id="332"/>
    <w:bookmarkStart w:name="z4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ранения и травмы с повреждением мочеполовых органов;</w:t>
      </w:r>
    </w:p>
    <w:bookmarkEnd w:id="333"/>
    <w:bookmarkStart w:name="z4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термические ожоги I степени с площадью поражения, превышающей 40% поверхности тела; ожоги II-III степени более 10% поверхности тела; ожоги IV степени, а также ожоги меньшей площади, сопровождающиеся шоком; ожоги дыхательных путей с явлениями отека и сужением голосовой щели лучевые ожоги независимо от степени и площади поражения;</w:t>
      </w:r>
    </w:p>
    <w:bookmarkEnd w:id="334"/>
    <w:bookmarkStart w:name="z4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термические и химические ожоги (5-15 квадратных сантиметров) ожоги IIIб степени, локализующиеся в функционально активных областях;</w:t>
      </w:r>
    </w:p>
    <w:bookmarkEnd w:id="335"/>
    <w:bookmarkStart w:name="z4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отравления и ожоги химическими соединениями (концентрированными кислотами, едкими щелочами, компонентами ракетного топлива), вызвавшие помимо местного, общетоксическое действие;</w:t>
      </w:r>
    </w:p>
    <w:bookmarkEnd w:id="336"/>
    <w:bookmarkStart w:name="z4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отморожения III-IV степени;</w:t>
      </w:r>
    </w:p>
    <w:bookmarkEnd w:id="337"/>
    <w:bookmarkStart w:name="z4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проникающие ранения и травмы глаза с разрывом оболочек и потерей зрения; ожоги глаза II-IV степени; полная стойкая слепота на один или оба глаза или снижение зрения до счета пальцев на расстоянии 2 метров и менее (острота зрения 0,04 и ниже), повреждения слезоотводящих путей приведшие к неизлечимому слезотечению;</w:t>
      </w:r>
    </w:p>
    <w:bookmarkEnd w:id="338"/>
    <w:bookmarkStart w:name="z4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ранения и травмы органа слуха со стойкой глухотой на оба уха, резко выраженными вестибулярными расстройствами;</w:t>
      </w:r>
    </w:p>
    <w:bookmarkEnd w:id="339"/>
    <w:bookmarkStart w:name="z4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ранения и повреждения мягких тканей лица, костей лицевого скелета со стойким обезображиванием;</w:t>
      </w:r>
    </w:p>
    <w:bookmarkEnd w:id="340"/>
    <w:bookmarkStart w:name="z4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ранения и травмы мягких тканей, мышц конечностей, приведшие к стойкому нарушению функции конечностей размозжения, повреждение нескольких различных тканей, их образующих (костной, мышечной, сухожильной, кровеносных сосудов и нервов) кисти, стопы и их частей;</w:t>
      </w:r>
    </w:p>
    <w:bookmarkEnd w:id="341"/>
    <w:bookmarkStart w:name="z4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сухожилий глубоких и поверхностных сгибателей кисти, двуглавой мышцы плеча, ахиллова сухожилия, связочного аппарата коленного и голеностопного суставов (за исключением изолированных и частичных повреждения сухожилий поверхностных сгибателей кисти, сухожилий разгибателей пальцев стопы и кисти, не угрожающие в последующем нарушением функции пальцев);</w:t>
      </w:r>
    </w:p>
    <w:bookmarkEnd w:id="342"/>
    <w:bookmarkStart w:name="z4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ранения или травмы, повлекшие за собой развитие шока или массивную кровопотерю, клинически выраженную жировую или газовую эмболию, травматический токсикоз с явлениями острой почечной недостаточности;</w:t>
      </w:r>
    </w:p>
    <w:bookmarkEnd w:id="343"/>
    <w:bookmarkStart w:name="z4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ранения и закрытые повреждения крупных суставов, крупных нервных стволов, магистральных кровеносных сосудов;</w:t>
      </w:r>
    </w:p>
    <w:bookmarkEnd w:id="344"/>
    <w:bookmarkStart w:name="z4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потеря какого-либо органа либо утрата органом его функций (потеря языка или речи, руки, ноги или утрата ими функций, потеря производительной способности);</w:t>
      </w:r>
    </w:p>
    <w:bookmarkEnd w:id="345"/>
    <w:bookmarkStart w:name="z4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травмы, связанные с воздействием профессиональных факторов служебной деятельности, ранения, полученные медицинским персоналом при исполнении служебных обязанностей, повлекшие заражение ВИЧ-инфекцией или заболевание вирусным гепатитом;</w:t>
      </w:r>
    </w:p>
    <w:bookmarkEnd w:id="346"/>
    <w:bookmarkStart w:name="z4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ранения и травмы кисти, повлекшие утрату: первого пальца, первого и второго пальцев, трех пальцев одной кисти на уровне пястно-фаланговых суставов (исключая первый), четырех пальцев одной кисти на уровне дистальных концов основных фаланг, первого пальца на уровне межфалангового сустава и второго-пятого пальцев на уровне дистальных концов средних фаланг;</w:t>
      </w:r>
    </w:p>
    <w:bookmarkEnd w:id="347"/>
    <w:bookmarkStart w:name="z4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ранения и травмы стопы с утратой двух и более пальцев одной стопы</w:t>
      </w:r>
    </w:p>
    <w:bookmarkEnd w:id="348"/>
    <w:bookmarkStart w:name="z4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проксимальнее уровня плюснефаланговых суставов;</w:t>
      </w:r>
    </w:p>
    <w:bookmarkEnd w:id="349"/>
    <w:bookmarkStart w:name="z4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множественные переломы костей пястья и плюсны: открытые и закрытые переломы двух и более костей;</w:t>
      </w:r>
    </w:p>
    <w:bookmarkEnd w:id="350"/>
    <w:bookmarkStart w:name="z4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 пяточной и (или) таранной костей;</w:t>
      </w:r>
    </w:p>
    <w:bookmarkEnd w:id="351"/>
    <w:bookmarkStart w:name="z4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множественные переломы: двух и более костей предплюсны, трех и более костей плюсны;</w:t>
      </w:r>
    </w:p>
    <w:bookmarkEnd w:id="352"/>
    <w:bookmarkStart w:name="z4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переломы лодыжек со смещением отломков и подвывихом стопы и (или) разрывом межберцового синдесмоза;</w:t>
      </w:r>
    </w:p>
    <w:bookmarkEnd w:id="353"/>
    <w:bookmarkStart w:name="z4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переломы двух лодыжек и заднего края большеберцовой кости ("3-лодыжечный перелом");</w:t>
      </w:r>
    </w:p>
    <w:bookmarkEnd w:id="354"/>
    <w:bookmarkStart w:name="z4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ранения и (или) травмы наружных половых органов: с разрывом уретры, белочной оболочки, венозных сплетений, кавернозных тел, яичка, повреждением крупных сосудов промежности;</w:t>
      </w:r>
    </w:p>
    <w:bookmarkEnd w:id="355"/>
    <w:bookmarkStart w:name="z4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сдавление мягких тканей конечностей с синдромом раздавливания;</w:t>
      </w:r>
    </w:p>
    <w:bookmarkEnd w:id="356"/>
    <w:bookmarkStart w:name="z4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синдромы длительного или позиционного сдавления со значительным или</w:t>
      </w:r>
    </w:p>
    <w:bookmarkEnd w:id="357"/>
    <w:bookmarkStart w:name="z4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умеренным нарушением функции;</w:t>
      </w:r>
    </w:p>
    <w:bookmarkEnd w:id="358"/>
    <w:bookmarkStart w:name="z4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воздействие электрического тока, сопровождающееся нарушением сознания, расстройством дыхания и сердечно-сосудистой деятельности (любые раннее не диагностированные отклонения функции сердечно-сосудистой системы, нарушение, внешнего дыхания или сознания в момент воздействия электрического тока, а также в период обследования пострадавшего в лечебном учреждении независимо от степени их выраженности);</w:t>
      </w:r>
    </w:p>
    <w:bookmarkEnd w:id="359"/>
    <w:bookmarkStart w:name="z4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комбинированное повреждение (сочетание термической, химической,</w:t>
      </w:r>
    </w:p>
    <w:bookmarkEnd w:id="360"/>
    <w:bookmarkStart w:name="z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электрической, лучевой, механической травм);</w:t>
      </w:r>
    </w:p>
    <w:bookmarkEnd w:id="361"/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скальпированные раны кожных покровов и подлежащих тканей лица, туловища, конечностей, промежности, сопровождающиеся профузным кровотечением, кровопотерей и шоком."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психофункциональной диагностики</w:t>
      </w:r>
    </w:p>
    <w:bookmarkEnd w:id="363"/>
    <w:p>
      <w:pPr>
        <w:spacing w:after="0"/>
        <w:ind w:left="0"/>
        <w:jc w:val="both"/>
      </w:pPr>
      <w:bookmarkStart w:name="z449" w:id="364"/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</w:t>
      </w:r>
    </w:p>
    <w:bookmarkStart w:name="z45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Память на числа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1" w:id="366"/>
      <w:r>
        <w:rPr>
          <w:rFonts w:ascii="Times New Roman"/>
          <w:b w:val="false"/>
          <w:i w:val="false"/>
          <w:color w:val="000000"/>
          <w:sz w:val="28"/>
        </w:rPr>
        <w:t>
      Время __________час. Дата "______" ___________20____г.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подпись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Кол-во__________ оценка __________________________</w:t>
      </w:r>
    </w:p>
    <w:p>
      <w:pPr>
        <w:spacing w:after="0"/>
        <w:ind w:left="0"/>
        <w:jc w:val="both"/>
      </w:pPr>
      <w:bookmarkStart w:name="z452" w:id="367"/>
      <w:r>
        <w:rPr>
          <w:rFonts w:ascii="Times New Roman"/>
          <w:b w:val="false"/>
          <w:i w:val="false"/>
          <w:color w:val="000000"/>
          <w:sz w:val="28"/>
        </w:rPr>
        <w:t>
      2. Память на слова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 6.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 7.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 8.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 9.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 10.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 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 подпись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Кол-во__________ оценка _________________________</w:t>
      </w:r>
    </w:p>
    <w:p>
      <w:pPr>
        <w:spacing w:after="0"/>
        <w:ind w:left="0"/>
        <w:jc w:val="both"/>
      </w:pPr>
      <w:bookmarkStart w:name="z453" w:id="368"/>
      <w:r>
        <w:rPr>
          <w:rFonts w:ascii="Times New Roman"/>
          <w:b w:val="false"/>
          <w:i w:val="false"/>
          <w:color w:val="000000"/>
          <w:sz w:val="28"/>
        </w:rPr>
        <w:t>
      3. Корректурная проба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помех: = К= л 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помехами: = к = л =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Т= Тср +2,5*к+2,0*л =___________________оценка _______________</w:t>
      </w:r>
    </w:p>
    <w:p>
      <w:pPr>
        <w:spacing w:after="0"/>
        <w:ind w:left="0"/>
        <w:jc w:val="both"/>
      </w:pPr>
      <w:bookmarkStart w:name="z454" w:id="369"/>
      <w:r>
        <w:rPr>
          <w:rFonts w:ascii="Times New Roman"/>
          <w:b w:val="false"/>
          <w:i w:val="false"/>
          <w:color w:val="000000"/>
          <w:sz w:val="28"/>
        </w:rPr>
        <w:t>
      4. Перепутанные линии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П= 2*м–ж=_______________________оценка_____________________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Примечание* – лицевая сторона бланка, формат А4</w:t>
      </w:r>
    </w:p>
    <w:bookmarkStart w:name="z45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Переключение внимания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Тч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=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Тпер = Тс – (Тч + Тк) =__________ Е = П – Ак =__________ оценка _____</w:t>
      </w:r>
    </w:p>
    <w:bookmarkEnd w:id="371"/>
    <w:bookmarkStart w:name="z45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Эмоциональная устойчивость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дефицита времени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счет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время (сек.)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Тч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=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=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8" w:id="373"/>
      <w:r>
        <w:rPr>
          <w:rFonts w:ascii="Times New Roman"/>
          <w:b w:val="false"/>
          <w:i w:val="false"/>
          <w:color w:val="000000"/>
          <w:sz w:val="28"/>
        </w:rPr>
        <w:t>
      Тпер = ____________ Е=____________ оценка 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оценка эмоциональной устойчивости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таблице)</w:t>
      </w:r>
    </w:p>
    <w:p>
      <w:pPr>
        <w:spacing w:after="0"/>
        <w:ind w:left="0"/>
        <w:jc w:val="both"/>
      </w:pPr>
      <w:bookmarkStart w:name="z459" w:id="374"/>
      <w:r>
        <w:rPr>
          <w:rFonts w:ascii="Times New Roman"/>
          <w:b w:val="false"/>
          <w:i w:val="false"/>
          <w:color w:val="000000"/>
          <w:sz w:val="28"/>
        </w:rPr>
        <w:t>
      7. Дополнительные наблюдения___________________________________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460" w:id="375"/>
      <w:r>
        <w:rPr>
          <w:rFonts w:ascii="Times New Roman"/>
          <w:b w:val="false"/>
          <w:i w:val="false"/>
          <w:color w:val="000000"/>
          <w:sz w:val="28"/>
        </w:rPr>
        <w:t>
      8. Выводы_____________________________________________________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__________час. Дата "______"___________20____г.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ПФЛ/психолог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инициал имени, фамилия)</w:t>
      </w:r>
    </w:p>
    <w:bookmarkStart w:name="z46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 – обратная сторона бланка, формат А4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464" w:id="377"/>
      <w:r>
        <w:rPr>
          <w:rFonts w:ascii="Times New Roman"/>
          <w:b w:val="false"/>
          <w:i w:val="false"/>
          <w:color w:val="000000"/>
          <w:sz w:val="28"/>
        </w:rPr>
        <w:t>
      1) в отношении граждан и военнослужащих, поступающих в военные учебные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заведения, в том числе иностранных государств, реализующие программы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технического и профессионального, высшего, послевузовского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военные факультеты при высших учебных заведениях: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(не годен) к поступлению в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 с незначительными ограничениями, не годен к поступлению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ВУЗ-а, факультета)</w:t>
      </w:r>
    </w:p>
    <w:p>
      <w:pPr>
        <w:spacing w:after="0"/>
        <w:ind w:left="0"/>
        <w:jc w:val="both"/>
      </w:pPr>
      <w:bookmarkStart w:name="z465" w:id="378"/>
      <w:r>
        <w:rPr>
          <w:rFonts w:ascii="Times New Roman"/>
          <w:b w:val="false"/>
          <w:i w:val="false"/>
          <w:color w:val="000000"/>
          <w:sz w:val="28"/>
        </w:rPr>
        <w:t>
      2) в отношении лиц, поступающих на воинскую службу по контракту: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поступлению на воинскую службу по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поступлению на воинскую службу по контракту с незначительными ограничениями;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нуждается в обследовании с последующим медицинским освидетельствованием;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не вынесено в связи с неявкой на медицинское освидетельствование (недообследование);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поступлению на воинскую службу по контракту.</w:t>
      </w:r>
    </w:p>
    <w:p>
      <w:pPr>
        <w:spacing w:after="0"/>
        <w:ind w:left="0"/>
        <w:jc w:val="both"/>
      </w:pPr>
      <w:bookmarkStart w:name="z466" w:id="379"/>
      <w:r>
        <w:rPr>
          <w:rFonts w:ascii="Times New Roman"/>
          <w:b w:val="false"/>
          <w:i w:val="false"/>
          <w:color w:val="000000"/>
          <w:sz w:val="28"/>
        </w:rPr>
        <w:t>
      3) в отношении военнослужащих, проходящих воинскую службу по призыву: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 с незначительными ограничениями;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от исполнения обязанностей воинской службы на ____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(госпитализируются в лазарет медицинского пункта воинской части);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 освободить от исполнения обязанностей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от каких видов работ, занятий, нарядов) на _______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отпуск по болезни на 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отпуск по болезни на ____ суток с последующим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освидетельствованием по месту прохождения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обследованию с последующим медицинским освидетельствованием.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воинской службе в мирное время, ограниченно годен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воинской службе с исключением с воинского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отношении военнослужащих, проходящих воинскую службу по контракту,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военных резервистов и курсантов военных учебных заведений: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 с незначительными ограничениями;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воинской службе с незначительными ограничениями с последующим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медицинским освидетельствованием через ______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отпуск по болезни на 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предоставить отпуск по болезни на ____ суток с последующим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освидетельствованием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(указывать 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продлить отпуск по болезни на 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от исполнения обязанностей воинской службы на ______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 освободить от исполнения обязанностей воинской службы на _____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от каких видов работ, нарядов)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повторному медицинскому освидетельствованию через 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 выносится в военное время); (указать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 годен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воинской службе в мирное время, ограниченно годен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воинской службе с исключением с воинского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обследованию с последующим медицинским освидетельствованием.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 отношении курсантов, не достигших восемнадцати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(негоден) к обучению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категории годности к воинской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освободить от исполнения обязанностей воинской службы на ____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 освободить от исполнения обязанностей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от каких видов работ, занятий, нарядов) на ______ суток.</w:t>
      </w:r>
    </w:p>
    <w:p>
      <w:pPr>
        <w:spacing w:after="0"/>
        <w:ind w:left="0"/>
        <w:jc w:val="both"/>
      </w:pPr>
      <w:bookmarkStart w:name="z467" w:id="380"/>
      <w:r>
        <w:rPr>
          <w:rFonts w:ascii="Times New Roman"/>
          <w:b w:val="false"/>
          <w:i w:val="false"/>
          <w:color w:val="000000"/>
          <w:sz w:val="28"/>
        </w:rPr>
        <w:t>
      6) в отношении военнослужащих ЧСН: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службе в ЧСН;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службе в ЧСН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категорию годности к воинской службе)</w:t>
      </w:r>
    </w:p>
    <w:p>
      <w:pPr>
        <w:spacing w:after="0"/>
        <w:ind w:left="0"/>
        <w:jc w:val="both"/>
      </w:pPr>
      <w:bookmarkStart w:name="z468" w:id="381"/>
      <w:r>
        <w:rPr>
          <w:rFonts w:ascii="Times New Roman"/>
          <w:b w:val="false"/>
          <w:i w:val="false"/>
          <w:color w:val="000000"/>
          <w:sz w:val="28"/>
        </w:rPr>
        <w:t>
      7) в отношении военнослужащих, отбираемых для службы и проходящих службу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РВ, ИИИ, источниками ЭМП и 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к службе с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вредный фактор)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годен к службе с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вредный фактор)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военнослужащих указать категорию годности к воинской службе);</w:t>
      </w:r>
    </w:p>
    <w:p>
      <w:pPr>
        <w:spacing w:after="0"/>
        <w:ind w:left="0"/>
        <w:jc w:val="both"/>
      </w:pPr>
      <w:bookmarkStart w:name="z469" w:id="382"/>
      <w:r>
        <w:rPr>
          <w:rFonts w:ascii="Times New Roman"/>
          <w:b w:val="false"/>
          <w:i w:val="false"/>
          <w:color w:val="000000"/>
          <w:sz w:val="28"/>
        </w:rPr>
        <w:t>
      8) в отношении военнослужащих, отбираемых в учебные части и курсантов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учебных частей: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годен (негоден) к обучению в учебной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определенной военно- учетной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категорию годности к воинской службе)</w:t>
      </w:r>
    </w:p>
    <w:p>
      <w:pPr>
        <w:spacing w:after="0"/>
        <w:ind w:left="0"/>
        <w:jc w:val="both"/>
      </w:pPr>
      <w:bookmarkStart w:name="z470" w:id="383"/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сопровождения военнослужащего, следующего на лечение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лечебное и санаторно-курортное учреждение, в отпуск по болезни, к месту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 избранному месту жительства после увольнения с воинской службы по состоянию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здоровья, ВВК определяет нуждаемость в сопровождении, с указанием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лиц, вида транспорта.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степени чувствительности цветоприемников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 форм цветового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нормальном распределении максимумов в спектре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аномальном распределении максимумов в спектре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Цветосильное зрение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нормальная трихромазия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аномальная трихромазия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Протаномалия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Дейтераномалия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Цветослабое зрение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степень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Редуцированная (слабая) трихромазия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Протодефицит Дейтодефицит Тритодефицит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Цветослепота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Протанопия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Дейтеранопия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Тританопия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монохромазия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