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d7d9" w14:textId="ff7d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- Министра труда и социальной защиты населения Республики Казахстан от 21 июня 2023 года № 227 "Об утверждении Правил назначения и выплаты государственной адресной социальной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мая 2025 года № 166. Зарегистрирован в Министерстве юстиции Республики Казахстан 30 мая 2025 года № 36182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21 июня 2023 года № 227 "Об утверждении Правил назначения и выплаты государственной адресной социальной помощи" (зарегистрирован в Реестре государственной регистрации нормативных правовых актов под № 32885)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государственной адресной социальной помощи,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приеме заявления в присутствии заявителя карьерный центр или аким самостоятельно формирует запросы в соответствующие информационные системы государственных органов и организаций (далее – информационные системы) через шлюз "электронного правительства" для получения следующих сведений: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удостоверяющих личность заявителя;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статусе кандаса;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статусе беженца;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статусе иностранца;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статусе лица без гражданства;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регистрации по постоянному или временному месту жительства на каждого члена семьи;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банковских реквизитах в уполномоченной организации по выдаче пособий;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 установлении инвалидности;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 регистрации рождения (смерти) ребенка (на всех детей);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 установлении опеки (попечительства);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 усыновлении (удочерении);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 регистрации заключения (расторжения) брака (супружества), за исключением случаев регистрации брака (супружества) за пределами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 факте обучения в учебном заведении - если иждивенцы в возрасте от восемнадцати до двадцати трех лет являются обучающимися очной формы обучения;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 доходах (заработная плата, социальные выплаты, доходы от предпринимательской деятельности, от сдачи в аренду недвижимого и (или) движимого имущества, от продажи недвижимого и (или) движимого имущества);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 статусе осуществляющего предпринимательскую деятельность;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 наличии у заявителя и членов его семьи факта назначения, выплаты или подачи заявления на назначение адресной социальной помощи;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 наличии личного подсобного хозяйства;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 трудовой деятельности (при наличии), для трудоспособных членов семьи, вовлекаемых в активные меры содействия занятости;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 образовании, квалификации, наличии специальных знаний или профессиональной подготовки (при наличии), для трудоспособных членов семьи, вовлекаемых в активные меры содействия занятости;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 алиментах и (или) о наличии задолженности по ним в течение трех месяцев подряд, предшествовавших кварталу обращения за назначением адресной социальной помощи;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 нахождении в местах лишения свободы или принудительного лечения членов семьи заявителя;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 наличии в собственности жилья, помещений;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 наличии в собственности земельного участка, предназначенного под индивидуальное жилищное строительство;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 наличие в собственности транспортного средства;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 статусе лица, находящегося на розыскном учете;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 расходных операциях по банковским счетам лица (семьи) в квартале, предшествующему обращению, за исключением налогов и других обязательных платежей в бюджет и (или) страховой выплаты и (или) переводов между счетами лица (семьи), в совокупности превышающие черту бедности;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 наличии банковского займа (банковских займов) (кроме ипотечного займа) и (или) микрокредита (микрокредитов), оформленного (ых) в квартале, предшествующему обращению и совокупная сумма которых превышает двухкратного прожиточного минимума, рассчитываемого органами статистики за квартал, предшествующему обращению, на каждого члена семьи в месяц;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 наличии сберегательного вклада, депозита (кроме вклада, депозита в жилищные строительные сбережения) в размере более 200-кратного месячного расчетного показателя на семью.";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5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назначение адресной социальной помощи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карьерный центр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(населенный пункт,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проживающего по адресу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(населенный пункт, район)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(улица, № дома и квартиры,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документа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документа/серия _________ дата выдачи ________ кем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№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счета: текущий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назначить мне (моей семье), состоящей из _____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адресную социальную помощь в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(отметить галочкой)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безусловной денежной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обусловленной денежной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детей до шести лет включительно: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наличии), дата рождения),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направить меня и (или) трудоспособных членов моей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участия в активных мерах содействия занятости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Одновременно прошу рассмотреть возможность предоставления мне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членам моей семьи мер социальной адаптации.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моей семьи, следующий: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заявителе и лицах, входящих в состав семьи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Кодекса зарегистрированных по одному адресу,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 также сведения о членах семьи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не требуется факт совместного проживания: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(работающий, работающий пенсионер, пенсионер по возрасту, лица с инвалидностью, безработный, в отпуске по уходу за ребенком, домохозяйка, студент, школьник, дошкольник)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 для работающих, место учебы для учащихся в настоящее время (класс обучения в школе), для детей дошкольного возраста дошкольная организация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лиц старше 15 лет (специальность по диплому)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" w:id="41"/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лицах, входящих в состав семьи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Кодекса, зарегистрированных по другому адресу, а также сведения о членах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Кодекса не требуется факт совместного проживания:</w:t>
      </w:r>
    </w:p>
    <w:p>
      <w:pPr>
        <w:spacing w:after="0"/>
        <w:ind w:left="0"/>
        <w:jc w:val="both"/>
      </w:pPr>
      <w:bookmarkStart w:name="z54" w:id="4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указываются члены семьи, совместно проживающие, ведущие общее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зарегистрированные по месту жительства в пределах одного населенного пункта.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моей семьи в ___ квартале 20__ года следующий: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членов семьи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 подтвержденные суммы доходов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заявленные 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оплате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пособия и иные выплаты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предпринимательской деятельности других видов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дохода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ведении личного подсобного хозяйства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личного подсобного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(для домашнего скота, птицы)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в том числе приусадебный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земельная доля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пай (год выдачи)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скот, птица: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скот: коровы, быки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кобылы, жеребцы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верблюдицы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утки, гуси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сбор и обработку моих персональных данных, двадцатизначного номера текущего счета (IBAN код),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 тайну, в том числе на передачу сведений банками-участниками Межбанковской системы обмена информацией по открытым программным интерфейсам (Open API) Министерству труда и социальной защиты Республики Казахстан содержащихся в информационных системах необходимых для назначения адресной социальной помощи или отказа в ее назначении.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выражаю согласие на использование информации о лицах, входящих в состав семьи (включая меня)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Кодекса, (доходы, образование, место жительства, семейное положение, данные по банковским счетам, остаткам и (или) движению денег по ним) для определения права на назначение адресной социальной помощи, проверку, приведение в соответствие и обновление соответствующей информации в информационных системах государственных органов, а также на использование (передачу) указанных мною сведений и сведений, полученных из информационных систем, моего статуса, как получателя адресной социальной помощи в моих интересах.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информирован(а) и даю согласие на передачу третьим лицам сведения о моем статусе как получателя адресной социальной помощи.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в предоставленных мною данных и (или) возникновения обстоятельств, влияющих на право назначения адресной социальной помощи, обязуюсь в течение десяти рабочих дней сообщить о них.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ложной информации и недостоверных (поддельных) документов.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 (а) о возможности открытия отдельного банковского счета для зачисления пособий и (или) социальных выплат, выплачиваемых из государственного бюджета и (или) Государственного фонда социального страхования, а также о том, что на деньги, находящиеся на таком счете, не допускается обращение взыскания третьими лицами.</w:t>
      </w:r>
    </w:p>
    <w:bookmarkEnd w:id="50"/>
    <w:p>
      <w:pPr>
        <w:spacing w:after="0"/>
        <w:ind w:left="0"/>
        <w:jc w:val="both"/>
      </w:pPr>
      <w:bookmarkStart w:name="z63" w:id="51"/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заявителя: телефон______ мобильный_______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Е-маil__________ "____"__________20__ года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(подпись заявителя)</w:t>
      </w:r>
    </w:p>
    <w:p>
      <w:pPr>
        <w:spacing w:after="0"/>
        <w:ind w:left="0"/>
        <w:jc w:val="both"/>
      </w:pPr>
      <w:bookmarkStart w:name="z64" w:id="52"/>
      <w:r>
        <w:rPr>
          <w:rFonts w:ascii="Times New Roman"/>
          <w:b w:val="false"/>
          <w:i w:val="false"/>
          <w:color w:val="000000"/>
          <w:sz w:val="28"/>
        </w:rPr>
        <w:t>
      Для служебных отметок карьерного центра Документы приняты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Регистрационный номер заявителя (семьи)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с прилагаемыми документами переданы в участковую комиссию: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лица, передающего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с прилагаемыми документами принято участковой комиссией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члена участковой комиссии,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с прилагаемыми документами получены от участковой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лица, передающего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приема документов заявителя от акима города районного значения, поселка,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села, сельского округа карьерным центром "__" _____20_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передающего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 _ _ _ _ _ _ __ _ _ _ _ _ _ _ __ _ __ _ _ _ _ _ _ _ _ _ (линия отреза отрывного талона)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Предупрежден(а) об ответственности за предоставление ложной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гражданина (ки) _______________с прилагаемыми документами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количестве____ штук, с регистрационным номером семьи ___________ принято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должность,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принявшего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Сообщаем об отсутствии трансграничной передачи персональных данных и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банковскую тайну, а также о нераспространении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данных, составляющих банковскую тайну, в общедоступных источниках.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