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542" w14:textId="f1dc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20 мая 2025 года № 159. Зарегистрирован в Министерстве юстиции Республики Казахстан 21 мая 2025 года № 36134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под № 10069)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Атырау.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Мангистау.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– Актобе.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Атырау.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Балхаш.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Жезказган.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Конаев.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Костанай.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Кульсары.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Локоть.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Мангистау.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Озинки.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Оскемен.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Павлодар.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Петропавловск.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Сарыагаш.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Алматы – Семей.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Алматы – Уральск.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Алматы – Шымкент.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Астана – Айсары – Аркалык.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Астана – Алматы.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Астана – Атбасар.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Астана – Атырау.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Астана – Достык.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Астана – Жезказган.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Астана – Житикара.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Астана – Караганды.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Астана – Кокшетау.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Астана – Кокшетау– Саумалколь.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Астана – Курорт Боровое.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Астана – Кызыл-Ту – Петропавловск.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Астана – Оскемен.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Астана – Павлодар.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Астана – Павлодар– Семей.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Астана – Сарыагаш.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Астана – Семей.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Астана – Уральск.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Астана – Шымкент.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Атырау – Аксарайская. 41. Атырау – Мангистау.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Караганды – Жезказган – Мангистау.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Караганды – Каражал.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Караганды – Костанай.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Караганды – Петропавловск.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Кокшетау – Астана – Ерейментау.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Костанай – Аркалык.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Кызылорда – Кокшетау.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Кызылорда – Павлодар.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Кызылорда – Петропавловск.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Кызылорда – Семей.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Мангистау – Аксарайская.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Мангистау – Семей.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Мангистау – Уральск.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Оскемен – Жаланашколь – Достык.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Павлодар – Пресногорьковская.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Павлодар – Туркестан.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Шалкар – Сексеул.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значимым сообщением признается сообщение, оказывающее влияние на социально – экономическое положение общества и государства и соответствующее следующим критериям: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– развитие межгосударственных связей, соединение столицы и областных центров Республики Казахстан со столицами и главными городами административно – 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–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– сохранение в среднедушевом доходе населения доступного уровня расходов на передвижение;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–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