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c291" w14:textId="6dec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в государственные музеи Республики Казахстан всех материалов и находок, полученных физическими и юридическими лицами Республики Казахстан и других государств в результате археологических работ на территории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29 апреля 2025 года № 201-НҚ. Зарегистрирован в Министерстве юстиции Республики Казахстан 30 апреля 2025 года № 36043.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"Об охране и использовании объектов историко-культурного наследия" и </w:t>
      </w:r>
      <w:r>
        <w:rPr>
          <w:rFonts w:ascii="Times New Roman"/>
          <w:b w:val="false"/>
          <w:i w:val="false"/>
          <w:color w:val="000000"/>
          <w:sz w:val="28"/>
        </w:rPr>
        <w:t>пунктом 496-32)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в государственные музеи Республики Казахстан всех материалов и находок, полученных физическими и юридическими лицами Республики Казахстан и других государств в результате археологических работ на территории Казахстана.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после введения в действие на интернет-ресурсе Министерства культуры и информации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201-НҚ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в государственные музеи Республики Казахстан всех материалов и находок, полученных физическими и юридическими лицами Республики Казахстан и других государств в результате археологических работ на территории Казахстана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передачи в государственные музеи Республики Казахстан всех материалов и находок, полученных физическими и юридическими лицами Республики Казахстан и других государств в результате археологических работ на территории Казахстана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"Об охране и использовании объектов историко-культурного наследия", </w:t>
      </w:r>
      <w:r>
        <w:rPr>
          <w:rFonts w:ascii="Times New Roman"/>
          <w:b w:val="false"/>
          <w:i w:val="false"/>
          <w:color w:val="000000"/>
          <w:sz w:val="28"/>
        </w:rPr>
        <w:t>пунктом 496-32)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 и определяют порядок передачи всех материалов и находок, полученных в результате археологических работ в государственные музеи.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Осуществление археологических работ на территории Республики Казахстан допускается при наличии лицензии на деятельность по осуществлению научно-реставрационных работ на памятниках истории и культуры и (или) археологических работ.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археологические работы – работы по выявлению, исследованию и сохранению объектов историко-культурного наследия путем проведения археологических раскопок и разведок;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историко-культурного наследия – недвижимые объекты со связанными с ними произведениями живописи, скульптуры, прикладного искусства, науки, техники и иными предметами материальной культуры, возникшими в результате исторических процессов и событий, представляющих собой интерес с точки зрения истории, археологии, архитектуры, градостроительства, искусства, науки, техники, эстетики, этнологии, антропологии, социальной культуры;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охране и использованию объектов историко-культурного наследия (далее – уполномоченный орган) – центральный исполнительный орган, осуществляющий руководство и межотраслевую координацию в сфере охраны и использования объектов историко-культурного наследия.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передачи всех материалов и находок в государственные музеи, полученных в результате археологических работ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и юридические лица, осуществляющие археологические работы, не позднее чем за десять календарных дней до их начала извещают местные исполнительные органы областей, городов республиканского значения, столицы о начале археологических работ, за исключением работ на памятниках истории и культуры международного и республиканского значения, о чем извещается уполномоченный орган направив письмо в произвольной форме.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материалы и находки, полученные физическими и юридическими лицами Республики Казахстан и других государств в результате археологических работ на территории Казахстана, передаются в государственные музеи Республики Казахстан после научной фиксации и обработки.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Физические и юридические лица Республики Казахстан и других государств, занимающиеся археологическими работами на территории Казахстана, в течение шестидесяти календарных дней после завершения археологических работ направляют в уполномоченный орган следующие документы на бумажном и электронном носителях: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письмо с указанием фамилии, имени, отчества (при наличии) физического лица или наименования юридического лица, наименования археологического объекта, источника финансирования;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краткий отчет, содержащий цели, задачи и описание археологических работ;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материалов и находок с указанием размера, веса, формы, материала изготовления, техники исполнения материалов и находок и приложением цветных фотографий каждого материала и находки.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Представленные документы рассматриваются уполномоченным органом в течение шестидесяти календарных дней со дня их поступления.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представления документов, не соответствующих пункту 6 настоящих Правил, уполномоченный орган в сфере охраны и использования объектов историко-культурного наследия в течение пяти рабочих дней направляет запрос физическим и юридическим лицам Республики Казахстан и других государств о необходимости предоставления недостающих документов или информации в течение пяти рабочих дней со дня получения запроса.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Поступившие документы, указанные в пункте 6 настоящих Правил, рассматриваются специальной комиссией по вопросам историко-культурного наследия при уполномоченном органе (далее – Комиссия).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рассмотрения документов Комиссия рекомендует передачу материалов и находок в государственный музей республиканского или местного значения с указанием наименования музея.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рекомендаций Комиссии уполномоченный орган принимает решение о передаче материалов и находок в государственный музей республиканского или местного значения с указанием наименования музея.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уведомляет физические и юридические лица Республики Казахстан и других государств и соответствующий государственный музей о принятом решении и необходимости осуществления процедуры приема-передачи материалов и находок.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Физические и юридические лица Республики Казахстан и других государств передают материалы и находки с приложением отчета об их научной фиксации и обработке в государственный музей в течение одного года со дня получения уведомления.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Передача материалов и находок физическими и юридическими лицами Республики Казахстан и других государств в государственный музей оформляется актом приема-передачи материалов и находок (далее – акт приема-передачи).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составляется на казахском и русском языках для каждой стороны по одному экземпляру.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