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d256" w14:textId="352d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апреля 2025 года № 179. Зарегистрирован в Министерстве юстиции Республики Казахстан 28 апреля 2025 года № 36028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 № 179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ноября 2014 года № 494 "Об утверждении Правил составления Единой бюджетной классификации Республики Казахстан" (зарегистрирован в Реестре государственной регистрации нормативных правовых актов под № 9892);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2015 года № 114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10338);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17 ноября 2015 года № 565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12377);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469 "О внесении изменения в приказ Министра финансов Республики Казахстан от 14 ноября 2014 года № 494 "Об утверждении Правил составления Единой бюджетной классификации Республики Казахстан"" (зарегистрирован в Реестре государственной регистрации нормативных правовых актов под № 15617);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5 марта 2022 года № 249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27069);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 - Министра – Министра финансов Республики Казахстан от 10 июля 2023 года № 752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33057);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июля 2024 года № 456 "О внесении изменений в приказ Министра финансов Республики Казахстан от 14 ноября 2014 года № 494 "Об утверждении Правил составления Единой бюджетной классификации Республики Казахстан"" (зарегистрирован в Реестре государственной регистрации нормативных правовых актов под № 34760).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