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447378" w14:textId="244737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использовании автомобильной дороги (участка) общего пользования республиканского значения Балхаш – Бурылбайтал на платной основе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транспорта Республики Казахстан от 22 апреля 2025 года № 134. Зарегистрирован в Министерстве юстиции Республики Казахстан 25 апреля 2025 года № 36022.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</w:t>
      </w:r>
      <w:r>
        <w:rPr>
          <w:rFonts w:ascii="Times New Roman"/>
          <w:b w:val="false"/>
          <w:i w:val="false"/>
          <w:color w:val="ff0000"/>
          <w:sz w:val="28"/>
        </w:rPr>
        <w:t>Наименование</w:t>
      </w:r>
      <w:r>
        <w:rPr>
          <w:rFonts w:ascii="Times New Roman"/>
          <w:b w:val="false"/>
          <w:i w:val="false"/>
          <w:color w:val="ff0000"/>
          <w:sz w:val="28"/>
        </w:rPr>
        <w:t xml:space="preserve"> приказа – в редакции приказа и.о. Министра транспорта РК от 23.06.2026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29) пункта 2 </w:t>
      </w:r>
      <w:r>
        <w:rPr>
          <w:rFonts w:ascii="Times New Roman"/>
          <w:b w:val="false"/>
          <w:i w:val="false"/>
          <w:color w:val="000000"/>
          <w:sz w:val="28"/>
        </w:rPr>
        <w:t>статьи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автомобильных дорогах"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Установить, что: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участок Караганда - Балхаш – Бурылбайтал км 247+700 – км 2151+000 (KAZ01) автомобильной дороги общего пользования республиканского значения I-б категории Астана – Караганда (с обходом) – Алматы (далее – платная дорога (участок) используется на платной основе;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проезд может осуществляться по альтернативной дороге республиканского значения "Караганда – Каркаралинск – Аягоз", областного значения "Аягоз – Тансык – Актогай – Лепсы – Матай – Мулалы – Уштобе", республиканского значения "Коктал – Чунджа – Кокпек – Алматы – Курты – Конаев", областного значения "Курты – Баканас – Топар – Каншенгель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начальный пункт платной дороги (участка) – км 247+700, конечный пункт платной дороги (участка) – км 2151+000;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перечень пересечений платной дороги (участка) с другими автомобильными дорогами и примыканий к другим автомобильным дорогам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техническая классификация платной дороги (участка) – категория I-б основные параметры платной дороги (участка):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ширина полосы проезда по автомобильной дороге – не менее 3,75 метра;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количество полос движения по автомобильной дороге – 2 полосы в обоих направлениях;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протяженность платной дороги (участка) – 645,64 км;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ставки платы за проезд по платной автомобильной дороге (участку) определяются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перечень прилегающих населенных пунктов, не имеющих альтернативного проезда по другой автомобильной дороге,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срок использования платной дороги (участка) на платной основе – 20 лет.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 приказом и.о. Министра транспорта РК от 23.06.2026 </w:t>
      </w:r>
      <w:r>
        <w:rPr>
          <w:rFonts w:ascii="Times New Roman"/>
          <w:b w:val="false"/>
          <w:i w:val="false"/>
          <w:color w:val="00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автомобильных дорог Министерства транспорта Республики Казахстан в установленном законодательством порядке обеспечить: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транспорта Республики Казахстан;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транспорта Республики Казахстан.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Министра транспорта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Аблалиев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апреля 2025 года № 134</w:t>
            </w:r>
          </w:p>
        </w:tc>
      </w:tr>
    </w:tbl>
    <w:bookmarkStart w:name="z25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пересечений платной дороги (участка) с другими автомобильными дорогами и примыканий к другим автомобильным дорогам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и.о. Министра транспорта РК от 23.06.2026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пересечений и примыканий километр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(далее-км) + метров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населенных пунктов по предназначенному пересечению и примыканию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 – Жырауский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247+000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Сарыарка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247+000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Атамекен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252+000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Курминка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257+000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Жумабек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265+000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Спасск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293+000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Акбастау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305+000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Кызылкой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322+000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Нураталды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326+000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357+000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Аксу-Аюлы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398 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Батыстау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451+000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Акшатау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475+000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Акжал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497+000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Машак-Болыс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544+000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Бетау-ата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652+000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Гульшат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698+000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Тасарал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591+000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612+000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Торангалык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617+000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Шубартубек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631+000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 "Гольфстрим"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2035+608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Кашкантениз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2081+510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Мынарал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2124+465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Улькен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2128+285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Шыганак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2151+620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Бурылбайтал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апреля 2025 года № 134</w:t>
            </w:r>
          </w:p>
        </w:tc>
      </w:tr>
    </w:tbl>
    <w:bookmarkStart w:name="z27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Ставки платы за проезд по платной автомобильной дороге (участку)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и.о. Министра транспорта РК от 23.06.2026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Участок Караганда - Балхаш – Бурылбайтал км 247+700 – км 2151+000 (KAZ01) автомобильной дороги общего пользования республиканского значения I-б категории Астана – Караганда (с обходом) – Алматы (далее – платная дорога (участок))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МРП: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878"/>
        <w:gridCol w:w="878"/>
        <w:gridCol w:w="878"/>
        <w:gridCol w:w="878"/>
        <w:gridCol w:w="878"/>
        <w:gridCol w:w="878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Легковые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 до 16 мест и грузовые автомобили грузоподъемностью до 2,5 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 до 32 мест и грузовые автомобили грузоподъемностью до 5,5 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Автобусы свыше 32 мест и грузовые автомобили грузоподъемностью автопоезда до 10 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Грузовые автомобили грузоподъемностью от 10 т до 15 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Грузовые автомобили грузоподъемностью свыше 15 т, в том числе с прицепам, седельные тягачи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247+700 - км 258+000 (10,3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0,0086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0,0075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0,0219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0,0187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0,0432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0,0368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0,0648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0,0921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258+000 - км 289+000 (31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0,0260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0,0225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0,0658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0,0563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0,1949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0,2616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0,2227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0,3258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0,2772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289+000 - км 321+000 (32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0,0268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0,0233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0,0680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0,1145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0,2012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0,1708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0,2701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0,3363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0,2862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321+000 – км 356+300 (35,3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0,0296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0,0257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0,1480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0,1263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0,3709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0,3157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356+300 - км 404+800 (48,5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0,0407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0,0352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0,1030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0,2589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0,4093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0,3484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0,5097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0,4337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404+800 - км 453+800 (49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0,0356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0,1041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0,2054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0,3081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0,2616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0,3519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0,5149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0,4382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453+800 - км 499+800 (46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0,0386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0,0977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0,1646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499+800 - км 545+800 (46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0,0386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0,0977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0,0836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0,1646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0,3882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0,4834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0,4114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545+800 - км 606+700 (60,9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0,0443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0,1294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0,3830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0,3251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0,5140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0,6400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0,5446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606+700 - км 1869+760 (5,4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0,0045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0,0039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0,0098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0,0226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0,0388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0,0567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0,0483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1869+760 - км 1888+000 (18,24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0,0153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0,0133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0,0387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0,0765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0,0974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0,1310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0,1631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км 1888+000 - км 1911+950 (23,95 км) 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0,0201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0,0174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0,0509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0,0435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0,1004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0,0857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0,1506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0,1278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0,2021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0,1720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0,2517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0,2142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1911+950 - км 1954+500 (42,55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0,0357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0,0309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0,0904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0,1784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0,1522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0,2676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0,3591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0,4471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0,3805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1954+500 - км 1989+150 (34,65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0,0291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0,0252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0,0629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0,1240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0,2179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0,1850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0,2925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0,2489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0,3641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0,3099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1989+150 - км 2035+800 (46,65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0,0391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0,0339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0,0991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0,0847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0,1956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0,1669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0,2933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0,2490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0,3937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0,3351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0,4902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0,4172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2035+800 - км 2063+000 (27,2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0,0228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0,0198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0,0578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0,0494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0,1140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0,1710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0,2296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0,1954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0,2858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0,2433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2063+000 - км 2104+800 (41,8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0,0350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0,0304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0,0888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0,0759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0,1752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0,1495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0,2628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0,2231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0,3528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0,3002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0,4392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0,3738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км 2104+800 - км 2151+000 (46,2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0,0387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0,0336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0,0981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0,0839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0,1937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0,1653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0,2905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0,2466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0,3899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0,3318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0,4855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0,4132</w:t>
            </w:r>
          </w:p>
        </w:tc>
      </w:tr>
      <w:tr>
        <w:trPr>
          <w:trHeight w:val="30" w:hRule="atLeast"/>
        </w:trPr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за весь маршрут в одном направлении (645,64 км)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0,5413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0,4691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1,3714</w:t>
            </w:r>
          </w:p>
        </w:tc>
        <w:tc>
          <w:tcPr>
            <w:tcW w:w="87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1,1729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2,7066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2,3096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4,0599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3,4464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5,4493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4,6373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6,7846</w:t>
            </w:r>
          </w:p>
        </w:tc>
        <w:tc>
          <w:tcPr>
            <w:tcW w:w="87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5,7741</w:t>
            </w:r>
          </w:p>
        </w:tc>
      </w:tr>
    </w:tbl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абонентская плата – плата за проезд по платным участкам, установленная уполномоченным государственным органом по автомобильным дорогам, на определенный период времени для местного автотранспорта в виде абонемента;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абонентская плата устанавливается для местного автотранспорта в зависимости от типа автотранспортного средства и грузоподъемности: 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один месяц (30 календарных дней):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автотранспортного средства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легковых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автобусов до 16 мест и грузовые автомобили грузоподъемностью до 2,5 тонны (далее - т)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автобусов до 32 мест и грузовые автомобили грузоподъемностью до 5,5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автобусов свыше 32 мест и грузовые автомобили грузоподъемностью автопоезда до 10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грузовых автомобили грузоподъемностью от 10 т до 15 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автомобили грузоподъемностью свыше 15 т, в том числе с прицепами, седельные тягачи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абонентской платы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предусмотрен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МРП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МРП</w:t>
            </w:r>
          </w:p>
        </w:tc>
      </w:tr>
    </w:tbl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один год (365 календарных дней):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автотранспортного средства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легковых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до 16 мест и грузовые автомобили грузоподъемностью до 2,5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до 32 мест и грузовые автомобили грузоподъемностью до 5,5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Автобусов свыше 32 мест и грузовые автомобили грузоподъемностью автопоезда до 10 т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автомобилей грузоподъемностью от 10 т до 15 т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Грузовых автомобилей грузоподъемностью свыше 15 т, в том числе с прицепами, седельные тягачи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абонентской платы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МРП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МРП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МРП</w:t>
            </w:r>
          </w:p>
        </w:tc>
      </w:tr>
    </w:tbl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зона – отрезок дороги платного участка, имеющий свою протяженность и определенную ставку платы за проезд в зависимости от грузоподъемности и типа автотранспортного средства;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предварительная оплата – денежные средства, зачисленные пользователем на лицевой счет или на счет государственного регистрационного номерного знака автотранспортного средства до въезда на платный участок, сумма, которой достаточна для оплаты проезда;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местный автотранспорт – автотранспортное средство, зарегистрированное в установленном порядке на административно-территориальной единице, прилегающей к платному участку при перемещении за пределами одного района.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Расшифровка аббревиатур: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МРП - месячный расчетный показатель;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км - километр;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 - метр;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 - тонна.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транспорта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апреля 2025 года № 134</w:t>
            </w:r>
          </w:p>
        </w:tc>
      </w:tr>
    </w:tbl>
    <w:bookmarkStart w:name="z39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прилегающих населенных пунктов, не имеющих альтернативного проезда по другой автомобильной дороге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– в редакции приказа и.о. Министра транспорта РК от 23.06.2026 </w:t>
      </w:r>
      <w:r>
        <w:rPr>
          <w:rFonts w:ascii="Times New Roman"/>
          <w:b w:val="false"/>
          <w:i w:val="false"/>
          <w:color w:val="ff0000"/>
          <w:sz w:val="28"/>
        </w:rPr>
        <w:t>№ 157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п\п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Карагандинская область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Балхаш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Торангалык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Шубартубек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Зона отдыха "Гольфстрим"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Гульшат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Тасарал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Сарышаган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Приозерск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Жамбылская область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Мойынкумский район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Станция Кашкантениз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Мынарал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Поселок Улькен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Шыганак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Бурылбайтал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