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9789" w14:textId="4379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и приказ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апреля 2025 года № 29. Зарегистрирован в Министерстве юстиции Республики Казахстан 2 апреля 2025 года № 35913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специалистов в области здравоохранения, утвержденных приложением 3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претендующие на оценку подтверждения или присвоения очередного уровня квалификации";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Оценка специалистов здравоохранения, указанных в подпунктах 1), 2), 4), 5) пункта 7 настоящих Правил включает последовательное прохождение следующих этапов:";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Оценка профессиональной подготовленности специалистов здравоохранения, указанных в подпункте 3) пункта 7 настоящих Правил при первичном или очередном присвоении уровня квалификации включает последовательное прохождение следующих этапов:";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Специалисты здравоохранения, у которых срок действия свидетельства о присвоении квалификационной категории истек после 1 января 2021 года, претендуют на получение соответствующего (эквивалентного) уровня квалификации без прохождения этапа оценки знаний и кейс-тестинг (решение ситуационных задач).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здравоохранения, у которых срок действия свидетельства о присвоении квалификационной категории истек после 1 января 2021 года, претендуют на очередной уровень квалификации по результатам оценки профессиональной подготовленности согласно пункта 17 настоящего приказа.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здравоохранения, имеющие бессрочные свидетельства о присвоении категории, не проходят оценку профессиональной подготовленности.";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здравоохранения" (зарегистрирован в Реестре государственной регистрации нормативных правовых актов под № 21843)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результатов непрерывного профессионального развития, присвоения и подтверждения уровня квалификации работников здравоохранения,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Присвоение или подтверждение уровня квалификации, согласно ОРК сферы "Здравоохранение", работникам здравоохранения осуществляется на основании результата оценки профессиональной подготовленности, выданного аккредитованной организацией по оценке, в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 при наличии заключения аккредитованной организации по оценке, в рамках государственных услуг "Выдача сертификата специалиста для допуска к клинической практике", "Выдача сертификата иностранного специалиста для допуска к клинической практике", получают или подтверждают сертификат специалиста по специальности (специализации) с учетом присвоенного или подтвержденного уровня квалификации, в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 (зарегистрирован в Реестре государственной регистрации нормативных правовых актов под № 21818).";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Работник здравоохранения, претендующий на присвоение или подтверждение уровня квалификации, предоставляет в аккредитованную организацию по оценке результатов НПР согласно пункту 6 настоящих Правил.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присвоения очередного уровня квалификации работнику здравоохранения необходимо: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образования в области здравоохранения, соответствующего уровню квалификации, подтвержденного дипломом об образовании;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оценки профессиональной подготовленности, выданный аккредитованной организацией по оценке.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трудовых функций, соответствующих заявленному уровню квалификации согласно требованиям профессионального стандарта, подтвержденные отчетом из электронного регистра услуг или о профессиональной деятельности, подписанного руководителем структурного подразделения;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подтвержденные результаты НПР, заверенные службой управления персоналом и руководителем медицинской организации.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здравоохранения, у которых срок действия свидетельства о присвоении квалификационной категории истек после 1 января 2021 года, претендуют на получение соответствующего (эквивалентного) уровня квалификации без прохождения этапа оценки знаний и кейс-тестинг (решение ситуационных задач).";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 присвоении очередного уровня квалификации соблюдается последовательность уровней квалификаций, установленная ОРК сферы "Здравоохранение"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здравоохранения, имеющие бессрочные свидетельства о присвоении категории, переоформляют их на сертификат специалиста по специальности с соответствующим уровнем квалификации без прохождения оценки профессиональной подготовленности.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здравоохранения по специальности "Сестринское дело" при получении послесредного или высшего медицинского образования той же специальности переоформляют сертификат специалиста с сохранением уровня квалификации эквивалентной квалификационной категории с учетом предыдущего стажа работы.";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 исключить;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(специальность)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мне пройти оценку профессиональной подготовленности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сертификации специалистов в области здравоохранения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и уровня квалификации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нужное вписать.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присвоение / подтверждение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необходимых для прохождения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подготовленности для сертификации специалистов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кандидата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здравоохранения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Непрерывное профессиональное развитие работников здравоохранения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непрерывного профессионального развития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отраслевой рамки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(I);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 (R)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 (I);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 (R)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 (I);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 (R)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 (I);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 (R)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квалификационной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квалификационная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квалификационная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мероприятий непрерывного профессионального развития (сумма зачетных единиц дополнительного образования, неформального образования и дополнительных компетенций)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зачетных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участие в Независимой экспертной комиссии при экспертизе страхового случая, не менее 3 раз за последние 3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зачетных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5 лет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Независимой экспертной комиссии при экспертизе страхового случая, не менее 3 раз за последние 3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210 зачетных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5 лет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Независимой экспертной комиссии при экспертизе страхового случая, не менее 3 раз за последние 3 года.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150 зачетных единиц (часов) повышения квалификации базового или среднего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 зачетных единиц (часов) повышения квалификации среднего или высшего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зачетных единиц (часов) повышения квалификации высшего или специализированного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Неформальное образование и дополнительные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зачетных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 зачетных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150 зачетных единиц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