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f2d8" w14:textId="99c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интернет-портале оценки эффективности деятельности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марта 2025 года № 118-НҚ. Зарегистрирован в Министерстве юстиции Республики Казахстан 31 марта 2025 года № 35899.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мая 2021 года № 153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под № 22713);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5 августа 2022 года № 307 "О внесении изменений в приказ Министра информации и общественного развития Республики Казахстан от 5 мая 2021 года № 153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под № 29046).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ирригации 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118-НҚ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интернет-портале оценки эффективности деятельности государственных органов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на интернет-портале оценки эффективности деятельности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размещения информации на интернет-портале оценки эффективности деятельности государственных органов.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интернет-конференция – мероприятие, проводимое государственным органом с целью предоставления возможности пользователям интернет-портала оценки эффективности деятельности государственных органов задать интересующие вопросы и получить ответы в режиме онлайн;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уполномоченный орган по государственному планированию –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с изменениями, внесенными приказом Заместителя Премьер-Министра - Министра культуры и информации РК от 04.03.2026 </w:t>
      </w:r>
      <w:r>
        <w:rPr>
          <w:rFonts w:ascii="Times New Roman"/>
          <w:b w:val="false"/>
          <w:i w:val="false"/>
          <w:color w:val="ff0000"/>
          <w:sz w:val="28"/>
        </w:rPr>
        <w:t>№ 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интернет-портал оценки эффективности деятельности государственных органов (далее – Портал) –объект информатизации,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с изменениями, внесенными приказом Заместителя Премьер-Министра - Министра культуры и информации РК от 04.03.2026 </w:t>
      </w:r>
      <w:r>
        <w:rPr>
          <w:rFonts w:ascii="Times New Roman"/>
          <w:b w:val="false"/>
          <w:i w:val="false"/>
          <w:color w:val="ff0000"/>
          <w:sz w:val="28"/>
        </w:rPr>
        <w:t>№ 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 оценки эффективности деятельности государственных органов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итогам операционной оценки Высшая аудиторская палата Республики Казахстан по согласованию с рабочим органом Комиссии обеспечивает опубликование результатов операционной оценки на Портале и сайте "www.bagalau.kz" с учетом обеспечения режима секретности, служебной и иной охраняемой законом тайны в соответствии с Указом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 размещают на Портале отчеты о реализации планов развития государственных органов в части информации о достижении целевых индикаторов планов развития государственных органов в срок до 1 марта, следующего за отчетным годом, путем направления оператору соответствующего запроса.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уполномоченные органы по государственному планированию области, города республиканского значения, столицы размещают на Портале отчеты о реализации планов развития области, города республиканского значения, столицы в части информации о достижении целевых индикаторов планов развития области, города республиканского значения, столицы в срок до 1 марта года, следующего за отчетным годом, путем направления оператору соответствующего запроса.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 размещаются на Портале государственными органами в части, не содержащей информацию с ограниченным доступом.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Государственными органами проводятся на Портале публичные обсуждения их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обсуждения проводятся в форме интернет-конференций посредством специального раздела на Портале.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интернет-конференций и периодичность их проведения определяются государственными органами самостоятельно.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