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c1d51" w14:textId="adc1d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работы на интернет-портале открытого диалога</w:t>
      </w:r>
    </w:p>
    <w:p>
      <w:pPr>
        <w:spacing w:after="0"/>
        <w:ind w:left="0"/>
        <w:jc w:val="both"/>
      </w:pPr>
      <w:r>
        <w:rPr>
          <w:rFonts w:ascii="Times New Roman"/>
          <w:b w:val="false"/>
          <w:i w:val="false"/>
          <w:color w:val="000000"/>
          <w:sz w:val="28"/>
        </w:rPr>
        <w:t>Приказ и.о. Министра культуры и информации Республики Казахстан от 28 марта 2025 года № 115-НҚ. Зарегистрирован в Министерстве юстиции Республики Казахстан 31 марта 2025 года № 35881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6-2 Закона Республики Казахстан "О доступе к информации" и </w:t>
      </w:r>
      <w:r>
        <w:rPr>
          <w:rFonts w:ascii="Times New Roman"/>
          <w:b w:val="false"/>
          <w:i w:val="false"/>
          <w:color w:val="000000"/>
          <w:sz w:val="28"/>
        </w:rPr>
        <w:t>подпунктом 47)</w:t>
      </w:r>
      <w:r>
        <w:rPr>
          <w:rFonts w:ascii="Times New Roman"/>
          <w:b w:val="false"/>
          <w:i w:val="false"/>
          <w:color w:val="000000"/>
          <w:sz w:val="28"/>
        </w:rPr>
        <w:t xml:space="preserve"> пункта 15 Положения о Министерстве культуры и информации Республики Казахстан, утвержденного постановлением Правительства Республики Казахстан от 4 октября 2023 года № 866 "О некоторых вопросах Министерства культуры и информации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работы на интернет-портале открытого диалога.</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общественного развития Республики Казахстан от 28 апреля 2021 года № 145 "Об утверждении Правил работы на интернет-портале открытого диалога" (зарегистрирован в Реестре государственной регистрации нормативных правовых актов № 22660);</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общественного развития Республики Казахстан от 14 марта 2023 года № 95 "О внесении изменений в приказ Министра информации и общественного развития Республики Казахстан от 28 апреля 2021 года № 145 "Об утверждении Правил работы на интернет-портале открытого диалога" (зарегистрирован в Реестре государственной регистрации нормативных правовых актов № 32067).</w:t>
      </w:r>
    </w:p>
    <w:bookmarkEnd w:id="4"/>
    <w:bookmarkStart w:name="z9" w:id="5"/>
    <w:p>
      <w:pPr>
        <w:spacing w:after="0"/>
        <w:ind w:left="0"/>
        <w:jc w:val="both"/>
      </w:pPr>
      <w:r>
        <w:rPr>
          <w:rFonts w:ascii="Times New Roman"/>
          <w:b w:val="false"/>
          <w:i w:val="false"/>
          <w:color w:val="000000"/>
          <w:sz w:val="28"/>
        </w:rPr>
        <w:t>
      3. Департаменту развития коммуникаций государства и общества Министерства культуры и информации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информации Республики Казахстан;</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культуры и информации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культуры и информации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Агентство по защите и развитию</w:t>
      </w:r>
    </w:p>
    <w:p>
      <w:pPr>
        <w:spacing w:after="0"/>
        <w:ind w:left="0"/>
        <w:jc w:val="both"/>
      </w:pPr>
      <w:r>
        <w:rPr>
          <w:rFonts w:ascii="Times New Roman"/>
          <w:b w:val="false"/>
          <w:i w:val="false"/>
          <w:color w:val="000000"/>
          <w:sz w:val="28"/>
        </w:rPr>
        <w:t>конкуренции 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науки 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Высшая аудиторская палата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26"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7" w:id="22"/>
      <w:r>
        <w:rPr>
          <w:rFonts w:ascii="Times New Roman"/>
          <w:b w:val="false"/>
          <w:i w:val="false"/>
          <w:color w:val="000000"/>
          <w:sz w:val="28"/>
        </w:rPr>
        <w:t>
      "СОГЛАСОВАН"</w:t>
      </w:r>
    </w:p>
    <w:bookmarkEnd w:id="22"/>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делам государственной службы</w:t>
      </w:r>
    </w:p>
    <w:p>
      <w:pPr>
        <w:spacing w:after="0"/>
        <w:ind w:left="0"/>
        <w:jc w:val="both"/>
      </w:pPr>
      <w:bookmarkStart w:name="z28" w:id="23"/>
      <w:r>
        <w:rPr>
          <w:rFonts w:ascii="Times New Roman"/>
          <w:b w:val="false"/>
          <w:i w:val="false"/>
          <w:color w:val="000000"/>
          <w:sz w:val="28"/>
        </w:rPr>
        <w:t>
      "СОГЛАСОВАН"</w:t>
      </w:r>
    </w:p>
    <w:bookmarkEnd w:id="23"/>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9" w:id="24"/>
      <w:r>
        <w:rPr>
          <w:rFonts w:ascii="Times New Roman"/>
          <w:b w:val="false"/>
          <w:i w:val="false"/>
          <w:color w:val="000000"/>
          <w:sz w:val="28"/>
        </w:rPr>
        <w:t>
      "СОГЛАСОВАН"</w:t>
      </w:r>
    </w:p>
    <w:bookmarkEnd w:id="24"/>
    <w:p>
      <w:pPr>
        <w:spacing w:after="0"/>
        <w:ind w:left="0"/>
        <w:jc w:val="both"/>
      </w:pPr>
      <w:r>
        <w:rPr>
          <w:rFonts w:ascii="Times New Roman"/>
          <w:b w:val="false"/>
          <w:i w:val="false"/>
          <w:color w:val="000000"/>
          <w:sz w:val="28"/>
        </w:rPr>
        <w:t>Центральная избирательная комиссия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0"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1" w:id="26"/>
      <w:r>
        <w:rPr>
          <w:rFonts w:ascii="Times New Roman"/>
          <w:b w:val="false"/>
          <w:i w:val="false"/>
          <w:color w:val="000000"/>
          <w:sz w:val="28"/>
        </w:rPr>
        <w:t>
      "СОГЛАСОВАН"</w:t>
      </w:r>
    </w:p>
    <w:bookmarkEnd w:id="26"/>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2" w:id="27"/>
      <w:r>
        <w:rPr>
          <w:rFonts w:ascii="Times New Roman"/>
          <w:b w:val="false"/>
          <w:i w:val="false"/>
          <w:color w:val="000000"/>
          <w:sz w:val="28"/>
        </w:rPr>
        <w:t>
      "СОГЛАСОВАН"</w:t>
      </w:r>
    </w:p>
    <w:bookmarkEnd w:id="27"/>
    <w:p>
      <w:pPr>
        <w:spacing w:after="0"/>
        <w:ind w:left="0"/>
        <w:jc w:val="both"/>
      </w:pPr>
      <w:r>
        <w:rPr>
          <w:rFonts w:ascii="Times New Roman"/>
          <w:b w:val="false"/>
          <w:i w:val="false"/>
          <w:color w:val="000000"/>
          <w:sz w:val="28"/>
        </w:rPr>
        <w:t>Агентство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3" w:id="28"/>
      <w:r>
        <w:rPr>
          <w:rFonts w:ascii="Times New Roman"/>
          <w:b w:val="false"/>
          <w:i w:val="false"/>
          <w:color w:val="000000"/>
          <w:sz w:val="28"/>
        </w:rPr>
        <w:t>
      "СОГЛАСОВАН"</w:t>
      </w:r>
    </w:p>
    <w:bookmarkEnd w:id="28"/>
    <w:p>
      <w:pPr>
        <w:spacing w:after="0"/>
        <w:ind w:left="0"/>
        <w:jc w:val="both"/>
      </w:pPr>
      <w:r>
        <w:rPr>
          <w:rFonts w:ascii="Times New Roman"/>
          <w:b w:val="false"/>
          <w:i w:val="false"/>
          <w:color w:val="000000"/>
          <w:sz w:val="28"/>
        </w:rPr>
        <w:t>Министерство водных ресурсов</w:t>
      </w:r>
    </w:p>
    <w:p>
      <w:pPr>
        <w:spacing w:after="0"/>
        <w:ind w:left="0"/>
        <w:jc w:val="both"/>
      </w:pPr>
      <w:r>
        <w:rPr>
          <w:rFonts w:ascii="Times New Roman"/>
          <w:b w:val="false"/>
          <w:i w:val="false"/>
          <w:color w:val="000000"/>
          <w:sz w:val="28"/>
        </w:rPr>
        <w:t>и ирригации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4" w:id="29"/>
      <w:r>
        <w:rPr>
          <w:rFonts w:ascii="Times New Roman"/>
          <w:b w:val="false"/>
          <w:i w:val="false"/>
          <w:color w:val="000000"/>
          <w:sz w:val="28"/>
        </w:rPr>
        <w:t>
      "СОГЛАСОВАН"</w:t>
      </w:r>
    </w:p>
    <w:bookmarkEnd w:id="29"/>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противодействию коррупции</w:t>
      </w:r>
    </w:p>
    <w:p>
      <w:pPr>
        <w:spacing w:after="0"/>
        <w:ind w:left="0"/>
        <w:jc w:val="both"/>
      </w:pPr>
      <w:r>
        <w:rPr>
          <w:rFonts w:ascii="Times New Roman"/>
          <w:b w:val="false"/>
          <w:i w:val="false"/>
          <w:color w:val="000000"/>
          <w:sz w:val="28"/>
        </w:rPr>
        <w:t>(Антикоррупционная служба)</w:t>
      </w:r>
    </w:p>
    <w:p>
      <w:pPr>
        <w:spacing w:after="0"/>
        <w:ind w:left="0"/>
        <w:jc w:val="both"/>
      </w:pPr>
      <w:bookmarkStart w:name="z35" w:id="30"/>
      <w:r>
        <w:rPr>
          <w:rFonts w:ascii="Times New Roman"/>
          <w:b w:val="false"/>
          <w:i w:val="false"/>
          <w:color w:val="000000"/>
          <w:sz w:val="28"/>
        </w:rPr>
        <w:t>
      "СОГЛАСОВАН"</w:t>
      </w:r>
    </w:p>
    <w:bookmarkEnd w:id="30"/>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6" w:id="31"/>
      <w:r>
        <w:rPr>
          <w:rFonts w:ascii="Times New Roman"/>
          <w:b w:val="false"/>
          <w:i w:val="false"/>
          <w:color w:val="000000"/>
          <w:sz w:val="28"/>
        </w:rPr>
        <w:t>
      "СОГЛАСОВАН"</w:t>
      </w:r>
    </w:p>
    <w:bookmarkEnd w:id="31"/>
    <w:p>
      <w:pPr>
        <w:spacing w:after="0"/>
        <w:ind w:left="0"/>
        <w:jc w:val="both"/>
      </w:pPr>
      <w:r>
        <w:rPr>
          <w:rFonts w:ascii="Times New Roman"/>
          <w:b w:val="false"/>
          <w:i w:val="false"/>
          <w:color w:val="000000"/>
          <w:sz w:val="28"/>
        </w:rPr>
        <w:t>Министерство туризма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7" w:id="32"/>
      <w:r>
        <w:rPr>
          <w:rFonts w:ascii="Times New Roman"/>
          <w:b w:val="false"/>
          <w:i w:val="false"/>
          <w:color w:val="000000"/>
          <w:sz w:val="28"/>
        </w:rPr>
        <w:t>
      "СОГЛАСОВАН"</w:t>
      </w:r>
    </w:p>
    <w:bookmarkEnd w:id="32"/>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8" w:id="33"/>
      <w:r>
        <w:rPr>
          <w:rFonts w:ascii="Times New Roman"/>
          <w:b w:val="false"/>
          <w:i w:val="false"/>
          <w:color w:val="000000"/>
          <w:sz w:val="28"/>
        </w:rPr>
        <w:t>
      "СОГЛАСОВАН"</w:t>
      </w:r>
    </w:p>
    <w:bookmarkEnd w:id="33"/>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9" w:id="34"/>
      <w:r>
        <w:rPr>
          <w:rFonts w:ascii="Times New Roman"/>
          <w:b w:val="false"/>
          <w:i w:val="false"/>
          <w:color w:val="000000"/>
          <w:sz w:val="28"/>
        </w:rPr>
        <w:t>
      "СОГЛАСОВАН"</w:t>
      </w:r>
    </w:p>
    <w:bookmarkEnd w:id="34"/>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0" w:id="35"/>
      <w:r>
        <w:rPr>
          <w:rFonts w:ascii="Times New Roman"/>
          <w:b w:val="false"/>
          <w:i w:val="false"/>
          <w:color w:val="000000"/>
          <w:sz w:val="28"/>
        </w:rPr>
        <w:t>
      "СОГЛАСОВАН"</w:t>
      </w:r>
    </w:p>
    <w:bookmarkEnd w:id="35"/>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1" w:id="36"/>
      <w:r>
        <w:rPr>
          <w:rFonts w:ascii="Times New Roman"/>
          <w:b w:val="false"/>
          <w:i w:val="false"/>
          <w:color w:val="000000"/>
          <w:sz w:val="28"/>
        </w:rPr>
        <w:t>
      "СОГЛАСОВАН"</w:t>
      </w:r>
    </w:p>
    <w:bookmarkEnd w:id="36"/>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2" w:id="37"/>
      <w:r>
        <w:rPr>
          <w:rFonts w:ascii="Times New Roman"/>
          <w:b w:val="false"/>
          <w:i w:val="false"/>
          <w:color w:val="000000"/>
          <w:sz w:val="28"/>
        </w:rPr>
        <w:t>
      "СОГЛАСОВАН"</w:t>
      </w:r>
    </w:p>
    <w:bookmarkEnd w:id="37"/>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3" w:id="38"/>
      <w:r>
        <w:rPr>
          <w:rFonts w:ascii="Times New Roman"/>
          <w:b w:val="false"/>
          <w:i w:val="false"/>
          <w:color w:val="000000"/>
          <w:sz w:val="28"/>
        </w:rPr>
        <w:t>
      "СОГЛАСОВАН"</w:t>
      </w:r>
    </w:p>
    <w:bookmarkEnd w:id="38"/>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4" w:id="39"/>
      <w:r>
        <w:rPr>
          <w:rFonts w:ascii="Times New Roman"/>
          <w:b w:val="false"/>
          <w:i w:val="false"/>
          <w:color w:val="000000"/>
          <w:sz w:val="28"/>
        </w:rPr>
        <w:t>
      "СОГЛАСОВАН"</w:t>
      </w:r>
    </w:p>
    <w:bookmarkEnd w:id="39"/>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2025 года № 115-НҚ</w:t>
            </w:r>
          </w:p>
        </w:tc>
      </w:tr>
    </w:tbl>
    <w:bookmarkStart w:name="z46" w:id="40"/>
    <w:p>
      <w:pPr>
        <w:spacing w:after="0"/>
        <w:ind w:left="0"/>
        <w:jc w:val="left"/>
      </w:pPr>
      <w:r>
        <w:rPr>
          <w:rFonts w:ascii="Times New Roman"/>
          <w:b/>
          <w:i w:val="false"/>
          <w:color w:val="000000"/>
        </w:rPr>
        <w:t xml:space="preserve"> Правила работы на интернет-портале открытого диалога</w:t>
      </w:r>
    </w:p>
    <w:bookmarkEnd w:id="40"/>
    <w:bookmarkStart w:name="z47" w:id="41"/>
    <w:p>
      <w:pPr>
        <w:spacing w:after="0"/>
        <w:ind w:left="0"/>
        <w:jc w:val="left"/>
      </w:pPr>
      <w:r>
        <w:rPr>
          <w:rFonts w:ascii="Times New Roman"/>
          <w:b/>
          <w:i w:val="false"/>
          <w:color w:val="000000"/>
        </w:rPr>
        <w:t xml:space="preserve"> Глава 1. Общие положения</w:t>
      </w:r>
    </w:p>
    <w:bookmarkEnd w:id="41"/>
    <w:bookmarkStart w:name="z48" w:id="42"/>
    <w:p>
      <w:pPr>
        <w:spacing w:after="0"/>
        <w:ind w:left="0"/>
        <w:jc w:val="both"/>
      </w:pPr>
      <w:r>
        <w:rPr>
          <w:rFonts w:ascii="Times New Roman"/>
          <w:b w:val="false"/>
          <w:i w:val="false"/>
          <w:color w:val="000000"/>
          <w:sz w:val="28"/>
        </w:rPr>
        <w:t xml:space="preserve">
      1. Настоящие Правила работы на интернет-портале открытого диалога (далее – Правила) разработаны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6-2 Закона Республики Казахстан "О доступе к информации" (далее – Закон), </w:t>
      </w:r>
      <w:r>
        <w:rPr>
          <w:rFonts w:ascii="Times New Roman"/>
          <w:b w:val="false"/>
          <w:i w:val="false"/>
          <w:color w:val="000000"/>
          <w:sz w:val="28"/>
        </w:rPr>
        <w:t>подпунктом 47)</w:t>
      </w:r>
      <w:r>
        <w:rPr>
          <w:rFonts w:ascii="Times New Roman"/>
          <w:b w:val="false"/>
          <w:i w:val="false"/>
          <w:color w:val="000000"/>
          <w:sz w:val="28"/>
        </w:rPr>
        <w:t xml:space="preserve"> пункта 15 Положения о Министерстве культуры и информации Республики Казахстан, утвержденного Постановлением Правительства Республики Казахстан от 4 октября 2023 года № 866 "О некоторых вопросах Министерства культуры и информации Республики Казахстан" и определяют порядок работы на интернет-портале открытого диалога.</w:t>
      </w:r>
    </w:p>
    <w:bookmarkEnd w:id="42"/>
    <w:bookmarkStart w:name="z49" w:id="43"/>
    <w:p>
      <w:pPr>
        <w:spacing w:after="0"/>
        <w:ind w:left="0"/>
        <w:jc w:val="both"/>
      </w:pPr>
      <w:r>
        <w:rPr>
          <w:rFonts w:ascii="Times New Roman"/>
          <w:b w:val="false"/>
          <w:i w:val="false"/>
          <w:color w:val="000000"/>
          <w:sz w:val="28"/>
        </w:rPr>
        <w:t>
      2. В настоящих Правилах используются следующие понятия и сокращения:</w:t>
      </w:r>
    </w:p>
    <w:bookmarkEnd w:id="43"/>
    <w:bookmarkStart w:name="z50" w:id="44"/>
    <w:p>
      <w:pPr>
        <w:spacing w:after="0"/>
        <w:ind w:left="0"/>
        <w:jc w:val="both"/>
      </w:pPr>
      <w:r>
        <w:rPr>
          <w:rFonts w:ascii="Times New Roman"/>
          <w:b w:val="false"/>
          <w:i w:val="false"/>
          <w:color w:val="000000"/>
          <w:sz w:val="28"/>
        </w:rPr>
        <w:t>
      1) пользователь информации – физическое или юридическое лицо, запрашивающее и (или) использующее информацию;</w:t>
      </w:r>
    </w:p>
    <w:bookmarkEnd w:id="44"/>
    <w:bookmarkStart w:name="z51" w:id="45"/>
    <w:p>
      <w:pPr>
        <w:spacing w:after="0"/>
        <w:ind w:left="0"/>
        <w:jc w:val="both"/>
      </w:pPr>
      <w:r>
        <w:rPr>
          <w:rFonts w:ascii="Times New Roman"/>
          <w:b w:val="false"/>
          <w:i w:val="false"/>
          <w:color w:val="000000"/>
          <w:sz w:val="28"/>
        </w:rPr>
        <w:t>
      2) автоматизированное рабочее место интернет-портала открытого диалога (далее – АРМ) – предоставляемое оператором информационно-коммуникационной инфраструктуры "электронного правительства" приложение, предназначенное для управления настройками и контентом, который размещается на интернет-портале открытого диалога;</w:t>
      </w:r>
    </w:p>
    <w:bookmarkEnd w:id="45"/>
    <w:bookmarkStart w:name="z52" w:id="46"/>
    <w:p>
      <w:pPr>
        <w:spacing w:after="0"/>
        <w:ind w:left="0"/>
        <w:jc w:val="both"/>
      </w:pPr>
      <w:r>
        <w:rPr>
          <w:rFonts w:ascii="Times New Roman"/>
          <w:b w:val="false"/>
          <w:i w:val="false"/>
          <w:color w:val="000000"/>
          <w:sz w:val="28"/>
        </w:rPr>
        <w:t>
      3) интернет-портал открытого диалога (далее – Портал) – объект информатизации, обеспечивающий возможность направления пользователями информации запросов посредством блог-платформы первых руководителей субъектов квазигосударственного сектора, за исключением лиц со стопроцентным участием государства, а также участия пользователей информации в интернет-конференциях и опросах;</w:t>
      </w:r>
    </w:p>
    <w:bookmarkEnd w:id="46"/>
    <w:bookmarkStart w:name="z53" w:id="47"/>
    <w:p>
      <w:pPr>
        <w:spacing w:after="0"/>
        <w:ind w:left="0"/>
        <w:jc w:val="both"/>
      </w:pPr>
      <w:r>
        <w:rPr>
          <w:rFonts w:ascii="Times New Roman"/>
          <w:b w:val="false"/>
          <w:i w:val="false"/>
          <w:color w:val="000000"/>
          <w:sz w:val="28"/>
        </w:rPr>
        <w:t>
      4) блог-платформа первых руководителей субъектов квазигосударственного сектора, за исключением лиц со стопроцентным участием государства (далее – Блог-платформа) – объект информатизации, обеспечивающий возможность направления гражданами запросов и получения ответов на них от первых руководителей субъектов квазигосударственного сектора;</w:t>
      </w:r>
    </w:p>
    <w:bookmarkEnd w:id="47"/>
    <w:bookmarkStart w:name="z54" w:id="48"/>
    <w:p>
      <w:pPr>
        <w:spacing w:after="0"/>
        <w:ind w:left="0"/>
        <w:jc w:val="both"/>
      </w:pPr>
      <w:r>
        <w:rPr>
          <w:rFonts w:ascii="Times New Roman"/>
          <w:b w:val="false"/>
          <w:i w:val="false"/>
          <w:color w:val="000000"/>
          <w:sz w:val="28"/>
        </w:rPr>
        <w:t xml:space="preserve">
      5) модерация – обработка администратором запросов пользователей информации на предмет соответствия требованиям </w:t>
      </w:r>
      <w:r>
        <w:rPr>
          <w:rFonts w:ascii="Times New Roman"/>
          <w:b w:val="false"/>
          <w:i w:val="false"/>
          <w:color w:val="000000"/>
          <w:sz w:val="28"/>
        </w:rPr>
        <w:t>Закона</w:t>
      </w:r>
      <w:r>
        <w:rPr>
          <w:rFonts w:ascii="Times New Roman"/>
          <w:b w:val="false"/>
          <w:i w:val="false"/>
          <w:color w:val="000000"/>
          <w:sz w:val="28"/>
        </w:rPr>
        <w:t>;</w:t>
      </w:r>
    </w:p>
    <w:bookmarkEnd w:id="48"/>
    <w:bookmarkStart w:name="z55" w:id="49"/>
    <w:p>
      <w:pPr>
        <w:spacing w:after="0"/>
        <w:ind w:left="0"/>
        <w:jc w:val="both"/>
      </w:pPr>
      <w:r>
        <w:rPr>
          <w:rFonts w:ascii="Times New Roman"/>
          <w:b w:val="false"/>
          <w:i w:val="false"/>
          <w:color w:val="000000"/>
          <w:sz w:val="28"/>
        </w:rPr>
        <w:t xml:space="preserve">
      6) запрос – просьба в устной или письменной форме, в том числе в виде электронного документа, о предоставлении информации, озвученная или направленная обладателю информации в порядке, установленном </w:t>
      </w:r>
      <w:r>
        <w:rPr>
          <w:rFonts w:ascii="Times New Roman"/>
          <w:b w:val="false"/>
          <w:i w:val="false"/>
          <w:color w:val="000000"/>
          <w:sz w:val="28"/>
        </w:rPr>
        <w:t>Законом</w:t>
      </w:r>
      <w:r>
        <w:rPr>
          <w:rFonts w:ascii="Times New Roman"/>
          <w:b w:val="false"/>
          <w:i w:val="false"/>
          <w:color w:val="000000"/>
          <w:sz w:val="28"/>
        </w:rPr>
        <w:t>;</w:t>
      </w:r>
    </w:p>
    <w:bookmarkEnd w:id="49"/>
    <w:bookmarkStart w:name="z56" w:id="50"/>
    <w:p>
      <w:pPr>
        <w:spacing w:after="0"/>
        <w:ind w:left="0"/>
        <w:jc w:val="both"/>
      </w:pPr>
      <w:r>
        <w:rPr>
          <w:rFonts w:ascii="Times New Roman"/>
          <w:b w:val="false"/>
          <w:i w:val="false"/>
          <w:color w:val="000000"/>
          <w:sz w:val="28"/>
        </w:rPr>
        <w:t>
      7) оператор информационно-коммуникационной инфраструктуры "электронного правительства" (далее – Оператор) – юридическое лицо, определяемое Правительством Республики Казахстан, на которое возложено обеспечение функционирования закрепленной за ним информационно-коммуникационной инфраструктуры "электронного правительства";</w:t>
      </w:r>
    </w:p>
    <w:bookmarkEnd w:id="50"/>
    <w:bookmarkStart w:name="z57" w:id="51"/>
    <w:p>
      <w:pPr>
        <w:spacing w:after="0"/>
        <w:ind w:left="0"/>
        <w:jc w:val="both"/>
      </w:pPr>
      <w:r>
        <w:rPr>
          <w:rFonts w:ascii="Times New Roman"/>
          <w:b w:val="false"/>
          <w:i w:val="false"/>
          <w:color w:val="000000"/>
          <w:sz w:val="28"/>
        </w:rPr>
        <w:t>
      8) веб-портал "электронного правительства" – объект информатизации, представляющим собой "единое окно" доступа ко всей консолидированной правительственной информации, включая нормативную правовую базу, и к государственным и иным услугам, оказываемым в электронной форме.</w:t>
      </w:r>
    </w:p>
    <w:bookmarkEnd w:id="51"/>
    <w:bookmarkStart w:name="z58" w:id="52"/>
    <w:p>
      <w:pPr>
        <w:spacing w:after="0"/>
        <w:ind w:left="0"/>
        <w:jc w:val="left"/>
      </w:pPr>
      <w:r>
        <w:rPr>
          <w:rFonts w:ascii="Times New Roman"/>
          <w:b/>
          <w:i w:val="false"/>
          <w:color w:val="000000"/>
        </w:rPr>
        <w:t xml:space="preserve"> Глава 2. Порядок направления пользователями информации запросов посредством Блог-платформы</w:t>
      </w:r>
    </w:p>
    <w:bookmarkEnd w:id="52"/>
    <w:bookmarkStart w:name="z59" w:id="53"/>
    <w:p>
      <w:pPr>
        <w:spacing w:after="0"/>
        <w:ind w:left="0"/>
        <w:jc w:val="both"/>
      </w:pPr>
      <w:r>
        <w:rPr>
          <w:rFonts w:ascii="Times New Roman"/>
          <w:b w:val="false"/>
          <w:i w:val="false"/>
          <w:color w:val="000000"/>
          <w:sz w:val="28"/>
        </w:rPr>
        <w:t>
      3. Запрос, направляемый посредством блог-платформы первых руководителей субъектов квазигосударственного сектора, за исключением лиц со стопроцентным участием государств, заверяются электронной цифровой подписью пользователя информации.</w:t>
      </w:r>
    </w:p>
    <w:bookmarkEnd w:id="53"/>
    <w:bookmarkStart w:name="z60" w:id="54"/>
    <w:p>
      <w:pPr>
        <w:spacing w:after="0"/>
        <w:ind w:left="0"/>
        <w:jc w:val="both"/>
      </w:pPr>
      <w:r>
        <w:rPr>
          <w:rFonts w:ascii="Times New Roman"/>
          <w:b w:val="false"/>
          <w:i w:val="false"/>
          <w:color w:val="000000"/>
          <w:sz w:val="28"/>
        </w:rPr>
        <w:t>
      Пользователи информации также направляют запросы при наличии учетной записи на веб-портале "электронного правительства" и подключения к ней абонентского номера пользователя информации, предоставленного оператором сотовой связи.</w:t>
      </w:r>
    </w:p>
    <w:bookmarkEnd w:id="54"/>
    <w:bookmarkStart w:name="z61" w:id="55"/>
    <w:p>
      <w:pPr>
        <w:spacing w:after="0"/>
        <w:ind w:left="0"/>
        <w:jc w:val="both"/>
      </w:pPr>
      <w:r>
        <w:rPr>
          <w:rFonts w:ascii="Times New Roman"/>
          <w:b w:val="false"/>
          <w:i w:val="false"/>
          <w:color w:val="000000"/>
          <w:sz w:val="28"/>
        </w:rPr>
        <w:t>
      4. Администратор органа и учреждения законодательной, исполнительной и судебной ветвей государственной власти, местного государственного управления и самоуправления, субъекта квазигосударственного сектора (далее – Администратор) проводит модерацию запросов, поступающих на Блог-платформу.</w:t>
      </w:r>
    </w:p>
    <w:bookmarkEnd w:id="55"/>
    <w:bookmarkStart w:name="z62" w:id="56"/>
    <w:p>
      <w:pPr>
        <w:spacing w:after="0"/>
        <w:ind w:left="0"/>
        <w:jc w:val="both"/>
      </w:pPr>
      <w:r>
        <w:rPr>
          <w:rFonts w:ascii="Times New Roman"/>
          <w:b w:val="false"/>
          <w:i w:val="false"/>
          <w:color w:val="000000"/>
          <w:sz w:val="28"/>
        </w:rPr>
        <w:t xml:space="preserve">
      Запросы, не соответствующие </w:t>
      </w:r>
      <w:r>
        <w:rPr>
          <w:rFonts w:ascii="Times New Roman"/>
          <w:b w:val="false"/>
          <w:i w:val="false"/>
          <w:color w:val="000000"/>
          <w:sz w:val="28"/>
        </w:rPr>
        <w:t>статье 11</w:t>
      </w:r>
      <w:r>
        <w:rPr>
          <w:rFonts w:ascii="Times New Roman"/>
          <w:b w:val="false"/>
          <w:i w:val="false"/>
          <w:color w:val="000000"/>
          <w:sz w:val="28"/>
        </w:rPr>
        <w:t xml:space="preserve"> Закона, возвращаются администратором в течение одного рабочего дня со дня поступления на Блог-платформу.</w:t>
      </w:r>
    </w:p>
    <w:bookmarkEnd w:id="56"/>
    <w:bookmarkStart w:name="z63" w:id="57"/>
    <w:p>
      <w:pPr>
        <w:spacing w:after="0"/>
        <w:ind w:left="0"/>
        <w:jc w:val="both"/>
      </w:pPr>
      <w:r>
        <w:rPr>
          <w:rFonts w:ascii="Times New Roman"/>
          <w:b w:val="false"/>
          <w:i w:val="false"/>
          <w:color w:val="000000"/>
          <w:sz w:val="28"/>
        </w:rPr>
        <w:t>
      5. В случае если запрос принят на рассмотрение, ответ предоставляется пользователю информации в течение пятнадцати календарных дней со дня поступления к субъекту квазигосударственного сектора, за исключением лиц со стопроцентным участием государства.</w:t>
      </w:r>
    </w:p>
    <w:bookmarkEnd w:id="57"/>
    <w:bookmarkStart w:name="z64" w:id="58"/>
    <w:p>
      <w:pPr>
        <w:spacing w:after="0"/>
        <w:ind w:left="0"/>
        <w:jc w:val="both"/>
      </w:pPr>
      <w:r>
        <w:rPr>
          <w:rFonts w:ascii="Times New Roman"/>
          <w:b w:val="false"/>
          <w:i w:val="false"/>
          <w:color w:val="000000"/>
          <w:sz w:val="28"/>
        </w:rPr>
        <w:t xml:space="preserve">
      Если запрашиваемая информация входит в компетенцию нескольких субъектов квазигосударственного сектора, за исключением лиц со стопроцентным участием государства и при ответе на письменный запрос требуется получение информации от иных субъектов квазигосударственного сектора, за исключением лиц со стопроцентным участием государства, срок рассмотрения может быть однократно продлен руководителем субъекта квазигосударственного сектора, за исключением лиц со стопроцентным участием государства информации не более чем на пятнадцать календарных дней, о чем пользователю информации сообщается в течение трех рабочих дней с момента продления срока рассмотрения. </w:t>
      </w:r>
    </w:p>
    <w:bookmarkEnd w:id="58"/>
    <w:bookmarkStart w:name="z65" w:id="59"/>
    <w:p>
      <w:pPr>
        <w:spacing w:after="0"/>
        <w:ind w:left="0"/>
        <w:jc w:val="both"/>
      </w:pPr>
      <w:r>
        <w:rPr>
          <w:rFonts w:ascii="Times New Roman"/>
          <w:b w:val="false"/>
          <w:i w:val="false"/>
          <w:color w:val="000000"/>
          <w:sz w:val="28"/>
        </w:rPr>
        <w:t xml:space="preserve">
      В случае отказа в предоставлении информации по запросу по основаниям, предусмотренным </w:t>
      </w:r>
      <w:r>
        <w:rPr>
          <w:rFonts w:ascii="Times New Roman"/>
          <w:b w:val="false"/>
          <w:i w:val="false"/>
          <w:color w:val="000000"/>
          <w:sz w:val="28"/>
        </w:rPr>
        <w:t>пунктом 16</w:t>
      </w:r>
      <w:r>
        <w:rPr>
          <w:rFonts w:ascii="Times New Roman"/>
          <w:b w:val="false"/>
          <w:i w:val="false"/>
          <w:color w:val="000000"/>
          <w:sz w:val="28"/>
        </w:rPr>
        <w:t xml:space="preserve"> статьи 11 Закона, субъектом квазигосударственного сектора предоставляется мотивированный ответ пользователю информации в течение пяти рабочих дней со дня регистрации запроса.</w:t>
      </w:r>
    </w:p>
    <w:bookmarkEnd w:id="59"/>
    <w:bookmarkStart w:name="z66" w:id="60"/>
    <w:p>
      <w:pPr>
        <w:spacing w:after="0"/>
        <w:ind w:left="0"/>
        <w:jc w:val="both"/>
      </w:pPr>
      <w:r>
        <w:rPr>
          <w:rFonts w:ascii="Times New Roman"/>
          <w:b w:val="false"/>
          <w:i w:val="false"/>
          <w:color w:val="000000"/>
          <w:sz w:val="28"/>
        </w:rPr>
        <w:t>
      6. Пользователь информации, получивший от субъекта квазигосударственного сектора, за исключением лиц со стопроцентным участием государства ответ на свой запрос, может оценить его качество.</w:t>
      </w:r>
    </w:p>
    <w:bookmarkEnd w:id="60"/>
    <w:bookmarkStart w:name="z67" w:id="61"/>
    <w:p>
      <w:pPr>
        <w:spacing w:after="0"/>
        <w:ind w:left="0"/>
        <w:jc w:val="both"/>
      </w:pPr>
      <w:r>
        <w:rPr>
          <w:rFonts w:ascii="Times New Roman"/>
          <w:b w:val="false"/>
          <w:i w:val="false"/>
          <w:color w:val="000000"/>
          <w:sz w:val="28"/>
        </w:rPr>
        <w:t>
      Оценка проводится путем отметки "Нравится" либо "Не нравится". При выборе кнопки "Не нравится" пользователь информации указывает причину.</w:t>
      </w:r>
    </w:p>
    <w:bookmarkEnd w:id="61"/>
    <w:bookmarkStart w:name="z68" w:id="62"/>
    <w:p>
      <w:pPr>
        <w:spacing w:after="0"/>
        <w:ind w:left="0"/>
        <w:jc w:val="left"/>
      </w:pPr>
      <w:r>
        <w:rPr>
          <w:rFonts w:ascii="Times New Roman"/>
          <w:b/>
          <w:i w:val="false"/>
          <w:color w:val="000000"/>
        </w:rPr>
        <w:t xml:space="preserve"> Глава 3. Порядок участия пользователей информации в проведении интернет-конференций и опросов</w:t>
      </w:r>
    </w:p>
    <w:bookmarkEnd w:id="62"/>
    <w:bookmarkStart w:name="z69" w:id="63"/>
    <w:p>
      <w:pPr>
        <w:spacing w:after="0"/>
        <w:ind w:left="0"/>
        <w:jc w:val="both"/>
      </w:pPr>
      <w:r>
        <w:rPr>
          <w:rFonts w:ascii="Times New Roman"/>
          <w:b w:val="false"/>
          <w:i w:val="false"/>
          <w:color w:val="000000"/>
          <w:sz w:val="28"/>
        </w:rPr>
        <w:t xml:space="preserve">
      7. Для проведения интернет-конференции или опроса на Портале органы и учреждения законодательной, исполнительной и судебной ветвей государственной власти, местного государственного управления и самоуправления, субъекты квазигосударственного сектора (далее – Обладатели информации) не менее чем за три рабочих дня до начала направляют Оператору заполненные шаблоны проведения интернет-конференции и проведения опроса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p>
    <w:bookmarkEnd w:id="63"/>
    <w:bookmarkStart w:name="z70" w:id="64"/>
    <w:p>
      <w:pPr>
        <w:spacing w:after="0"/>
        <w:ind w:left="0"/>
        <w:jc w:val="both"/>
      </w:pPr>
      <w:r>
        <w:rPr>
          <w:rFonts w:ascii="Times New Roman"/>
          <w:b w:val="false"/>
          <w:i w:val="false"/>
          <w:color w:val="000000"/>
          <w:sz w:val="28"/>
        </w:rPr>
        <w:t>
      8. Обладатели информации размещают на официальном интернет-ресурсе и (или) общедоступных интернет-ресурсах оповещения с указанием соответствующих ссылок на Портал:</w:t>
      </w:r>
    </w:p>
    <w:bookmarkEnd w:id="64"/>
    <w:bookmarkStart w:name="z71" w:id="65"/>
    <w:p>
      <w:pPr>
        <w:spacing w:after="0"/>
        <w:ind w:left="0"/>
        <w:jc w:val="both"/>
      </w:pPr>
      <w:r>
        <w:rPr>
          <w:rFonts w:ascii="Times New Roman"/>
          <w:b w:val="false"/>
          <w:i w:val="false"/>
          <w:color w:val="000000"/>
          <w:sz w:val="28"/>
        </w:rPr>
        <w:t>
      1) о проведении интернет-конференции не менее чем за один рабочий день до даты ее проведения;</w:t>
      </w:r>
    </w:p>
    <w:bookmarkEnd w:id="65"/>
    <w:bookmarkStart w:name="z72" w:id="66"/>
    <w:p>
      <w:pPr>
        <w:spacing w:after="0"/>
        <w:ind w:left="0"/>
        <w:jc w:val="both"/>
      </w:pPr>
      <w:r>
        <w:rPr>
          <w:rFonts w:ascii="Times New Roman"/>
          <w:b w:val="false"/>
          <w:i w:val="false"/>
          <w:color w:val="000000"/>
          <w:sz w:val="28"/>
        </w:rPr>
        <w:t>
      2) о проведении опроса в течение одного рабочего дня с даты его запуска на Портале.</w:t>
      </w:r>
    </w:p>
    <w:bookmarkEnd w:id="66"/>
    <w:bookmarkStart w:name="z73" w:id="67"/>
    <w:p>
      <w:pPr>
        <w:spacing w:after="0"/>
        <w:ind w:left="0"/>
        <w:jc w:val="both"/>
      </w:pPr>
      <w:r>
        <w:rPr>
          <w:rFonts w:ascii="Times New Roman"/>
          <w:b w:val="false"/>
          <w:i w:val="false"/>
          <w:color w:val="000000"/>
          <w:sz w:val="28"/>
        </w:rPr>
        <w:t>
      В случае продолжительности проведения опроса более одного месяца, оповещения размещаются не реже одного раза в две недели.</w:t>
      </w:r>
    </w:p>
    <w:bookmarkEnd w:id="67"/>
    <w:bookmarkStart w:name="z74" w:id="68"/>
    <w:p>
      <w:pPr>
        <w:spacing w:after="0"/>
        <w:ind w:left="0"/>
        <w:jc w:val="both"/>
      </w:pPr>
      <w:r>
        <w:rPr>
          <w:rFonts w:ascii="Times New Roman"/>
          <w:b w:val="false"/>
          <w:i w:val="false"/>
          <w:color w:val="000000"/>
          <w:sz w:val="28"/>
        </w:rPr>
        <w:t>
      9. Продолжительность проведения интернет-конференции составляет не менее одного рабочего дня.</w:t>
      </w:r>
    </w:p>
    <w:bookmarkEnd w:id="68"/>
    <w:bookmarkStart w:name="z75" w:id="69"/>
    <w:p>
      <w:pPr>
        <w:spacing w:after="0"/>
        <w:ind w:left="0"/>
        <w:jc w:val="both"/>
      </w:pPr>
      <w:r>
        <w:rPr>
          <w:rFonts w:ascii="Times New Roman"/>
          <w:b w:val="false"/>
          <w:i w:val="false"/>
          <w:color w:val="000000"/>
          <w:sz w:val="28"/>
        </w:rPr>
        <w:t>
      При поступлении в ходе интернет-конференции вопросов ответы предоставляются Обладателям информации до ее завершения.</w:t>
      </w:r>
    </w:p>
    <w:bookmarkEnd w:id="69"/>
    <w:bookmarkStart w:name="z76" w:id="70"/>
    <w:p>
      <w:pPr>
        <w:spacing w:after="0"/>
        <w:ind w:left="0"/>
        <w:jc w:val="both"/>
      </w:pPr>
      <w:r>
        <w:rPr>
          <w:rFonts w:ascii="Times New Roman"/>
          <w:b w:val="false"/>
          <w:i w:val="false"/>
          <w:color w:val="000000"/>
          <w:sz w:val="28"/>
        </w:rPr>
        <w:t>
      10. Пользователи информации посредством сервиса "Создание темы интернет-конференции" на Портале подают заявки в произвольной форме соответствующим Обладателям информации на проведение интернет-конференции.</w:t>
      </w:r>
    </w:p>
    <w:bookmarkEnd w:id="70"/>
    <w:bookmarkStart w:name="z77" w:id="71"/>
    <w:p>
      <w:pPr>
        <w:spacing w:after="0"/>
        <w:ind w:left="0"/>
        <w:jc w:val="both"/>
      </w:pPr>
      <w:r>
        <w:rPr>
          <w:rFonts w:ascii="Times New Roman"/>
          <w:b w:val="false"/>
          <w:i w:val="false"/>
          <w:color w:val="000000"/>
          <w:sz w:val="28"/>
        </w:rPr>
        <w:t>
      Администратор в течение пяти рабочих дней принимает заявку либо предоставляет мотивированный ответ об отказе в принятии заявки в случае, если заявка не соответствует компетенции или направлениям деятельности Обладателей информации.</w:t>
      </w:r>
    </w:p>
    <w:bookmarkEnd w:id="71"/>
    <w:bookmarkStart w:name="z78" w:id="72"/>
    <w:p>
      <w:pPr>
        <w:spacing w:after="0"/>
        <w:ind w:left="0"/>
        <w:jc w:val="both"/>
      </w:pPr>
      <w:r>
        <w:rPr>
          <w:rFonts w:ascii="Times New Roman"/>
          <w:b w:val="false"/>
          <w:i w:val="false"/>
          <w:color w:val="000000"/>
          <w:sz w:val="28"/>
        </w:rPr>
        <w:t>
      11. Продолжительность проведения опроса составляет не менее десяти рабочих дней.</w:t>
      </w:r>
    </w:p>
    <w:bookmarkEnd w:id="72"/>
    <w:bookmarkStart w:name="z79" w:id="73"/>
    <w:p>
      <w:pPr>
        <w:spacing w:after="0"/>
        <w:ind w:left="0"/>
        <w:jc w:val="both"/>
      </w:pPr>
      <w:r>
        <w:rPr>
          <w:rFonts w:ascii="Times New Roman"/>
          <w:b w:val="false"/>
          <w:i w:val="false"/>
          <w:color w:val="000000"/>
          <w:sz w:val="28"/>
        </w:rPr>
        <w:t>
      12. Доступ к АРМ сотрудникам Обладателей информации предоставляется Оператором на основании заявок Обладателей информации.</w:t>
      </w:r>
    </w:p>
    <w:bookmarkEnd w:id="73"/>
    <w:bookmarkStart w:name="z80" w:id="74"/>
    <w:p>
      <w:pPr>
        <w:spacing w:after="0"/>
        <w:ind w:left="0"/>
        <w:jc w:val="both"/>
      </w:pPr>
      <w:r>
        <w:rPr>
          <w:rFonts w:ascii="Times New Roman"/>
          <w:b w:val="false"/>
          <w:i w:val="false"/>
          <w:color w:val="000000"/>
          <w:sz w:val="28"/>
        </w:rPr>
        <w:t>
      13. Оператор проводит обучение уполномоченных сотрудников Обладателей информации по использованию АРМ для работы на Портале.</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работы</w:t>
            </w:r>
            <w:r>
              <w:br/>
            </w:r>
            <w:r>
              <w:rPr>
                <w:rFonts w:ascii="Times New Roman"/>
                <w:b w:val="false"/>
                <w:i w:val="false"/>
                <w:color w:val="000000"/>
                <w:sz w:val="20"/>
              </w:rPr>
              <w:t>на интернет- портале</w:t>
            </w:r>
            <w:r>
              <w:br/>
            </w:r>
            <w:r>
              <w:rPr>
                <w:rFonts w:ascii="Times New Roman"/>
                <w:b w:val="false"/>
                <w:i w:val="false"/>
                <w:color w:val="000000"/>
                <w:sz w:val="20"/>
              </w:rPr>
              <w:t>открытого диалога</w:t>
            </w:r>
          </w:p>
        </w:tc>
      </w:tr>
    </w:tbl>
    <w:bookmarkStart w:name="z82" w:id="75"/>
    <w:p>
      <w:pPr>
        <w:spacing w:after="0"/>
        <w:ind w:left="0"/>
        <w:jc w:val="left"/>
      </w:pPr>
      <w:r>
        <w:rPr>
          <w:rFonts w:ascii="Times New Roman"/>
          <w:b/>
          <w:i w:val="false"/>
          <w:color w:val="000000"/>
        </w:rPr>
        <w:t xml:space="preserve"> Шаблон проведения интернет-конференции</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на казахском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на русском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на английском языке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на казахском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на русском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Краткое описание на английском языке (при необходимости)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 казахском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 русском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 английском языке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сотрудник (модератор) – фамилия, имя, отчество (при наличии), индивидуальный идентификационный номер, должность, контактные данные (электронная рабочая почта и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работы</w:t>
            </w:r>
            <w:r>
              <w:br/>
            </w:r>
            <w:r>
              <w:rPr>
                <w:rFonts w:ascii="Times New Roman"/>
                <w:b w:val="false"/>
                <w:i w:val="false"/>
                <w:color w:val="000000"/>
                <w:sz w:val="20"/>
              </w:rPr>
              <w:t>на интернет- портале</w:t>
            </w:r>
            <w:r>
              <w:br/>
            </w:r>
            <w:r>
              <w:rPr>
                <w:rFonts w:ascii="Times New Roman"/>
                <w:b w:val="false"/>
                <w:i w:val="false"/>
                <w:color w:val="000000"/>
                <w:sz w:val="20"/>
              </w:rPr>
              <w:t>открытого диалога</w:t>
            </w:r>
          </w:p>
        </w:tc>
      </w:tr>
    </w:tbl>
    <w:bookmarkStart w:name="z84" w:id="76"/>
    <w:p>
      <w:pPr>
        <w:spacing w:after="0"/>
        <w:ind w:left="0"/>
        <w:jc w:val="left"/>
      </w:pPr>
      <w:r>
        <w:rPr>
          <w:rFonts w:ascii="Times New Roman"/>
          <w:b/>
          <w:i w:val="false"/>
          <w:color w:val="000000"/>
        </w:rPr>
        <w:t xml:space="preserve"> Шаблон проведения опроса</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опроса на казахском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опроса на русском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опроса на английском языке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вопроса №1 на казахском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вопроса №1на русском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вопроса №1 на английском языке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1 на казахском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1 на русском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1 на английском языке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2 на казахском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2 на русском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2 на английском языке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3 на казахском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3 на русском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3 на английском языке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вопроса № 2 на казахском языке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вопроса № 2 на русском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вопроса № 2 на английском языке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1 на казахском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1 на русском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1 на английском языке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2 на казахском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2 на русском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2 на английском языке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3 на казахском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3 на русском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3 на английском языке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вопроса № 3 на казахском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вопроса № 3 на русском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вопроса № 3 на английском языке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1 на казахском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1 на русском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1 на английском языке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2 на казахском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2 на русском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2 на английском языке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3 на казахском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3 на русском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 № 3 на английском языке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