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5bf" w14:textId="e2a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28 марта 2025 года № 116-НҚ. Зарегистрирован в Министерстве юстиции Республики Казахстан 31 марта 2025 года № 35876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под № 32813)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