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b904" w14:textId="60fb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 Министра труда и социальной защиты населения Республики Казахстан от 30 июня 2023 года № 279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28 марта 2025 года № 93. Зарегистрирован в Министерстве юстиции Республики Казахстан 31 марта 2025 года № 35875</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действие с </w:t>
      </w:r>
      <w:r>
        <w:rPr>
          <w:rFonts w:ascii="Times New Roman"/>
          <w:b w:val="false"/>
          <w:i w:val="false"/>
          <w:color w:val="ff0000"/>
          <w:sz w:val="28"/>
        </w:rPr>
        <w:t>01.09.2025</w:t>
      </w:r>
      <w:r>
        <w:rPr>
          <w:rFonts w:ascii="Times New Roman"/>
          <w:b w:val="false"/>
          <w:i w:val="false"/>
          <w:color w:val="ff0000"/>
          <w:sz w:val="28"/>
        </w:rPr>
        <w:t>.</w:t>
      </w:r>
    </w:p>
    <w:bookmarkStart w:name="z6" w:id="1"/>
    <w:p>
      <w:pPr>
        <w:spacing w:after="0"/>
        <w:ind w:left="0"/>
        <w:jc w:val="both"/>
      </w:pPr>
      <w:r>
        <w:rPr>
          <w:rFonts w:ascii="Times New Roman"/>
          <w:b w:val="false"/>
          <w:i w:val="false"/>
          <w:color w:val="000000"/>
          <w:sz w:val="28"/>
        </w:rPr>
        <w:t>
      ПРИКАЗЫВАЮ:</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279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 (зарегистрирован в Реестре государственной регистрации нормативных правовых актов под № 32977)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выдачи или продления разрешений работодателям на привлечение иностранной рабочей силы, а также осуществления внутрикорпоративного перевода,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1" w:id="2"/>
    <w:p>
      <w:pPr>
        <w:spacing w:after="0"/>
        <w:ind w:left="0"/>
        <w:jc w:val="both"/>
      </w:pPr>
      <w:r>
        <w:rPr>
          <w:rFonts w:ascii="Times New Roman"/>
          <w:b w:val="false"/>
          <w:i w:val="false"/>
          <w:color w:val="000000"/>
          <w:sz w:val="28"/>
        </w:rPr>
        <w:t>
      "4) внутрикорпоративный перевод – временный перевод на срок, определенный трудовым договором, но не более трех лет, с правом продления на один год иностранца или лица без гражданства, осуществляющего трудовую деятельность на должности руководителя, менеджера или специалиста в юридическом лице, учрежденном на территории страны-члена Всемирной торговой организации, находящемся и действующем за пределами территории Республики Казахстан, в филиалы, дочерние организации, представительства данного юридического лица, учрежденные на территории Республики Казахстан в соответствии с законодательством Республики Казахстан;";</w:t>
      </w:r>
    </w:p>
    <w:bookmarkEnd w:id="2"/>
    <w:bookmarkStart w:name="z12" w:id="3"/>
    <w:p>
      <w:pPr>
        <w:spacing w:after="0"/>
        <w:ind w:left="0"/>
        <w:jc w:val="both"/>
      </w:pPr>
      <w:r>
        <w:rPr>
          <w:rFonts w:ascii="Times New Roman"/>
          <w:b w:val="false"/>
          <w:i w:val="false"/>
          <w:color w:val="000000"/>
          <w:sz w:val="28"/>
        </w:rPr>
        <w:t>
      дополнить подпунктом 11) следующего содержания:</w:t>
      </w:r>
    </w:p>
    <w:bookmarkEnd w:id="3"/>
    <w:bookmarkStart w:name="z13" w:id="4"/>
    <w:p>
      <w:pPr>
        <w:spacing w:after="0"/>
        <w:ind w:left="0"/>
        <w:jc w:val="both"/>
      </w:pPr>
      <w:r>
        <w:rPr>
          <w:rFonts w:ascii="Times New Roman"/>
          <w:b w:val="false"/>
          <w:i w:val="false"/>
          <w:color w:val="000000"/>
          <w:sz w:val="28"/>
        </w:rPr>
        <w:t>
      "11) информационная система migration.enbek.kz – подсистема цифровой экосистемы Электронная биржа труда (enbek.kz), обеспечивающая учет и движение мигрантов, а также мониторинг предоставления услуг в сфере миграции.";</w:t>
      </w:r>
    </w:p>
    <w:bookmarkEnd w:id="4"/>
    <w:bookmarkStart w:name="z14" w:id="5"/>
    <w:p>
      <w:pPr>
        <w:spacing w:after="0"/>
        <w:ind w:left="0"/>
        <w:jc w:val="both"/>
      </w:pPr>
      <w:r>
        <w:rPr>
          <w:rFonts w:ascii="Times New Roman"/>
          <w:b w:val="false"/>
          <w:i w:val="false"/>
          <w:color w:val="000000"/>
          <w:sz w:val="28"/>
        </w:rPr>
        <w:t>
      дополнить пунктами 2-1, 2-2 и 2-3 следующего содержания: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Поиск соответствующих кандидатур на внутреннем рынке труда осуществляется работодателем путем направления сведений о наличии вакансий на электронную биржу труда (www.enbek.kz)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103 Социального кодекса Республики Казахстан.</w:t>
      </w:r>
    </w:p>
    <w:bookmarkStart w:name="z16" w:id="6"/>
    <w:p>
      <w:pPr>
        <w:spacing w:after="0"/>
        <w:ind w:left="0"/>
        <w:jc w:val="both"/>
      </w:pPr>
      <w:r>
        <w:rPr>
          <w:rFonts w:ascii="Times New Roman"/>
          <w:b w:val="false"/>
          <w:i w:val="false"/>
          <w:color w:val="000000"/>
          <w:sz w:val="28"/>
        </w:rPr>
        <w:t>
      Работодатель по истечении 15 (пятнадцати) календарных дней с даты подачи сведений на электронную биржу труда о наличии вакансий направляет заявление о выдаче разрешения на привлечение иностранной рабочей силы с указанием кода опубликования размещенной вакансии.</w:t>
      </w:r>
    </w:p>
    <w:bookmarkEnd w:id="6"/>
    <w:bookmarkStart w:name="z17" w:id="7"/>
    <w:p>
      <w:pPr>
        <w:spacing w:after="0"/>
        <w:ind w:left="0"/>
        <w:jc w:val="both"/>
      </w:pPr>
      <w:r>
        <w:rPr>
          <w:rFonts w:ascii="Times New Roman"/>
          <w:b w:val="false"/>
          <w:i w:val="false"/>
          <w:color w:val="000000"/>
          <w:sz w:val="28"/>
        </w:rPr>
        <w:t>
      2-2. При направлении заявления информационная система "Иностранная рабочая сила" осуществляет взаимодействие с информационными системами "Единая система учета трудовых договоров" (далее – ЕСУТД) и "Миграционная полиция" для получения данных о зарегистрированных трудовых договорах с привлеченными иностранными работниками.</w:t>
      </w:r>
    </w:p>
    <w:bookmarkEnd w:id="7"/>
    <w:bookmarkStart w:name="z18" w:id="8"/>
    <w:p>
      <w:pPr>
        <w:spacing w:after="0"/>
        <w:ind w:left="0"/>
        <w:jc w:val="both"/>
      </w:pPr>
      <w:r>
        <w:rPr>
          <w:rFonts w:ascii="Times New Roman"/>
          <w:b w:val="false"/>
          <w:i w:val="false"/>
          <w:color w:val="000000"/>
          <w:sz w:val="28"/>
        </w:rPr>
        <w:t>
      2-3. При внесении изменений и (или) дополнений в настоящие Правила, уполномоченный орган по вопросам миграции населения в течение 3 (трех) рабочих дней после государственной регистрации в органах юстиции направляет информацию о внесенных изменениях и (или) дополнениях в Единый контакт-центр.";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Для получения государственной услуги "Выдача или продление разрешения работодателям на привлечение иностранной рабочей силы" работодатель либо уполномоченное им лицо представляет в местный исполнительный орган по месту осуществления трудовой деятельности иностранной рабочей силы через веб-портал "электронного правительства" www.egov.kz, www.elicense.kz (далее – ПЭП) или портал migration.enbek.kz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или продление разрешения работодателям на привлечение иностранной рабочей силы" (далее – перечень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 w:id="9"/>
    <w:p>
      <w:pPr>
        <w:spacing w:after="0"/>
        <w:ind w:left="0"/>
        <w:jc w:val="both"/>
      </w:pPr>
      <w:r>
        <w:rPr>
          <w:rFonts w:ascii="Times New Roman"/>
          <w:b w:val="false"/>
          <w:i w:val="false"/>
          <w:color w:val="000000"/>
          <w:sz w:val="28"/>
        </w:rPr>
        <w:t>
      "7. Сотрудник местного исполнительного органа при предоставлении работодателем заявления и документов в соответствии с перечнем основных требований к оказанию государственной услуги осуществляет их прием и регистрацию в течение одного рабочего дня после дня поступления заявления.</w:t>
      </w:r>
    </w:p>
    <w:bookmarkEnd w:id="9"/>
    <w:bookmarkStart w:name="z23" w:id="10"/>
    <w:p>
      <w:pPr>
        <w:spacing w:after="0"/>
        <w:ind w:left="0"/>
        <w:jc w:val="both"/>
      </w:pPr>
      <w:r>
        <w:rPr>
          <w:rFonts w:ascii="Times New Roman"/>
          <w:b w:val="false"/>
          <w:i w:val="false"/>
          <w:color w:val="000000"/>
          <w:sz w:val="28"/>
        </w:rPr>
        <w:t>
      При обращении работодателя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0"/>
    <w:bookmarkStart w:name="z24" w:id="11"/>
    <w:p>
      <w:pPr>
        <w:spacing w:after="0"/>
        <w:ind w:left="0"/>
        <w:jc w:val="both"/>
      </w:pPr>
      <w:r>
        <w:rPr>
          <w:rFonts w:ascii="Times New Roman"/>
          <w:b w:val="false"/>
          <w:i w:val="false"/>
          <w:color w:val="000000"/>
          <w:sz w:val="28"/>
        </w:rPr>
        <w:t>
      Сведения о документах удостоверяющие личность, государственной регистрации (перерегистрации) юридического лица, оплаты сбора за выдачу разрешения работодатель получает из соответствующих государственных информационных систем через шлюз "электронного правительства".</w:t>
      </w:r>
    </w:p>
    <w:bookmarkEnd w:id="11"/>
    <w:bookmarkStart w:name="z25" w:id="12"/>
    <w:p>
      <w:pPr>
        <w:spacing w:after="0"/>
        <w:ind w:left="0"/>
        <w:jc w:val="both"/>
      </w:pPr>
      <w:r>
        <w:rPr>
          <w:rFonts w:ascii="Times New Roman"/>
          <w:b w:val="false"/>
          <w:i w:val="false"/>
          <w:color w:val="000000"/>
          <w:sz w:val="28"/>
        </w:rPr>
        <w:t>
      Местный исполнительный орган в течении шести рабочих дней с момента регистрации заявления рассматривают документы на соответствие перечню требований к оказанию государственной услуги.";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части шестую и седьмую </w:t>
      </w:r>
      <w:r>
        <w:rPr>
          <w:rFonts w:ascii="Times New Roman"/>
          <w:b w:val="false"/>
          <w:i w:val="false"/>
          <w:color w:val="000000"/>
          <w:sz w:val="28"/>
        </w:rPr>
        <w:t>пункта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8" w:id="13"/>
    <w:p>
      <w:pPr>
        <w:spacing w:after="0"/>
        <w:ind w:left="0"/>
        <w:jc w:val="both"/>
      </w:pPr>
      <w:r>
        <w:rPr>
          <w:rFonts w:ascii="Times New Roman"/>
          <w:b w:val="false"/>
          <w:i w:val="false"/>
          <w:color w:val="000000"/>
          <w:sz w:val="28"/>
        </w:rPr>
        <w:t>
      "10. Местный исполнительный орган при принятии решения о выдаче, продлении либо об отказе в выдаче, продлении разрешения на привлечение иностранной рабочей силы осуществляет проверку на наличие сведений о нарушениях, зарегистрированных в информационных системах "Единый реестр административных производств", "Миграционная полиция", ИС "ОТиБ", а также сведений в АИС "ИРС", ИИС "ЕСУТД".";</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 наличии оснований для принятия решения об отказе в выдаче разрешения местный исполнительный орган направляет/сообщает в "личный кабинет" работодателя либо через телекоммуникационные средства уведомление о предварительном решении об оказании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АППК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уведомлении указываются основания отказа предусматривающая пунктом 9 перечня требований к оказанию государственной услуги в форме электронного документа, подписанного ЭЦП руководителя местного исполнительного органа,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4" w:id="14"/>
    <w:p>
      <w:pPr>
        <w:spacing w:after="0"/>
        <w:ind w:left="0"/>
        <w:jc w:val="both"/>
      </w:pPr>
      <w:r>
        <w:rPr>
          <w:rFonts w:ascii="Times New Roman"/>
          <w:b w:val="false"/>
          <w:i w:val="false"/>
          <w:color w:val="000000"/>
          <w:sz w:val="28"/>
        </w:rPr>
        <w:t>
      "14. При выдаче разрешений по четвертой категории работодатель осуществляет замену иностранных работников на казахстанских граждан по идентичным должностям или иным должностям, относящимися к четвертой категории в период от шести месяцев до одного года.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Согласование с замены иностранных работников на казахстанских граждан при выдаче разрешений осуществляется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Работодатели, получившие разрешения на привлечение иностранной рабочей силы, вносят сведения по замене иностранных работников на казахстанских граждан и привлекаемой иностранной рабочей силе на информационную систему migration.enbek.kz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Start w:name="z37" w:id="15"/>
    <w:p>
      <w:pPr>
        <w:spacing w:after="0"/>
        <w:ind w:left="0"/>
        <w:jc w:val="both"/>
      </w:pPr>
      <w:r>
        <w:rPr>
          <w:rFonts w:ascii="Times New Roman"/>
          <w:b w:val="false"/>
          <w:i w:val="false"/>
          <w:color w:val="000000"/>
          <w:sz w:val="28"/>
        </w:rPr>
        <w:t>
      дополнить пунктом 16-1 следующего содержания:</w:t>
      </w:r>
    </w:p>
    <w:bookmarkEnd w:id="15"/>
    <w:bookmarkStart w:name="z38" w:id="16"/>
    <w:p>
      <w:pPr>
        <w:spacing w:after="0"/>
        <w:ind w:left="0"/>
        <w:jc w:val="both"/>
      </w:pPr>
      <w:r>
        <w:rPr>
          <w:rFonts w:ascii="Times New Roman"/>
          <w:b w:val="false"/>
          <w:i w:val="false"/>
          <w:color w:val="000000"/>
          <w:sz w:val="28"/>
        </w:rPr>
        <w:t>
      "16-1. Разрешение на привлечение иностранных работников выдается при соответствии уровня образования (профессиональная подготовка) и опыта (стаж) практической работы иностранной рабочей силы, привлекаемой работодателями для осуществления трудовой деятельности на территории Республики Казахстан, которые должны отвечать квалификационным требованиям, предъявляемым к профессиям рабочих и должностям руководителей, специалистов и служащих, в соответствии с профессиональными стандартами или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40" w:id="17"/>
    <w:p>
      <w:pPr>
        <w:spacing w:after="0"/>
        <w:ind w:left="0"/>
        <w:jc w:val="both"/>
      </w:pPr>
      <w:r>
        <w:rPr>
          <w:rFonts w:ascii="Times New Roman"/>
          <w:b w:val="false"/>
          <w:i w:val="false"/>
          <w:color w:val="000000"/>
          <w:sz w:val="28"/>
        </w:rPr>
        <w:t>
      "18. Выдача разрешения на привлечение иностранной рабочей силы с действием в пределах более одной административно-территориальной единицы осуществляется при условии согласования местным (ыми) исполнительным (ыми) органом (ами) на территорию которого (ых) работодатель ходатайствует распространить действие разрешение местного исполнительного органа в которое подано заявление на выдачу или продление разрешения.</w:t>
      </w:r>
    </w:p>
    <w:bookmarkEnd w:id="17"/>
    <w:bookmarkStart w:name="z41" w:id="18"/>
    <w:p>
      <w:pPr>
        <w:spacing w:after="0"/>
        <w:ind w:left="0"/>
        <w:jc w:val="both"/>
      </w:pPr>
      <w:r>
        <w:rPr>
          <w:rFonts w:ascii="Times New Roman"/>
          <w:b w:val="false"/>
          <w:i w:val="false"/>
          <w:color w:val="000000"/>
          <w:sz w:val="28"/>
        </w:rPr>
        <w:t>
      Согласование осуществляется при отсутствии оснований для отказа, предусмотренных пунктом 9 Перечня требований к оказанию государственной услуги.";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20 изложить в следующей редакции:</w:t>
      </w:r>
    </w:p>
    <w:bookmarkStart w:name="z43" w:id="19"/>
    <w:p>
      <w:pPr>
        <w:spacing w:after="0"/>
        <w:ind w:left="0"/>
        <w:jc w:val="both"/>
      </w:pPr>
      <w:r>
        <w:rPr>
          <w:rFonts w:ascii="Times New Roman"/>
          <w:b w:val="false"/>
          <w:i w:val="false"/>
          <w:color w:val="000000"/>
          <w:sz w:val="28"/>
        </w:rPr>
        <w:t>
      "1) субъекты малого предпринимательства с численностью работников не более 20 человек;";</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За выдачу или продление разрешения с работодателей взимается налоговый сбор (далее – сбор) согласно размерам ставок сбора, за выдачу или продление разрешения на привлечение иностранной рабочей силы в Республику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апреля 2018 года № 157 "Об установлении ставок сбора за выдачу или продление разрешения на привлечение иностранной рабочей силы в Республику Казахстан".</w:t>
      </w:r>
    </w:p>
    <w:bookmarkStart w:name="z46" w:id="20"/>
    <w:p>
      <w:pPr>
        <w:spacing w:after="0"/>
        <w:ind w:left="0"/>
        <w:jc w:val="both"/>
      </w:pPr>
      <w:r>
        <w:rPr>
          <w:rFonts w:ascii="Times New Roman"/>
          <w:b w:val="false"/>
          <w:i w:val="false"/>
          <w:color w:val="000000"/>
          <w:sz w:val="28"/>
        </w:rPr>
        <w:t>
      При выдаче или продлении разрешения на привлечение иностранной рабочей силы в Республику Казахстан в пределах более одной административно-территориальных единиц сбор уплачивается в бюджет каждой административно-территориальной единицы, указанной в разрешении.</w:t>
      </w:r>
    </w:p>
    <w:bookmarkEnd w:id="20"/>
    <w:bookmarkStart w:name="z47" w:id="21"/>
    <w:p>
      <w:pPr>
        <w:spacing w:after="0"/>
        <w:ind w:left="0"/>
        <w:jc w:val="both"/>
      </w:pPr>
      <w:r>
        <w:rPr>
          <w:rFonts w:ascii="Times New Roman"/>
          <w:b w:val="false"/>
          <w:i w:val="false"/>
          <w:color w:val="000000"/>
          <w:sz w:val="28"/>
        </w:rPr>
        <w:t>
      Разрешения выдаваемые в рамках внутрикорпоративного перевода в пределах более одной административно-территориальных единиц осуществляется на бесплатной основе.";</w:t>
      </w:r>
    </w:p>
    <w:bookmarkEnd w:id="21"/>
    <w:bookmarkStart w:name="z48" w:id="22"/>
    <w:p>
      <w:pPr>
        <w:spacing w:after="0"/>
        <w:ind w:left="0"/>
        <w:jc w:val="both"/>
      </w:pPr>
      <w:r>
        <w:rPr>
          <w:rFonts w:ascii="Times New Roman"/>
          <w:b w:val="false"/>
          <w:i w:val="false"/>
          <w:color w:val="000000"/>
          <w:sz w:val="28"/>
        </w:rPr>
        <w:t>
      дополнить пунктом 24-1 следующего содержания:</w:t>
      </w:r>
    </w:p>
    <w:bookmarkEnd w:id="22"/>
    <w:bookmarkStart w:name="z49" w:id="23"/>
    <w:p>
      <w:pPr>
        <w:spacing w:after="0"/>
        <w:ind w:left="0"/>
        <w:jc w:val="both"/>
      </w:pPr>
      <w:r>
        <w:rPr>
          <w:rFonts w:ascii="Times New Roman"/>
          <w:b w:val="false"/>
          <w:i w:val="false"/>
          <w:color w:val="000000"/>
          <w:sz w:val="28"/>
        </w:rPr>
        <w:t>
      "24-1. Работодатели обеспечивают: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внесение информации по трудовым договорам (письма/соглашения о внутрикорпоративном переводе), заключенным с иностранными работниками в ЕСУТД,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пункта 2 статьи 23 Трудового кодекса Республики Казахстан (далее –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получение иностранными работниками индивидуального идентификационного номера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27 марта 2020 года № 258 "Об утверждении Правил оказания государственной услуги "Формирование и корректировка индивидуального идентификационного номера иностранцам и лицам без гражданства, временно пребывающим в Республике Казахстан" (зарегистрирован в Реестре государственной регистрации нормативных правовых актов под № 20201).";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3" w:id="24"/>
    <w:p>
      <w:pPr>
        <w:spacing w:after="0"/>
        <w:ind w:left="0"/>
        <w:jc w:val="both"/>
      </w:pPr>
      <w:r>
        <w:rPr>
          <w:rFonts w:ascii="Times New Roman"/>
          <w:b w:val="false"/>
          <w:i w:val="false"/>
          <w:color w:val="000000"/>
          <w:sz w:val="28"/>
        </w:rPr>
        <w:t>
      "25. Разрешения на привлечение иностранной рабочей силы выдаются сроком:</w:t>
      </w:r>
    </w:p>
    <w:bookmarkEnd w:id="24"/>
    <w:bookmarkStart w:name="z54" w:id="25"/>
    <w:p>
      <w:pPr>
        <w:spacing w:after="0"/>
        <w:ind w:left="0"/>
        <w:jc w:val="both"/>
      </w:pPr>
      <w:r>
        <w:rPr>
          <w:rFonts w:ascii="Times New Roman"/>
          <w:b w:val="false"/>
          <w:i w:val="false"/>
          <w:color w:val="000000"/>
          <w:sz w:val="28"/>
        </w:rPr>
        <w:t>
      1) для первой категории – на основании заявления работодателя на один, два или три года, с продлением срока разрешения на один, два или три года;</w:t>
      </w:r>
    </w:p>
    <w:bookmarkEnd w:id="25"/>
    <w:bookmarkStart w:name="z55" w:id="26"/>
    <w:p>
      <w:pPr>
        <w:spacing w:after="0"/>
        <w:ind w:left="0"/>
        <w:jc w:val="both"/>
      </w:pPr>
      <w:r>
        <w:rPr>
          <w:rFonts w:ascii="Times New Roman"/>
          <w:b w:val="false"/>
          <w:i w:val="false"/>
          <w:color w:val="000000"/>
          <w:sz w:val="28"/>
        </w:rPr>
        <w:t>
      2) для второй и третьей категории – на двенадцать месяцев, с продлением на срок двенадцать месяцев, но не более трех раз;</w:t>
      </w:r>
    </w:p>
    <w:bookmarkEnd w:id="26"/>
    <w:bookmarkStart w:name="z56" w:id="27"/>
    <w:p>
      <w:pPr>
        <w:spacing w:after="0"/>
        <w:ind w:left="0"/>
        <w:jc w:val="both"/>
      </w:pPr>
      <w:r>
        <w:rPr>
          <w:rFonts w:ascii="Times New Roman"/>
          <w:b w:val="false"/>
          <w:i w:val="false"/>
          <w:color w:val="000000"/>
          <w:sz w:val="28"/>
        </w:rPr>
        <w:t>
      3) для четвертой категории – на двенадцать месяцев без продления;</w:t>
      </w:r>
    </w:p>
    <w:bookmarkEnd w:id="27"/>
    <w:bookmarkStart w:name="z57" w:id="28"/>
    <w:p>
      <w:pPr>
        <w:spacing w:after="0"/>
        <w:ind w:left="0"/>
        <w:jc w:val="both"/>
      </w:pPr>
      <w:r>
        <w:rPr>
          <w:rFonts w:ascii="Times New Roman"/>
          <w:b w:val="false"/>
          <w:i w:val="false"/>
          <w:color w:val="000000"/>
          <w:sz w:val="28"/>
        </w:rPr>
        <w:t>
      4) для сезонных иностранных работников – до девяноста, ста восьмидесяти, двухсот семидесяти, трехсот шестидесяти пяти календарных дней, без продления.";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исключить;</w:t>
      </w:r>
    </w:p>
    <w:bookmarkStart w:name="z59" w:id="29"/>
    <w:p>
      <w:pPr>
        <w:spacing w:after="0"/>
        <w:ind w:left="0"/>
        <w:jc w:val="both"/>
      </w:pPr>
      <w:r>
        <w:rPr>
          <w:rFonts w:ascii="Times New Roman"/>
          <w:b w:val="false"/>
          <w:i w:val="false"/>
          <w:color w:val="000000"/>
          <w:sz w:val="28"/>
        </w:rPr>
        <w:t>
      дополнить пунктом 27-1 следующего содержания:</w:t>
      </w:r>
    </w:p>
    <w:bookmarkEnd w:id="29"/>
    <w:bookmarkStart w:name="z60" w:id="30"/>
    <w:p>
      <w:pPr>
        <w:spacing w:after="0"/>
        <w:ind w:left="0"/>
        <w:jc w:val="both"/>
      </w:pPr>
      <w:r>
        <w:rPr>
          <w:rFonts w:ascii="Times New Roman"/>
          <w:b w:val="false"/>
          <w:i w:val="false"/>
          <w:color w:val="000000"/>
          <w:sz w:val="28"/>
        </w:rPr>
        <w:t>
      "27-1. Местный исполнительный орган, в целях установления подлинности штампа легализации или апостиля на документах об образовании направляют соответствующие запросы в Министерство иностранных дел Республики Казахстан, если иной порядок не предусмотрен международным договором или законодательством Республики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2" w:id="31"/>
    <w:p>
      <w:pPr>
        <w:spacing w:after="0"/>
        <w:ind w:left="0"/>
        <w:jc w:val="both"/>
      </w:pPr>
      <w:r>
        <w:rPr>
          <w:rFonts w:ascii="Times New Roman"/>
          <w:b w:val="false"/>
          <w:i w:val="false"/>
          <w:color w:val="000000"/>
          <w:sz w:val="28"/>
        </w:rPr>
        <w:t>
      "29. Решение о переоформлении ранее выданного разрешения на другого иностранного работника принимается местным исполнительным органом в течение пяти рабочих дней со дня принятия документов.</w:t>
      </w:r>
    </w:p>
    <w:bookmarkEnd w:id="31"/>
    <w:bookmarkStart w:name="z63" w:id="32"/>
    <w:p>
      <w:pPr>
        <w:spacing w:after="0"/>
        <w:ind w:left="0"/>
        <w:jc w:val="both"/>
      </w:pPr>
      <w:r>
        <w:rPr>
          <w:rFonts w:ascii="Times New Roman"/>
          <w:b w:val="false"/>
          <w:i w:val="false"/>
          <w:color w:val="000000"/>
          <w:sz w:val="28"/>
        </w:rPr>
        <w:t>
      Уведомление о принятом решении местного исполнительного органа по переоформлению разрешения направляется в "личный кабинет" работодателя в форме электронного документа подписанного ЭЦП руководителя местного исполнительного органа.";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Если иностранное юридическое лицо-работодатель, осуществляющее свою деятельность в Республике Казахстан без образования филиала, представительства, направляет своих работников в Республику Казахстан по контракту на выполнение работ, оказание услуг по монтажу и вводу в эксплуатацию оборудования либо в случае, если иностранное юридическое лицо-работодатель, направляет своих работников в Республику Казахстан для выполнения работ, оказания услуг в дочернюю организацию, представительство, филиал иностранного юридического лица, в котором такое иностранное юридическое лицо-работодатель прямо или косвенно имеет акции или доли участия, то уполномоченное лицо организации в пользу которой выполняются работы, услуги через ПЭП представляет в местный исполнительный орган по месту осуществления трудовой деятельности иностранной рабочей силы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67" w:id="33"/>
    <w:p>
      <w:pPr>
        <w:spacing w:after="0"/>
        <w:ind w:left="0"/>
        <w:jc w:val="both"/>
      </w:pPr>
      <w:r>
        <w:rPr>
          <w:rFonts w:ascii="Times New Roman"/>
          <w:b w:val="false"/>
          <w:i w:val="false"/>
          <w:color w:val="000000"/>
          <w:sz w:val="28"/>
        </w:rPr>
        <w:t>
      40. Разрешение на привлечение иностранной рабочей силы отзывается в случаях установления следующих фактов:</w:t>
      </w:r>
    </w:p>
    <w:bookmarkEnd w:id="33"/>
    <w:bookmarkStart w:name="z68" w:id="34"/>
    <w:p>
      <w:pPr>
        <w:spacing w:after="0"/>
        <w:ind w:left="0"/>
        <w:jc w:val="both"/>
      </w:pPr>
      <w:r>
        <w:rPr>
          <w:rFonts w:ascii="Times New Roman"/>
          <w:b w:val="false"/>
          <w:i w:val="false"/>
          <w:color w:val="000000"/>
          <w:sz w:val="28"/>
        </w:rPr>
        <w:t>
      1) привлечения иностранного работника по профессии или специальности, не соответствующей должности, указанной в разрешении;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несоблюдения работодателем условий, установленных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При этом местным исполнительным органом отзываются последние выданные разрешения, число которых превышает процентные соотношения, установленные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Start w:name="z70" w:id="35"/>
    <w:p>
      <w:pPr>
        <w:spacing w:after="0"/>
        <w:ind w:left="0"/>
        <w:jc w:val="both"/>
      </w:pPr>
      <w:r>
        <w:rPr>
          <w:rFonts w:ascii="Times New Roman"/>
          <w:b w:val="false"/>
          <w:i w:val="false"/>
          <w:color w:val="000000"/>
          <w:sz w:val="28"/>
        </w:rPr>
        <w:t>
      3) представления работодателем недостоверных документов для получения или продления разрешения.</w:t>
      </w:r>
    </w:p>
    <w:bookmarkEnd w:id="35"/>
    <w:bookmarkStart w:name="z71" w:id="36"/>
    <w:p>
      <w:pPr>
        <w:spacing w:after="0"/>
        <w:ind w:left="0"/>
        <w:jc w:val="both"/>
      </w:pPr>
      <w:r>
        <w:rPr>
          <w:rFonts w:ascii="Times New Roman"/>
          <w:b w:val="false"/>
          <w:i w:val="false"/>
          <w:color w:val="000000"/>
          <w:sz w:val="28"/>
        </w:rPr>
        <w:t>
      Предусмотренные подпунктами 1) и 2) настоящего пункта случаи являются основанием для отказа в выдаче разрешений в течение двенадцати месяцев со дня установления подобного факта.";</w:t>
      </w:r>
    </w:p>
    <w:bookmarkEnd w:id="36"/>
    <w:bookmarkStart w:name="z72" w:id="37"/>
    <w:p>
      <w:pPr>
        <w:spacing w:after="0"/>
        <w:ind w:left="0"/>
        <w:jc w:val="both"/>
      </w:pPr>
      <w:r>
        <w:rPr>
          <w:rFonts w:ascii="Times New Roman"/>
          <w:b w:val="false"/>
          <w:i w:val="false"/>
          <w:color w:val="000000"/>
          <w:sz w:val="28"/>
        </w:rPr>
        <w:t>
      дополнить пунктом 41-1 следующего содержания: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"41-1. Привлечение работодателем иностранных работников без разрешения, а также привлечения иностранного работника по профессии или специальности, не соответствующей профессии или специальности указанной в разрешении не допускается, за исключением иностранцев и лиц без гражданства для которых выдача разрешений работодателям на привлечение иностранной рабочей силы не требуется согласно </w:t>
      </w:r>
      <w:r>
        <w:rPr>
          <w:rFonts w:ascii="Times New Roman"/>
          <w:b w:val="false"/>
          <w:i w:val="false"/>
          <w:color w:val="000000"/>
          <w:sz w:val="28"/>
        </w:rPr>
        <w:t>статье 36-1</w:t>
      </w:r>
      <w:r>
        <w:rPr>
          <w:rFonts w:ascii="Times New Roman"/>
          <w:b w:val="false"/>
          <w:i w:val="false"/>
          <w:color w:val="000000"/>
          <w:sz w:val="28"/>
        </w:rPr>
        <w:t xml:space="preserve"> Закона Республики Казахстан "О миграции населения". В этих случаях в течение двенадцати месяцев со дня установления подобного факта не выдаются новые разрешения.";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Результат о принятом решении местного исполнительного органа по выдаче и продлению разрешения направляется в "личный кабинет" работодателя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подписанного ЭЦП руководителя местного исполнительного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принятии решения об отказе в выдаче разрешения на привлечение иностранных работников в рамках внутрикорпоративного перевода местный исполнительный орган направляет в "личный кабинет" работодателя уведомление с указанием его основания в соответствии пунктом 9 перечня требований к оказанию государственной услуги в форме электронного документа, подписанного ЭЦП руководителя местного исполнительного органа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78" w:id="38"/>
    <w:p>
      <w:pPr>
        <w:spacing w:after="0"/>
        <w:ind w:left="0"/>
        <w:jc w:val="both"/>
      </w:pPr>
      <w:r>
        <w:rPr>
          <w:rFonts w:ascii="Times New Roman"/>
          <w:b w:val="false"/>
          <w:i w:val="false"/>
          <w:color w:val="000000"/>
          <w:sz w:val="28"/>
        </w:rPr>
        <w:t>
      54. При выдаче разрешения работодатель выбирает одно из следующих особых условий по его выбору:</w:t>
      </w:r>
    </w:p>
    <w:bookmarkEnd w:id="38"/>
    <w:bookmarkStart w:name="z79" w:id="39"/>
    <w:p>
      <w:pPr>
        <w:spacing w:after="0"/>
        <w:ind w:left="0"/>
        <w:jc w:val="both"/>
      </w:pPr>
      <w:r>
        <w:rPr>
          <w:rFonts w:ascii="Times New Roman"/>
          <w:b w:val="false"/>
          <w:i w:val="false"/>
          <w:color w:val="000000"/>
          <w:sz w:val="28"/>
        </w:rPr>
        <w:t>
      1) профессиональная подготовка своих работников из числа граждан Республики Казахстан по специальности привлекаемого иностранного работника;</w:t>
      </w:r>
    </w:p>
    <w:bookmarkEnd w:id="39"/>
    <w:bookmarkStart w:name="z80" w:id="40"/>
    <w:p>
      <w:pPr>
        <w:spacing w:after="0"/>
        <w:ind w:left="0"/>
        <w:jc w:val="both"/>
      </w:pPr>
      <w:r>
        <w:rPr>
          <w:rFonts w:ascii="Times New Roman"/>
          <w:b w:val="false"/>
          <w:i w:val="false"/>
          <w:color w:val="000000"/>
          <w:sz w:val="28"/>
        </w:rPr>
        <w:t>
      2) переподготовка своих работников из числа граждан Республики Казахстан по специальности привлекаемого иностранного работника;</w:t>
      </w:r>
    </w:p>
    <w:bookmarkEnd w:id="40"/>
    <w:bookmarkStart w:name="z81" w:id="41"/>
    <w:p>
      <w:pPr>
        <w:spacing w:after="0"/>
        <w:ind w:left="0"/>
        <w:jc w:val="both"/>
      </w:pPr>
      <w:r>
        <w:rPr>
          <w:rFonts w:ascii="Times New Roman"/>
          <w:b w:val="false"/>
          <w:i w:val="false"/>
          <w:color w:val="000000"/>
          <w:sz w:val="28"/>
        </w:rPr>
        <w:t>
      3) повышение квалификации своих работников из числа граждан Республики Казахстан;</w:t>
      </w:r>
    </w:p>
    <w:bookmarkEnd w:id="41"/>
    <w:bookmarkStart w:name="z82" w:id="42"/>
    <w:p>
      <w:pPr>
        <w:spacing w:after="0"/>
        <w:ind w:left="0"/>
        <w:jc w:val="both"/>
      </w:pPr>
      <w:r>
        <w:rPr>
          <w:rFonts w:ascii="Times New Roman"/>
          <w:b w:val="false"/>
          <w:i w:val="false"/>
          <w:color w:val="000000"/>
          <w:sz w:val="28"/>
        </w:rPr>
        <w:t>
      4) создание дополнительных рабочих мест для граждан Республики Казахстан по профессиям, по которым привлекаются иностранные работники.";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85" w:id="43"/>
    <w:p>
      <w:pPr>
        <w:spacing w:after="0"/>
        <w:ind w:left="0"/>
        <w:jc w:val="both"/>
      </w:pPr>
      <w:r>
        <w:rPr>
          <w:rFonts w:ascii="Times New Roman"/>
          <w:b w:val="false"/>
          <w:i w:val="false"/>
          <w:color w:val="000000"/>
          <w:sz w:val="28"/>
        </w:rPr>
        <w:t>
      "64. Решение о переоформлении ранее выданного разрешения на привлечение иностранной рабочей силы в рамках внутрикорпоративного перевода на другого иностранного работника принимается местным исполнительным органом в течение пяти рабочих дней со дня принятия документов.";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87" w:id="44"/>
    <w:p>
      <w:pPr>
        <w:spacing w:after="0"/>
        <w:ind w:left="0"/>
        <w:jc w:val="both"/>
      </w:pPr>
      <w:r>
        <w:rPr>
          <w:rFonts w:ascii="Times New Roman"/>
          <w:b w:val="false"/>
          <w:i w:val="false"/>
          <w:color w:val="000000"/>
          <w:sz w:val="28"/>
        </w:rPr>
        <w:t>
      "66. Решение о продлении разрешения в рамках внутрикорпоративного перевода осуществляется местным исполнительным органом в течение пяти рабочих дней со дня принятия документов согласно Правилам.";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90" w:id="45"/>
    <w:p>
      <w:pPr>
        <w:spacing w:after="0"/>
        <w:ind w:left="0"/>
        <w:jc w:val="both"/>
      </w:pPr>
      <w:r>
        <w:rPr>
          <w:rFonts w:ascii="Times New Roman"/>
          <w:b w:val="false"/>
          <w:i w:val="false"/>
          <w:color w:val="000000"/>
          <w:sz w:val="28"/>
        </w:rPr>
        <w:t>
      "74. Местным исполнительным органом производится отзыв действующего разрешения на привлечение иностранной рабочей силы в рамках внутрикорпоративного перевода в следующих случаях:</w:t>
      </w:r>
    </w:p>
    <w:bookmarkEnd w:id="45"/>
    <w:bookmarkStart w:name="z91" w:id="46"/>
    <w:p>
      <w:pPr>
        <w:spacing w:after="0"/>
        <w:ind w:left="0"/>
        <w:jc w:val="both"/>
      </w:pPr>
      <w:r>
        <w:rPr>
          <w:rFonts w:ascii="Times New Roman"/>
          <w:b w:val="false"/>
          <w:i w:val="false"/>
          <w:color w:val="000000"/>
          <w:sz w:val="28"/>
        </w:rPr>
        <w:t>
      1) привлечения иностранного работника по профессии или специальности, не соответствующей профессии или специальности указанной в разрешении;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несоблюдения работодателем условий, установленных </w:t>
      </w:r>
      <w:r>
        <w:rPr>
          <w:rFonts w:ascii="Times New Roman"/>
          <w:b w:val="false"/>
          <w:i w:val="false"/>
          <w:color w:val="000000"/>
          <w:sz w:val="28"/>
        </w:rPr>
        <w:t>пунктом 60</w:t>
      </w:r>
      <w:r>
        <w:rPr>
          <w:rFonts w:ascii="Times New Roman"/>
          <w:b w:val="false"/>
          <w:i w:val="false"/>
          <w:color w:val="000000"/>
          <w:sz w:val="28"/>
        </w:rPr>
        <w:t xml:space="preserve"> настоящих Правил. При этом местным исполнительным органом отзываются последние выданные разрешения, число которых превышает процентные соотношения, установленные </w:t>
      </w:r>
      <w:r>
        <w:rPr>
          <w:rFonts w:ascii="Times New Roman"/>
          <w:b w:val="false"/>
          <w:i w:val="false"/>
          <w:color w:val="000000"/>
          <w:sz w:val="28"/>
        </w:rPr>
        <w:t>пунктом 60</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Местный исполнительный орган в течении трех рабочих дней со дня отзыва разрешения направляет в территориальный орган МВД РК области, городов республиканского значения, столицы информацию об отозванных разрешениях на привлечение иностранной рабочей силы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Start w:name="z94" w:id="47"/>
    <w:p>
      <w:pPr>
        <w:spacing w:after="0"/>
        <w:ind w:left="0"/>
        <w:jc w:val="both"/>
      </w:pPr>
      <w:r>
        <w:rPr>
          <w:rFonts w:ascii="Times New Roman"/>
          <w:b w:val="false"/>
          <w:i w:val="false"/>
          <w:color w:val="000000"/>
          <w:sz w:val="28"/>
        </w:rPr>
        <w:t>
      Предусмотренные подпунктами 1) и 2) настоящего пункта случаи являются основанием для отказа в выдаче разрешений в течение двенадцати месяцев со дня установления подобного факта.";</w:t>
      </w:r>
    </w:p>
    <w:bookmarkEnd w:id="47"/>
    <w:bookmarkStart w:name="z95" w:id="48"/>
    <w:p>
      <w:pPr>
        <w:spacing w:after="0"/>
        <w:ind w:left="0"/>
        <w:jc w:val="both"/>
      </w:pPr>
      <w:r>
        <w:rPr>
          <w:rFonts w:ascii="Times New Roman"/>
          <w:b w:val="false"/>
          <w:i w:val="false"/>
          <w:color w:val="000000"/>
          <w:sz w:val="28"/>
        </w:rPr>
        <w:t>
      дополнить пунктом 74-1 следующего содержания: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"74-1. Привлечение работодателем иностранных работников в рамках внурикорпоративного перевода без разрешения, а также по профессии или специальности, не соответствующей профессии или специальности указанной в разрешении не допускается, за исключением иностранцев и лиц без гражданства для которых выдача разрешений работодателям на привлечение иностранной рабочей силы не требуется согласно </w:t>
      </w:r>
      <w:r>
        <w:rPr>
          <w:rFonts w:ascii="Times New Roman"/>
          <w:b w:val="false"/>
          <w:i w:val="false"/>
          <w:color w:val="000000"/>
          <w:sz w:val="28"/>
        </w:rPr>
        <w:t>статье 36-1</w:t>
      </w:r>
      <w:r>
        <w:rPr>
          <w:rFonts w:ascii="Times New Roman"/>
          <w:b w:val="false"/>
          <w:i w:val="false"/>
          <w:color w:val="000000"/>
          <w:sz w:val="28"/>
        </w:rPr>
        <w:t xml:space="preserve"> Закона Республики Казахстан "О миграции населения". В этих случаях в течение двенадцати месяцев со дня установления подобного факта не выдаются новые разрешения.";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 Работодатели, получившие разрешения на привлечение иностранной рабочей силы вносят сведения об особых условиях и привлекаемой иностранной рабочей силе в информационную систему migration.enbek.kz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00" w:id="49"/>
    <w:p>
      <w:pPr>
        <w:spacing w:after="0"/>
        <w:ind w:left="0"/>
        <w:jc w:val="both"/>
      </w:pPr>
      <w:r>
        <w:rPr>
          <w:rFonts w:ascii="Times New Roman"/>
          <w:b w:val="false"/>
          <w:i w:val="false"/>
          <w:color w:val="000000"/>
          <w:sz w:val="28"/>
        </w:rPr>
        <w:t>
      "82. Обжалование решений, действий (бездействий) местного исполнительного органа и (или) его должностных лиц, по вопросам оказания государственных услуг: жалоба подается в аппарат акима соответствующей области, городов республиканского значения, столицы, которая рассматривается в течении 5 (пяти) рабочих дней.";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02" w:id="50"/>
    <w:p>
      <w:pPr>
        <w:spacing w:after="0"/>
        <w:ind w:left="0"/>
        <w:jc w:val="both"/>
      </w:pPr>
      <w:r>
        <w:rPr>
          <w:rFonts w:ascii="Times New Roman"/>
          <w:b w:val="false"/>
          <w:i w:val="false"/>
          <w:color w:val="000000"/>
          <w:sz w:val="28"/>
        </w:rPr>
        <w:t>
      2. Комитету по миграции Министерства труда и социальной защиты населения Республики Казахстан в установленном законодательством порядке обеспечить:</w:t>
      </w:r>
    </w:p>
    <w:bookmarkEnd w:id="50"/>
    <w:bookmarkStart w:name="z103" w:id="5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1"/>
    <w:bookmarkStart w:name="z104" w:id="52"/>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52"/>
    <w:bookmarkStart w:name="z105" w:id="5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3"/>
    <w:bookmarkStart w:name="z106" w:id="5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54"/>
    <w:bookmarkStart w:name="z107" w:id="55"/>
    <w:p>
      <w:pPr>
        <w:spacing w:after="0"/>
        <w:ind w:left="0"/>
        <w:jc w:val="both"/>
      </w:pPr>
      <w:r>
        <w:rPr>
          <w:rFonts w:ascii="Times New Roman"/>
          <w:b w:val="false"/>
          <w:i w:val="false"/>
          <w:color w:val="000000"/>
          <w:sz w:val="28"/>
        </w:rPr>
        <w:t>
      4. Настоящий приказ вводится в действие с 1 сентября 2025 года и подлежит официальному опубликованию.</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 и социальной</w:t>
            </w: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bookmarkStart w:name="z109" w:id="56"/>
      <w:r>
        <w:rPr>
          <w:rFonts w:ascii="Times New Roman"/>
          <w:b w:val="false"/>
          <w:i w:val="false"/>
          <w:color w:val="000000"/>
          <w:sz w:val="28"/>
        </w:rPr>
        <w:t>
      "СОГЛАСОВАН"</w:t>
      </w:r>
    </w:p>
    <w:bookmarkEnd w:id="5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0"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1" w:id="58"/>
      <w:r>
        <w:rPr>
          <w:rFonts w:ascii="Times New Roman"/>
          <w:b w:val="false"/>
          <w:i w:val="false"/>
          <w:color w:val="000000"/>
          <w:sz w:val="28"/>
        </w:rPr>
        <w:t>
      "СОГЛАСОВАН"</w:t>
      </w:r>
    </w:p>
    <w:bookmarkEnd w:id="58"/>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2" w:id="59"/>
      <w:r>
        <w:rPr>
          <w:rFonts w:ascii="Times New Roman"/>
          <w:b w:val="false"/>
          <w:i w:val="false"/>
          <w:color w:val="000000"/>
          <w:sz w:val="28"/>
        </w:rPr>
        <w:t>
      "СОГЛАСОВАН"</w:t>
      </w:r>
    </w:p>
    <w:bookmarkEnd w:id="5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3"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4"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5"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28 марта 2025 года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 условиям выдачи или</w:t>
            </w:r>
            <w:r>
              <w:br/>
            </w:r>
            <w:r>
              <w:rPr>
                <w:rFonts w:ascii="Times New Roman"/>
                <w:b w:val="false"/>
                <w:i w:val="false"/>
                <w:color w:val="000000"/>
                <w:sz w:val="20"/>
              </w:rPr>
              <w:t>продления разрешени</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 а</w:t>
            </w:r>
            <w:r>
              <w:br/>
            </w:r>
            <w:r>
              <w:rPr>
                <w:rFonts w:ascii="Times New Roman"/>
                <w:b w:val="false"/>
                <w:i w:val="false"/>
                <w:color w:val="000000"/>
                <w:sz w:val="20"/>
              </w:rPr>
              <w:t>также осуществлени</w:t>
            </w:r>
            <w:r>
              <w:br/>
            </w:r>
            <w:r>
              <w:rPr>
                <w:rFonts w:ascii="Times New Roman"/>
                <w:b w:val="false"/>
                <w:i w:val="false"/>
                <w:color w:val="000000"/>
                <w:sz w:val="20"/>
              </w:rPr>
              <w:t>внутрикорпоративного перевода</w:t>
            </w:r>
          </w:p>
        </w:tc>
      </w:tr>
    </w:tbl>
    <w:bookmarkStart w:name="z118" w:id="6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или продление разрешения работодателям на привлечение иностранной рабочей силы"</w:t>
      </w:r>
    </w:p>
    <w:bookmarkEnd w:id="63"/>
    <w:bookmarkStart w:name="z119" w:id="64"/>
    <w:p>
      <w:pPr>
        <w:spacing w:after="0"/>
        <w:ind w:left="0"/>
        <w:jc w:val="both"/>
      </w:pPr>
      <w:r>
        <w:rPr>
          <w:rFonts w:ascii="Times New Roman"/>
          <w:b w:val="false"/>
          <w:i w:val="false"/>
          <w:color w:val="000000"/>
          <w:sz w:val="28"/>
        </w:rPr>
        <w:t>
      Наименование государственной услуги: "Выдача или продление разрешения работодателям на привлечение иностранной рабочей силы".</w:t>
      </w:r>
    </w:p>
    <w:bookmarkEnd w:id="64"/>
    <w:bookmarkStart w:name="z120" w:id="65"/>
    <w:p>
      <w:pPr>
        <w:spacing w:after="0"/>
        <w:ind w:left="0"/>
        <w:jc w:val="both"/>
      </w:pPr>
      <w:r>
        <w:rPr>
          <w:rFonts w:ascii="Times New Roman"/>
          <w:b w:val="false"/>
          <w:i w:val="false"/>
          <w:color w:val="000000"/>
          <w:sz w:val="28"/>
        </w:rPr>
        <w:t>
      Наименование подвида государственной услуги:</w:t>
      </w:r>
    </w:p>
    <w:bookmarkEnd w:id="65"/>
    <w:bookmarkStart w:name="z121" w:id="66"/>
    <w:p>
      <w:pPr>
        <w:spacing w:after="0"/>
        <w:ind w:left="0"/>
        <w:jc w:val="both"/>
      </w:pPr>
      <w:r>
        <w:rPr>
          <w:rFonts w:ascii="Times New Roman"/>
          <w:b w:val="false"/>
          <w:i w:val="false"/>
          <w:color w:val="000000"/>
          <w:sz w:val="28"/>
        </w:rPr>
        <w:t>
      1. Выдача разрешения на привлечение иностранной рабочей силы по первой, второй, третьей, четвертой категориям и для сезонных иностранных работников;</w:t>
      </w:r>
    </w:p>
    <w:bookmarkEnd w:id="66"/>
    <w:bookmarkStart w:name="z122" w:id="67"/>
    <w:p>
      <w:pPr>
        <w:spacing w:after="0"/>
        <w:ind w:left="0"/>
        <w:jc w:val="both"/>
      </w:pPr>
      <w:r>
        <w:rPr>
          <w:rFonts w:ascii="Times New Roman"/>
          <w:b w:val="false"/>
          <w:i w:val="false"/>
          <w:color w:val="000000"/>
          <w:sz w:val="28"/>
        </w:rPr>
        <w:t>
      2. Переоформление разрешения на привлечение иностранной рабочей силы;</w:t>
      </w:r>
    </w:p>
    <w:bookmarkEnd w:id="67"/>
    <w:bookmarkStart w:name="z123" w:id="68"/>
    <w:p>
      <w:pPr>
        <w:spacing w:after="0"/>
        <w:ind w:left="0"/>
        <w:jc w:val="both"/>
      </w:pPr>
      <w:r>
        <w:rPr>
          <w:rFonts w:ascii="Times New Roman"/>
          <w:b w:val="false"/>
          <w:i w:val="false"/>
          <w:color w:val="000000"/>
          <w:sz w:val="28"/>
        </w:rPr>
        <w:t>
      3. Продление разрешения на привлечение иностранной рабочей силы;</w:t>
      </w:r>
    </w:p>
    <w:bookmarkEnd w:id="68"/>
    <w:bookmarkStart w:name="z124" w:id="69"/>
    <w:p>
      <w:pPr>
        <w:spacing w:after="0"/>
        <w:ind w:left="0"/>
        <w:jc w:val="both"/>
      </w:pPr>
      <w:r>
        <w:rPr>
          <w:rFonts w:ascii="Times New Roman"/>
          <w:b w:val="false"/>
          <w:i w:val="false"/>
          <w:color w:val="000000"/>
          <w:sz w:val="28"/>
        </w:rPr>
        <w:t>
      4. Получение или переоформление разрешения на привлечение иностранной рабочей силы в рамках внутрикорпоративного перевода;</w:t>
      </w:r>
    </w:p>
    <w:bookmarkEnd w:id="69"/>
    <w:bookmarkStart w:name="z125" w:id="70"/>
    <w:p>
      <w:pPr>
        <w:spacing w:after="0"/>
        <w:ind w:left="0"/>
        <w:jc w:val="both"/>
      </w:pPr>
      <w:r>
        <w:rPr>
          <w:rFonts w:ascii="Times New Roman"/>
          <w:b w:val="false"/>
          <w:i w:val="false"/>
          <w:color w:val="000000"/>
          <w:sz w:val="28"/>
        </w:rPr>
        <w:t>
      5. Продление разрешения на привлечение иностранной рабочей силы в рамках внутрикорпоративного перевода;</w:t>
      </w:r>
    </w:p>
    <w:bookmarkEnd w:id="70"/>
    <w:bookmarkStart w:name="z126" w:id="71"/>
    <w:p>
      <w:pPr>
        <w:spacing w:after="0"/>
        <w:ind w:left="0"/>
        <w:jc w:val="both"/>
      </w:pPr>
      <w:r>
        <w:rPr>
          <w:rFonts w:ascii="Times New Roman"/>
          <w:b w:val="false"/>
          <w:i w:val="false"/>
          <w:color w:val="000000"/>
          <w:sz w:val="28"/>
        </w:rPr>
        <w:t>
      6.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Местные исполнительные органы областей, городов республиканского значения,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 egov. kz, www. elicense.kz или портал migration.enbek.kz.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2"/>
          <w:p>
            <w:pPr>
              <w:spacing w:after="20"/>
              <w:ind w:left="20"/>
              <w:jc w:val="both"/>
            </w:pPr>
            <w:r>
              <w:rPr>
                <w:rFonts w:ascii="Times New Roman"/>
                <w:b w:val="false"/>
                <w:i w:val="false"/>
                <w:color w:val="000000"/>
                <w:sz w:val="20"/>
              </w:rPr>
              <w:t>
Выдача разрешения осуществляется в течении 19 рабочих дней, из них:</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принятом решении о выдаче/продлении разрешения на привлечение иностранной рабочей силы – в течение 8 (восемь)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внесения оплаты сбора за выдачу разрешения 10 рабочих дней, со дня принятия решения о выдаче/продлении разрешения на привлечение иностранной рабочей силы; </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разрешения – 6 (шесть)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продление разрешения - 3 (три)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согласование выдачи или продления разрешения с действием в пределах более одной административно-территориальной единицы – 3 рабочих дней; </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принятом решении о выдаче либо об отказе в выдаче разрешения – в течение 4 (четыре)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внесения оплаты сбора за выдачу разрешения 10 рабочих дней, со дня принятия решения о выдаче/продлении разрешения на привлечение иностранной рабочей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рамках внутрикорпоративного перевода: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разрешения – 8 (восемь)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разрешения – 6 (шесть) рабочих дней;</w:t>
            </w:r>
          </w:p>
          <w:p>
            <w:pPr>
              <w:spacing w:after="20"/>
              <w:ind w:left="20"/>
              <w:jc w:val="both"/>
            </w:pPr>
            <w:r>
              <w:rPr>
                <w:rFonts w:ascii="Times New Roman"/>
                <w:b w:val="false"/>
                <w:i w:val="false"/>
                <w:color w:val="000000"/>
                <w:sz w:val="20"/>
              </w:rPr>
              <w:t>
продление разрешения – 6 (шесть)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3"/>
          <w:p>
            <w:pPr>
              <w:spacing w:after="20"/>
              <w:ind w:left="20"/>
              <w:jc w:val="both"/>
            </w:pPr>
            <w:r>
              <w:rPr>
                <w:rFonts w:ascii="Times New Roman"/>
                <w:b w:val="false"/>
                <w:i w:val="false"/>
                <w:color w:val="000000"/>
                <w:sz w:val="20"/>
              </w:rPr>
              <w:t>
Разрешение, переоформленное и продленное разрешение работодателям на привлечение иностранной рабочей силы по форме согласно приложению 1 настоящих Правил, либо мотивированный ответ об отказе в оказании государственной услуги.</w:t>
            </w:r>
          </w:p>
          <w:bookmarkEnd w:id="73"/>
          <w:p>
            <w:pPr>
              <w:spacing w:after="20"/>
              <w:ind w:left="20"/>
              <w:jc w:val="both"/>
            </w:pPr>
            <w:r>
              <w:rPr>
                <w:rFonts w:ascii="Times New Roman"/>
                <w:b w:val="false"/>
                <w:i w:val="false"/>
                <w:color w:val="000000"/>
                <w:sz w:val="20"/>
              </w:rPr>
              <w:t>
Форма предоставления результата оказания услуги-электронная.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работодателя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4"/>
          <w:p>
            <w:pPr>
              <w:spacing w:after="20"/>
              <w:ind w:left="20"/>
              <w:jc w:val="both"/>
            </w:pPr>
            <w:r>
              <w:rPr>
                <w:rFonts w:ascii="Times New Roman"/>
                <w:b w:val="false"/>
                <w:i w:val="false"/>
                <w:color w:val="000000"/>
                <w:sz w:val="20"/>
              </w:rPr>
              <w:t>
Государственная услуга оказывается платно/бесплатно физическим и юридическим лицам.</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государственная услуга по выдаче или продлению разрешений на привлечение иностранной рабочей силы оказывается на платной основе согласно размерам ставок сбора, за выдачу или продление разрешения на привлечение иностранной рабочей силы в Республику Казахстан, утвержденным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 апреля 2018 года № 157 "Об установлении ставок сбора за выдачу или продление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услуга по переоформлению ранее выданных разрешений на привлечение иностранной рабочей силы, а также по выдаче, продлению или переоформлению разрешений на привлечение иностранной рабочей силы в рамках внутрикорпоративного перевода оказывается работодателю на бесплатной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налогового сбора осуществляется в наличной и безналичной формах через банки второго уровня и организации, осуществляющие отдельные виды банковских операций в течение 10 (десять) рабочих дней со дня получения уведомления по форме согласно приложению 4 настоящих Правил местных исполнительных органов областей, городов республиканского значения, столицы о принятии им решения о выдаче либо продлении разрешения на привлечение иностранной рабочей силы в Республику Казахстан.</w:t>
            </w:r>
          </w:p>
          <w:p>
            <w:pPr>
              <w:spacing w:after="20"/>
              <w:ind w:left="20"/>
              <w:jc w:val="both"/>
            </w:pPr>
            <w:r>
              <w:rPr>
                <w:rFonts w:ascii="Times New Roman"/>
                <w:b w:val="false"/>
                <w:i w:val="false"/>
                <w:color w:val="000000"/>
                <w:sz w:val="20"/>
              </w:rPr>
              <w:t>
Выдача или продление разрешений на привлечение иностранной рабочей силы, осуществляемой в рамках внутрикорпоративного перевода осуществляется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5"/>
          <w:p>
            <w:pPr>
              <w:spacing w:after="20"/>
              <w:ind w:left="20"/>
              <w:jc w:val="both"/>
            </w:pPr>
            <w:r>
              <w:rPr>
                <w:rFonts w:ascii="Times New Roman"/>
                <w:b w:val="false"/>
                <w:i w:val="false"/>
                <w:color w:val="000000"/>
                <w:sz w:val="20"/>
              </w:rPr>
              <w:t xml:space="preserve">
График работы веб-портала "электронного правительства" www.egov.kz, www.elicense.kz или портала migration.enbek.kz – круглосуточно, за исключением технических перерывов в связи с проведением ремонтных работ (при обращении работодателя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заявлений и выдача результата оказания государственной услуги осуществляется следующим рабочим днем);</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Местных исполнительных органов областей, городов республиканского значения, столицы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w:t>
            </w:r>
          </w:p>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категории и для сезонных иностранных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6"/>
          <w:p>
            <w:pPr>
              <w:spacing w:after="20"/>
              <w:ind w:left="20"/>
              <w:jc w:val="both"/>
            </w:pPr>
            <w:r>
              <w:rPr>
                <w:rFonts w:ascii="Times New Roman"/>
                <w:b w:val="false"/>
                <w:i w:val="false"/>
                <w:color w:val="000000"/>
                <w:sz w:val="20"/>
              </w:rPr>
              <w:t>
1. При привлечении сезонных иностранных работников:</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2 настоящих Правил (далее – заявление), удостоверенное электронной цифровой подписью (далее – ЭЦП)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сведения о привлекаемых иностранных работниках с указанием фамилии, имени, отчества (при его наличии) (в том числе латинскими буквами), даты рождения, гражданства, номера, даты и органа выдачи паспорта (документа, удостоверяющего личность), страны постоянного проживания, страны выезда, образования, наименования специальности, соответствии с применяемым в Республике Казахстан профессиональными стандартами,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 Единым тарифно-квалификационным справочником работ и профессий рабочих, тарифно-квалификационными характеристиками профессий рабочих и национальным классификатором Республики Казахстан 01-2017 "Классификатор занятий" (далее – Квалификационные требования) в соответствии с подпунктом 16-1) </w:t>
            </w:r>
            <w:r>
              <w:rPr>
                <w:rFonts w:ascii="Times New Roman"/>
                <w:b w:val="false"/>
                <w:i w:val="false"/>
                <w:color w:val="000000"/>
                <w:sz w:val="20"/>
              </w:rPr>
              <w:t>статьи 16</w:t>
            </w:r>
            <w:r>
              <w:rPr>
                <w:rFonts w:ascii="Times New Roman"/>
                <w:b w:val="false"/>
                <w:i w:val="false"/>
                <w:color w:val="000000"/>
                <w:sz w:val="20"/>
              </w:rPr>
              <w:t xml:space="preserve"> Кодекса (далее – сведения о привлекаемых иностранных работниках);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внесение сбора за выдачу 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привлечении иностранных работников по первой, второй, третьей и четвертой категориям: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удостоверенное ЭЦП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привлекаемых иностранных работниках;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нотариально засвидетельствованных документов об образовании и переводов (если документ не заполнен на государственном или русском языке), легализованных в установленном законодательством Республики Казахстан порядке за исключением случаев, предусмотренных вступившими в силу международными договорами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засвидетельствованная электронная копия и перевод (если документ не заполнен на государственном или русском языке) контракта на выполнение работ, оказание услуг (в случае, если иностранное юридическое лицо-работодатель, осуществляет свою деятельность в Республике Казахстан без образования филиала, представительства в соответствии с пунктом 39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засвидетельствованная электронная копия и перевод (если документ не заполнен на государственном или русском языке) документа (письма или соглашения о переводе), согласованного между иностранным работником и иностранным юридическим лицом-работодателем, из которого осуществляется временный перевод иностранного работника (в случае, если иностранное юридическое лицо-работодатель, направляет своих работников в Республику Казахстан для выполнения работ, оказания услуг в дочернюю организацию, представительство, филиал иностранного юридического лица, в котором такое иностранное юридическое лицо-работодатель прямо или косвенно имеет акции или доли участия);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письма работодателя, которое подтверждает соответствие квалификации и профессионального опыта иностранного работника должности, на которую осуществляется его привлечение;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информация о выполнении замены иностранных работников на казахстанских граждан при выдаче разрешений на привлечение иностранной рабочей силы в соответствии с пунктом 14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информация о местном содержании в кадрах по форме согласно приложению 6 настоящих Правил (за исключением субъектов малого предпринимательства, государственных учреждений и предприятий, представительств и филиалов иностранных юридических лиц с численностью работников не более 10 человек, иностранных работников, прибывших для самостоятельного трудоустройства в Республику Казахстан в соответствии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в соответствии с </w:t>
            </w:r>
            <w:r>
              <w:rPr>
                <w:rFonts w:ascii="Times New Roman"/>
                <w:b w:val="false"/>
                <w:i w:val="false"/>
                <w:color w:val="000000"/>
                <w:sz w:val="20"/>
              </w:rPr>
              <w:t>подпунктом 14-5)</w:t>
            </w:r>
            <w:r>
              <w:rPr>
                <w:rFonts w:ascii="Times New Roman"/>
                <w:b w:val="false"/>
                <w:i w:val="false"/>
                <w:color w:val="000000"/>
                <w:sz w:val="20"/>
              </w:rPr>
              <w:t xml:space="preserve"> статьи 11 Закона Республики Казахстан "О миграции населения", по разрешениям, выдаваемым в рамках квот по странам исхода, при наличии ратифицированных Республикой Казахстан международных договоров о сотрудничестве в области трудовой миграции и социальной защиты трудящихся-мигрантов;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нотариально засвидетельствованная копия документа об условиях по местному содержанию в кадрах для инвестиционных приоритетных проектов по установленной форме согласно приложению 7 настоящих Правил; </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информация о замене иностранных работников на казахстанских граждан согласно пунктом 14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договора об оказании услуг на территории соответствующей административно-территориальной единицы (при привлечении иностранной рабочей силы в пределах нескольких административно-территориальных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письма уполномоченного органа соответствующей административной территориальной единицы об удовлетворении потребности в запрашиваемой иностранной рабочей силе (при привлечении иностранной рабочей силы в пределах нескольких административно-территориальных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документ, подтверждающий внесение сбора за выдачу 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Переоформление разрешения на привлечение иностранной рабочей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переоформления разрешения на привлечение иностранной рабочей силы предоставляются необходимы документы, предусмотренные пунктом 2 перечня документов необходимых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разрешения на привлечение иностранной рабочей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удостоверенное ЭЦП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привлекаемых иностранных работниках;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о местном содержании в кадрах;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внесение сбора за выдачу 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или переоформление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удостоверенное ЭЦП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нотариально засвидетельствованного перевода (если документ не заполнен на казахском или русском языках) трудового договора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или письма или соглашения о внутрикорпоративном переводе, заключенного с работодателем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с филиалом, представительством, аффилированным лицом данного юридического лица, учрежденном/прошедшем учетную регистрацию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о трудовой деятельности работника с приложением подтверждающих документов признаваемых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информация о выполнении особых условий, возложенных при выдаче разрешений на привлечение иностранной рабочей силы в соответствии с пунктом 80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письма иностранного юридического лица-работодателя,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 а также письмо от принимающей стороны, подтверждающего, что работник обладает необходимой квалификацией и профессиональным опытом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информация о принимаемых особых условиях для получения и продления разрешений по форме согласно приложению 8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7) информация о местном содержании в кадрах при привлечении иностранных работников в рамках внутрикорпоративного перевода согласно приложению 9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программы по увеличению местного содержания в кадрах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Продление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удостоверенное ЭЦП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о выполнении особых условий разрешений на привлечение иностранной рабочей силы, выданных за предыдущие и текущий календарные годы, в соответствии с пунктом 80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информация о местном содержании в кадрах при привлечении иностранных работников в рамках внутрикорпоративного перевода;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обоснование продления срока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документа, удостоверяющего личность иностранного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 принимаемых особых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Переоформления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удостоверенное ЭЦП работодателя;</w:t>
            </w:r>
          </w:p>
          <w:p>
            <w:pPr>
              <w:spacing w:after="20"/>
              <w:ind w:left="20"/>
              <w:jc w:val="both"/>
            </w:pPr>
            <w:r>
              <w:rPr>
                <w:rFonts w:ascii="Times New Roman"/>
                <w:b w:val="false"/>
                <w:i w:val="false"/>
                <w:color w:val="000000"/>
                <w:sz w:val="20"/>
              </w:rPr>
              <w:t>
2) электронные копии документов, подтверждающие изменение фамилии, имени, отчества, номера и серии документа, удостоверяющего личность иностранного работника, реорганизацию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7"/>
          <w:p>
            <w:pPr>
              <w:spacing w:after="20"/>
              <w:ind w:left="20"/>
              <w:jc w:val="both"/>
            </w:pPr>
            <w:r>
              <w:rPr>
                <w:rFonts w:ascii="Times New Roman"/>
                <w:b w:val="false"/>
                <w:i w:val="false"/>
                <w:color w:val="000000"/>
                <w:sz w:val="20"/>
              </w:rPr>
              <w:t>
1. При выдаче или продлении (переоформлении) разрешения на привлечение иностранной рабочей силы: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работодателем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иные основания для отказа в оказании государственной услуги, предусмотренные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выдаче или продлении (переоформлении) разрешения на привлечение иностранной рабочей силы в рамках внутрикорпоративного перевода: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работодателем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6) иные основания для отказа в оказании государственной услуги, предусмотренные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бизнес идентификационного номера и электронной цифровой подписи, имеется возможность получения государственной услуги, а также информации о выдаче, переоформлении и продлении разрешения в режиме удаленного доступа через веб-портал "электронного правительства" www. egov. kz, www. elicense.kz или портал migration.enbek.kz. Работодатель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веб-портала "электронного правительства" www. egov. kz, www. elicense.kz или портала migration.enbek.kz, а также единого контакт-центра по вопросам оказания государственных услуг. Контактные телефоны справочных служб по вопросам оказания государственной услуги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28 марта 2025 года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 условиям выдачи или</w:t>
            </w:r>
            <w:r>
              <w:br/>
            </w:r>
            <w:r>
              <w:rPr>
                <w:rFonts w:ascii="Times New Roman"/>
                <w:b w:val="false"/>
                <w:i w:val="false"/>
                <w:color w:val="000000"/>
                <w:sz w:val="20"/>
              </w:rPr>
              <w:t>продления разрешений</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 а</w:t>
            </w:r>
            <w:r>
              <w:br/>
            </w:r>
            <w:r>
              <w:rPr>
                <w:rFonts w:ascii="Times New Roman"/>
                <w:b w:val="false"/>
                <w:i w:val="false"/>
                <w:color w:val="000000"/>
                <w:sz w:val="20"/>
              </w:rPr>
              <w:t>также осуществления</w:t>
            </w:r>
            <w:r>
              <w:br/>
            </w:r>
            <w:r>
              <w:rPr>
                <w:rFonts w:ascii="Times New Roman"/>
                <w:b w:val="false"/>
                <w:i w:val="false"/>
                <w:color w:val="000000"/>
                <w:sz w:val="20"/>
              </w:rPr>
              <w:t>внутрикорпоративного перевода</w:t>
            </w:r>
          </w:p>
        </w:tc>
      </w:tr>
    </w:tbl>
    <w:bookmarkStart w:name="z208" w:id="78"/>
    <w:p>
      <w:pPr>
        <w:spacing w:after="0"/>
        <w:ind w:left="0"/>
        <w:jc w:val="left"/>
      </w:pPr>
      <w:r>
        <w:rPr>
          <w:rFonts w:ascii="Times New Roman"/>
          <w:b/>
          <w:i w:val="false"/>
          <w:color w:val="000000"/>
        </w:rPr>
        <w:t xml:space="preserve"> Форма согласования с работодателем замены иностранных работников на казахстанских граждан при выдаче разрешений</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 привлекаемых иностранных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профессия (специальность), привлекаемых иностранных работников согласно заявлению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профессии (специальности) по которым будет осуществляться замена иностранных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замены иностранных работников на казахстанских граждан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9" w:id="79"/>
    <w:p>
      <w:pPr>
        <w:spacing w:after="0"/>
        <w:ind w:left="0"/>
        <w:jc w:val="both"/>
      </w:pPr>
      <w:r>
        <w:rPr>
          <w:rFonts w:ascii="Times New Roman"/>
          <w:b w:val="false"/>
          <w:i w:val="false"/>
          <w:color w:val="000000"/>
          <w:sz w:val="28"/>
        </w:rPr>
        <w:t>
      ________________________________________________________</w:t>
      </w:r>
    </w:p>
    <w:bookmarkEnd w:id="79"/>
    <w:bookmarkStart w:name="z210" w:id="80"/>
    <w:p>
      <w:pPr>
        <w:spacing w:after="0"/>
        <w:ind w:left="0"/>
        <w:jc w:val="both"/>
      </w:pPr>
      <w:r>
        <w:rPr>
          <w:rFonts w:ascii="Times New Roman"/>
          <w:b w:val="false"/>
          <w:i w:val="false"/>
          <w:color w:val="000000"/>
          <w:sz w:val="28"/>
        </w:rPr>
        <w:t>
       ________________________________________________________</w:t>
      </w:r>
    </w:p>
    <w:bookmarkEnd w:id="80"/>
    <w:bookmarkStart w:name="z211" w:id="81"/>
    <w:p>
      <w:pPr>
        <w:spacing w:after="0"/>
        <w:ind w:left="0"/>
        <w:jc w:val="both"/>
      </w:pPr>
      <w:r>
        <w:rPr>
          <w:rFonts w:ascii="Times New Roman"/>
          <w:b w:val="false"/>
          <w:i w:val="false"/>
          <w:color w:val="000000"/>
          <w:sz w:val="28"/>
        </w:rPr>
        <w:t>
                   (наименование работодателя)</w:t>
      </w:r>
    </w:p>
    <w:bookmarkEnd w:id="81"/>
    <w:bookmarkStart w:name="z212" w:id="82"/>
    <w:p>
      <w:pPr>
        <w:spacing w:after="0"/>
        <w:ind w:left="0"/>
        <w:jc w:val="both"/>
      </w:pPr>
      <w:r>
        <w:rPr>
          <w:rFonts w:ascii="Times New Roman"/>
          <w:b w:val="false"/>
          <w:i w:val="false"/>
          <w:color w:val="000000"/>
          <w:sz w:val="28"/>
        </w:rPr>
        <w:t xml:space="preserve">
       ________________________________________________________ </w:t>
      </w:r>
    </w:p>
    <w:bookmarkEnd w:id="82"/>
    <w:bookmarkStart w:name="z213" w:id="83"/>
    <w:p>
      <w:pPr>
        <w:spacing w:after="0"/>
        <w:ind w:left="0"/>
        <w:jc w:val="both"/>
      </w:pPr>
      <w:r>
        <w:rPr>
          <w:rFonts w:ascii="Times New Roman"/>
          <w:b w:val="false"/>
          <w:i w:val="false"/>
          <w:color w:val="000000"/>
          <w:sz w:val="28"/>
        </w:rPr>
        <w:t>
                   (подпись, фамилия, должность)</w:t>
      </w:r>
    </w:p>
    <w:bookmarkEnd w:id="83"/>
    <w:bookmarkStart w:name="z214" w:id="84"/>
    <w:p>
      <w:pPr>
        <w:spacing w:after="0"/>
        <w:ind w:left="0"/>
        <w:jc w:val="both"/>
      </w:pPr>
      <w:r>
        <w:rPr>
          <w:rFonts w:ascii="Times New Roman"/>
          <w:b w:val="false"/>
          <w:i w:val="false"/>
          <w:color w:val="000000"/>
          <w:sz w:val="28"/>
        </w:rPr>
        <w:t>
      "____" ________ 20 ___ года</w:t>
      </w:r>
    </w:p>
    <w:bookmarkEnd w:id="84"/>
    <w:bookmarkStart w:name="z215" w:id="85"/>
    <w:p>
      <w:pPr>
        <w:spacing w:after="0"/>
        <w:ind w:left="0"/>
        <w:jc w:val="both"/>
      </w:pPr>
      <w:r>
        <w:rPr>
          <w:rFonts w:ascii="Times New Roman"/>
          <w:b w:val="false"/>
          <w:i w:val="false"/>
          <w:color w:val="000000"/>
          <w:sz w:val="28"/>
        </w:rPr>
        <w:t>
      Согласовано: _____________________________________________</w:t>
      </w:r>
    </w:p>
    <w:bookmarkEnd w:id="85"/>
    <w:bookmarkStart w:name="z216" w:id="86"/>
    <w:p>
      <w:pPr>
        <w:spacing w:after="0"/>
        <w:ind w:left="0"/>
        <w:jc w:val="both"/>
      </w:pPr>
      <w:r>
        <w:rPr>
          <w:rFonts w:ascii="Times New Roman"/>
          <w:b w:val="false"/>
          <w:i w:val="false"/>
          <w:color w:val="000000"/>
          <w:sz w:val="28"/>
        </w:rPr>
        <w:t>
                         (наименование уполномоченного органа)</w:t>
      </w:r>
    </w:p>
    <w:bookmarkEnd w:id="86"/>
    <w:bookmarkStart w:name="z217" w:id="87"/>
    <w:p>
      <w:pPr>
        <w:spacing w:after="0"/>
        <w:ind w:left="0"/>
        <w:jc w:val="both"/>
      </w:pPr>
      <w:r>
        <w:rPr>
          <w:rFonts w:ascii="Times New Roman"/>
          <w:b w:val="false"/>
          <w:i w:val="false"/>
          <w:color w:val="000000"/>
          <w:sz w:val="28"/>
        </w:rPr>
        <w:t>
       ________________________________________________________</w:t>
      </w:r>
    </w:p>
    <w:bookmarkEnd w:id="87"/>
    <w:bookmarkStart w:name="z218" w:id="88"/>
    <w:p>
      <w:pPr>
        <w:spacing w:after="0"/>
        <w:ind w:left="0"/>
        <w:jc w:val="both"/>
      </w:pPr>
      <w:r>
        <w:rPr>
          <w:rFonts w:ascii="Times New Roman"/>
          <w:b w:val="false"/>
          <w:i w:val="false"/>
          <w:color w:val="000000"/>
          <w:sz w:val="28"/>
        </w:rPr>
        <w:t>
                         (подпись, фамилия, должность)</w:t>
      </w:r>
    </w:p>
    <w:bookmarkEnd w:id="88"/>
    <w:bookmarkStart w:name="z219" w:id="89"/>
    <w:p>
      <w:pPr>
        <w:spacing w:after="0"/>
        <w:ind w:left="0"/>
        <w:jc w:val="both"/>
      </w:pPr>
      <w:r>
        <w:rPr>
          <w:rFonts w:ascii="Times New Roman"/>
          <w:b w:val="false"/>
          <w:i w:val="false"/>
          <w:color w:val="000000"/>
          <w:sz w:val="28"/>
        </w:rPr>
        <w:t>
      "____" ________ 20 ___ года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28 марта 2025 года №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и условиям выдачи или</w:t>
            </w:r>
            <w:r>
              <w:br/>
            </w:r>
            <w:r>
              <w:rPr>
                <w:rFonts w:ascii="Times New Roman"/>
                <w:b w:val="false"/>
                <w:i w:val="false"/>
                <w:color w:val="000000"/>
                <w:sz w:val="20"/>
              </w:rPr>
              <w:t>продления разрешений</w:t>
            </w:r>
            <w:r>
              <w:br/>
            </w:r>
            <w:r>
              <w:rPr>
                <w:rFonts w:ascii="Times New Roman"/>
                <w:b w:val="false"/>
                <w:i w:val="false"/>
                <w:color w:val="000000"/>
                <w:sz w:val="20"/>
              </w:rPr>
              <w:t>работодателям на привлечение</w:t>
            </w:r>
            <w:r>
              <w:br/>
            </w:r>
            <w:r>
              <w:rPr>
                <w:rFonts w:ascii="Times New Roman"/>
                <w:b w:val="false"/>
                <w:i w:val="false"/>
                <w:color w:val="000000"/>
                <w:sz w:val="20"/>
              </w:rPr>
              <w:t>иностранной рабочей силы, а</w:t>
            </w:r>
            <w:r>
              <w:br/>
            </w:r>
            <w:r>
              <w:rPr>
                <w:rFonts w:ascii="Times New Roman"/>
                <w:b w:val="false"/>
                <w:i w:val="false"/>
                <w:color w:val="000000"/>
                <w:sz w:val="20"/>
              </w:rPr>
              <w:t>также осуществления</w:t>
            </w:r>
            <w:r>
              <w:br/>
            </w:r>
            <w:r>
              <w:rPr>
                <w:rFonts w:ascii="Times New Roman"/>
                <w:b w:val="false"/>
                <w:i w:val="false"/>
                <w:color w:val="000000"/>
                <w:sz w:val="20"/>
              </w:rPr>
              <w:t>внутрикорпоративного перевода</w:t>
            </w:r>
          </w:p>
        </w:tc>
      </w:tr>
    </w:tbl>
    <w:bookmarkStart w:name="z222" w:id="90"/>
    <w:p>
      <w:pPr>
        <w:spacing w:after="0"/>
        <w:ind w:left="0"/>
        <w:jc w:val="both"/>
      </w:pPr>
      <w:r>
        <w:rPr>
          <w:rFonts w:ascii="Times New Roman"/>
          <w:b w:val="false"/>
          <w:i w:val="false"/>
          <w:color w:val="000000"/>
          <w:sz w:val="28"/>
        </w:rPr>
        <w:t>
      Представляется: в управления координации занятости и социальных программ областей, городов республиканского значения и столицы</w:t>
      </w:r>
    </w:p>
    <w:bookmarkEnd w:id="90"/>
    <w:bookmarkStart w:name="z223" w:id="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www.enbek.gov.kz</w:t>
      </w:r>
    </w:p>
    <w:bookmarkEnd w:id="91"/>
    <w:bookmarkStart w:name="z224" w:id="92"/>
    <w:p>
      <w:pPr>
        <w:spacing w:after="0"/>
        <w:ind w:left="0"/>
        <w:jc w:val="both"/>
      </w:pPr>
      <w:r>
        <w:rPr>
          <w:rFonts w:ascii="Times New Roman"/>
          <w:b w:val="false"/>
          <w:i w:val="false"/>
          <w:color w:val="000000"/>
          <w:sz w:val="28"/>
        </w:rPr>
        <w:t>
      Наименование административной формы: Сведения о замене иностранной рабочей силы, особых условий и привлекаемой иностранной рабочей силе в информационную систему migration.enbek.kz</w:t>
      </w:r>
    </w:p>
    <w:bookmarkEnd w:id="92"/>
    <w:bookmarkStart w:name="z225" w:id="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4-ВОУПИРС</w:t>
      </w:r>
    </w:p>
    <w:bookmarkEnd w:id="93"/>
    <w:bookmarkStart w:name="z226" w:id="94"/>
    <w:p>
      <w:pPr>
        <w:spacing w:after="0"/>
        <w:ind w:left="0"/>
        <w:jc w:val="both"/>
      </w:pPr>
      <w:r>
        <w:rPr>
          <w:rFonts w:ascii="Times New Roman"/>
          <w:b w:val="false"/>
          <w:i w:val="false"/>
          <w:color w:val="000000"/>
          <w:sz w:val="28"/>
        </w:rPr>
        <w:t>
      Периодичность: ежемесячная</w:t>
      </w:r>
    </w:p>
    <w:bookmarkEnd w:id="94"/>
    <w:bookmarkStart w:name="z227" w:id="95"/>
    <w:p>
      <w:pPr>
        <w:spacing w:after="0"/>
        <w:ind w:left="0"/>
        <w:jc w:val="both"/>
      </w:pPr>
      <w:r>
        <w:rPr>
          <w:rFonts w:ascii="Times New Roman"/>
          <w:b w:val="false"/>
          <w:i w:val="false"/>
          <w:color w:val="000000"/>
          <w:sz w:val="28"/>
        </w:rPr>
        <w:t>
      Отчетный период:__ число______ месяц ____ год</w:t>
      </w:r>
    </w:p>
    <w:bookmarkEnd w:id="95"/>
    <w:bookmarkStart w:name="z228" w:id="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юридические и физические лица, привлекающие иностранную рабочую силу</w:t>
      </w:r>
    </w:p>
    <w:bookmarkEnd w:id="96"/>
    <w:bookmarkStart w:name="z229" w:id="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при привлечении иностранных работников</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bookmarkStart w:name="z230" w:id="98"/>
    <w:p>
      <w:pPr>
        <w:spacing w:after="0"/>
        <w:ind w:left="0"/>
        <w:jc w:val="both"/>
      </w:pPr>
      <w:r>
        <w:rPr>
          <w:rFonts w:ascii="Times New Roman"/>
          <w:b w:val="false"/>
          <w:i w:val="false"/>
          <w:color w:val="000000"/>
          <w:sz w:val="28"/>
        </w:rPr>
        <w:t>
      Метод сбора: в электронном виде</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выдающего разрешение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работодателем особых условий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казахстанские граждане (с указанием фамилии, имени, отчества (при его наличии), ИИН)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 (с указанием фамилии, имени, отчества (при его наличии), ИИН), работающая в рамках статьи 137-1 Трудового кодекса Республики Казахстан с указанием принимающей стороны и срок его работы (организация/предприятие, БИН/ИИН)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 (с указанием фамилии, имени, отчества (при его наличии), индивидуальный идентификационный номер), командированная согласно пункту 38 Правил в организацию/предприятие и срок его командирования (с указанием наименования, БИН/ИИН)</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рабочая сила, работающая без разрешений на привлечение иностранной рабочей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Казахстанские граждане, прошедшие профессиональную подготовку, переподготовку, повышение квалификации (с указанием фамилии, имени, отчества (при его наличии), ИИН)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для казахстанских граждан (с указанием фамилии, имени, отчества (при его наличии), ИИН должности, профессии), единицы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иностранных работников (с указанием фамилии, имени, отчества (при его наличии), индивидуальный идентификационный номер, должности, профессии) казахстанскими гражданами (с указанием фамилии, имени, отчества (при его наличии), ИИН, должности, профессии)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ИИН иностранной рабочей силы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по которой привлекается иностранная рабочая сила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исхода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9"/>
          <w:p>
            <w:pPr>
              <w:spacing w:after="20"/>
              <w:ind w:left="20"/>
              <w:jc w:val="both"/>
            </w:pPr>
            <w:r>
              <w:rPr>
                <w:rFonts w:ascii="Times New Roman"/>
                <w:b w:val="false"/>
                <w:i w:val="false"/>
                <w:color w:val="000000"/>
                <w:sz w:val="20"/>
              </w:rPr>
              <w:t>
Наименование ______________</w:t>
            </w:r>
          </w:p>
          <w:bookmarkEnd w:id="99"/>
          <w:p>
            <w:pPr>
              <w:spacing w:after="20"/>
              <w:ind w:left="20"/>
              <w:jc w:val="both"/>
            </w:pPr>
            <w:r>
              <w:rPr>
                <w:rFonts w:ascii="Times New Roman"/>
                <w:b w:val="false"/>
                <w:i w:val="false"/>
                <w:color w:val="000000"/>
                <w:sz w:val="20"/>
              </w:rPr>
              <w:t>
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0"/>
          <w:p>
            <w:pPr>
              <w:spacing w:after="20"/>
              <w:ind w:left="20"/>
              <w:jc w:val="both"/>
            </w:pPr>
            <w:r>
              <w:rPr>
                <w:rFonts w:ascii="Times New Roman"/>
                <w:b w:val="false"/>
                <w:i w:val="false"/>
                <w:color w:val="000000"/>
                <w:sz w:val="20"/>
              </w:rPr>
              <w:t>
Адрес _________________</w:t>
            </w:r>
          </w:p>
          <w:bookmarkEnd w:id="100"/>
          <w:p>
            <w:pPr>
              <w:spacing w:after="20"/>
              <w:ind w:left="20"/>
              <w:jc w:val="both"/>
            </w:pPr>
            <w:r>
              <w:rPr>
                <w:rFonts w:ascii="Times New Roman"/>
                <w:b w:val="false"/>
                <w:i w:val="false"/>
                <w:color w:val="000000"/>
                <w:sz w:val="20"/>
              </w:rPr>
              <w:t>
_______________________</w:t>
            </w:r>
          </w:p>
        </w:tc>
      </w:tr>
    </w:tbl>
    <w:bookmarkStart w:name="z233" w:id="101"/>
    <w:p>
      <w:pPr>
        <w:spacing w:after="0"/>
        <w:ind w:left="0"/>
        <w:jc w:val="both"/>
      </w:pPr>
      <w:r>
        <w:rPr>
          <w:rFonts w:ascii="Times New Roman"/>
          <w:b w:val="false"/>
          <w:i w:val="false"/>
          <w:color w:val="000000"/>
          <w:sz w:val="28"/>
        </w:rPr>
        <w:t>
      Телефон _______________________________________________________</w:t>
      </w:r>
    </w:p>
    <w:bookmarkEnd w:id="101"/>
    <w:bookmarkStart w:name="z234" w:id="102"/>
    <w:p>
      <w:pPr>
        <w:spacing w:after="0"/>
        <w:ind w:left="0"/>
        <w:jc w:val="both"/>
      </w:pPr>
      <w:r>
        <w:rPr>
          <w:rFonts w:ascii="Times New Roman"/>
          <w:b w:val="false"/>
          <w:i w:val="false"/>
          <w:color w:val="000000"/>
          <w:sz w:val="28"/>
        </w:rPr>
        <w:t>
      Адрес электронной почты_________________________________________</w:t>
      </w:r>
    </w:p>
    <w:bookmarkEnd w:id="102"/>
    <w:bookmarkStart w:name="z235" w:id="103"/>
    <w:p>
      <w:pPr>
        <w:spacing w:after="0"/>
        <w:ind w:left="0"/>
        <w:jc w:val="both"/>
      </w:pPr>
      <w:r>
        <w:rPr>
          <w:rFonts w:ascii="Times New Roman"/>
          <w:b w:val="false"/>
          <w:i w:val="false"/>
          <w:color w:val="000000"/>
          <w:sz w:val="28"/>
        </w:rPr>
        <w:t xml:space="preserve">
      Исполнитель _________________________________ _________________ </w:t>
      </w:r>
    </w:p>
    <w:bookmarkEnd w:id="103"/>
    <w:bookmarkStart w:name="z236" w:id="10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104"/>
    <w:bookmarkStart w:name="z237" w:id="105"/>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 </w:t>
      </w:r>
    </w:p>
    <w:bookmarkEnd w:id="105"/>
    <w:bookmarkStart w:name="z238" w:id="106"/>
    <w:p>
      <w:pPr>
        <w:spacing w:after="0"/>
        <w:ind w:left="0"/>
        <w:jc w:val="both"/>
      </w:pPr>
      <w:r>
        <w:rPr>
          <w:rFonts w:ascii="Times New Roman"/>
          <w:b w:val="false"/>
          <w:i w:val="false"/>
          <w:color w:val="000000"/>
          <w:sz w:val="28"/>
        </w:rPr>
        <w:t>
      _______________________________________________________________</w:t>
      </w:r>
    </w:p>
    <w:bookmarkEnd w:id="106"/>
    <w:bookmarkStart w:name="z239" w:id="107"/>
    <w:p>
      <w:pPr>
        <w:spacing w:after="0"/>
        <w:ind w:left="0"/>
        <w:jc w:val="both"/>
      </w:pPr>
      <w:r>
        <w:rPr>
          <w:rFonts w:ascii="Times New Roman"/>
          <w:b w:val="false"/>
          <w:i w:val="false"/>
          <w:color w:val="000000"/>
          <w:sz w:val="28"/>
        </w:rPr>
        <w:t>
      _________________________________________________ ______________</w:t>
      </w:r>
    </w:p>
    <w:bookmarkEnd w:id="107"/>
    <w:bookmarkStart w:name="z240" w:id="108"/>
    <w:p>
      <w:pPr>
        <w:spacing w:after="0"/>
        <w:ind w:left="0"/>
        <w:jc w:val="both"/>
      </w:pPr>
      <w:r>
        <w:rPr>
          <w:rFonts w:ascii="Times New Roman"/>
          <w:b w:val="false"/>
          <w:i w:val="false"/>
          <w:color w:val="000000"/>
          <w:sz w:val="28"/>
        </w:rPr>
        <w:t>
             фамилия, имя и отчество (при его наличии)             подпись</w:t>
      </w:r>
    </w:p>
    <w:bookmarkEnd w:id="108"/>
    <w:bookmarkStart w:name="z241" w:id="109"/>
    <w:p>
      <w:pPr>
        <w:spacing w:after="0"/>
        <w:ind w:left="0"/>
        <w:jc w:val="both"/>
      </w:pPr>
      <w:r>
        <w:rPr>
          <w:rFonts w:ascii="Times New Roman"/>
          <w:b w:val="false"/>
          <w:i w:val="false"/>
          <w:color w:val="000000"/>
          <w:sz w:val="28"/>
        </w:rPr>
        <w:t>
      Место для печати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замене</w:t>
            </w:r>
            <w:r>
              <w:br/>
            </w:r>
            <w:r>
              <w:rPr>
                <w:rFonts w:ascii="Times New Roman"/>
                <w:b w:val="false"/>
                <w:i w:val="false"/>
                <w:color w:val="000000"/>
                <w:sz w:val="20"/>
              </w:rPr>
              <w:t>иностранной рабочей силы,</w:t>
            </w:r>
            <w:r>
              <w:br/>
            </w:r>
            <w:r>
              <w:rPr>
                <w:rFonts w:ascii="Times New Roman"/>
                <w:b w:val="false"/>
                <w:i w:val="false"/>
                <w:color w:val="000000"/>
                <w:sz w:val="20"/>
              </w:rPr>
              <w:t>особых условий и привлекаемой</w:t>
            </w:r>
            <w:r>
              <w:br/>
            </w:r>
            <w:r>
              <w:rPr>
                <w:rFonts w:ascii="Times New Roman"/>
                <w:b w:val="false"/>
                <w:i w:val="false"/>
                <w:color w:val="000000"/>
                <w:sz w:val="20"/>
              </w:rPr>
              <w:t>иностранной рабочей силе в</w:t>
            </w:r>
            <w:r>
              <w:br/>
            </w:r>
            <w:r>
              <w:rPr>
                <w:rFonts w:ascii="Times New Roman"/>
                <w:b w:val="false"/>
                <w:i w:val="false"/>
                <w:color w:val="000000"/>
                <w:sz w:val="20"/>
              </w:rPr>
              <w:t>информационную систему</w:t>
            </w:r>
            <w:r>
              <w:br/>
            </w:r>
            <w:r>
              <w:rPr>
                <w:rFonts w:ascii="Times New Roman"/>
                <w:b w:val="false"/>
                <w:i w:val="false"/>
                <w:color w:val="000000"/>
                <w:sz w:val="20"/>
              </w:rPr>
              <w:t xml:space="preserve"> migration.enbek.kz"</w:t>
            </w:r>
          </w:p>
        </w:tc>
      </w:tr>
    </w:tbl>
    <w:bookmarkStart w:name="z243" w:id="1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о замене иностранной рабочей силы, особых условий и привлекаемой иностранной рабочей силе в информационную систему migration.enbek.kz"</w:t>
      </w:r>
    </w:p>
    <w:bookmarkEnd w:id="110"/>
    <w:bookmarkStart w:name="z244" w:id="111"/>
    <w:p>
      <w:pPr>
        <w:spacing w:after="0"/>
        <w:ind w:left="0"/>
        <w:jc w:val="both"/>
      </w:pPr>
      <w:r>
        <w:rPr>
          <w:rFonts w:ascii="Times New Roman"/>
          <w:b w:val="false"/>
          <w:i w:val="false"/>
          <w:color w:val="000000"/>
          <w:sz w:val="28"/>
        </w:rPr>
        <w:t>
      (индекс – 4-ВОУПИРС, периодичность – ежемесячная)</w:t>
      </w:r>
    </w:p>
    <w:bookmarkEnd w:id="111"/>
    <w:bookmarkStart w:name="z245" w:id="112"/>
    <w:p>
      <w:pPr>
        <w:spacing w:after="0"/>
        <w:ind w:left="0"/>
        <w:jc w:val="both"/>
      </w:pPr>
      <w:r>
        <w:rPr>
          <w:rFonts w:ascii="Times New Roman"/>
          <w:b w:val="false"/>
          <w:i w:val="false"/>
          <w:color w:val="000000"/>
          <w:sz w:val="28"/>
        </w:rPr>
        <w:t>
      в графе 1 указывается номер по порядку, при этом последующая информация не прерывает нумерацию по порядку;</w:t>
      </w:r>
    </w:p>
    <w:bookmarkEnd w:id="112"/>
    <w:bookmarkStart w:name="z246" w:id="113"/>
    <w:p>
      <w:pPr>
        <w:spacing w:after="0"/>
        <w:ind w:left="0"/>
        <w:jc w:val="both"/>
      </w:pPr>
      <w:r>
        <w:rPr>
          <w:rFonts w:ascii="Times New Roman"/>
          <w:b w:val="false"/>
          <w:i w:val="false"/>
          <w:color w:val="000000"/>
          <w:sz w:val="28"/>
        </w:rPr>
        <w:t>
      в графе 2 указывается полное наименование органа, выдающего разрешение;</w:t>
      </w:r>
    </w:p>
    <w:bookmarkEnd w:id="113"/>
    <w:bookmarkStart w:name="z247" w:id="114"/>
    <w:p>
      <w:pPr>
        <w:spacing w:after="0"/>
        <w:ind w:left="0"/>
        <w:jc w:val="both"/>
      </w:pPr>
      <w:r>
        <w:rPr>
          <w:rFonts w:ascii="Times New Roman"/>
          <w:b w:val="false"/>
          <w:i w:val="false"/>
          <w:color w:val="000000"/>
          <w:sz w:val="28"/>
        </w:rPr>
        <w:t>
      в графе 3 указывается казахстанские граждане, прошедшие профессиональную подготовку, переподготовку, повышение квалификации (с указанием фамилии, имени, отчества (при его наличии), индивидуальный идентификационный номер);</w:t>
      </w:r>
    </w:p>
    <w:bookmarkEnd w:id="114"/>
    <w:bookmarkStart w:name="z248" w:id="115"/>
    <w:p>
      <w:pPr>
        <w:spacing w:after="0"/>
        <w:ind w:left="0"/>
        <w:jc w:val="both"/>
      </w:pPr>
      <w:r>
        <w:rPr>
          <w:rFonts w:ascii="Times New Roman"/>
          <w:b w:val="false"/>
          <w:i w:val="false"/>
          <w:color w:val="000000"/>
          <w:sz w:val="28"/>
        </w:rPr>
        <w:t>
      в графе 4 указываются созданные рабочие места для казахстанских граждан (с указанием фамилии, имени, отчества (при его наличии), индивидуальный идентификационный номер, должности, профессии), единицы;</w:t>
      </w:r>
    </w:p>
    <w:bookmarkEnd w:id="115"/>
    <w:bookmarkStart w:name="z249" w:id="116"/>
    <w:p>
      <w:pPr>
        <w:spacing w:after="0"/>
        <w:ind w:left="0"/>
        <w:jc w:val="both"/>
      </w:pPr>
      <w:r>
        <w:rPr>
          <w:rFonts w:ascii="Times New Roman"/>
          <w:b w:val="false"/>
          <w:i w:val="false"/>
          <w:color w:val="000000"/>
          <w:sz w:val="28"/>
        </w:rPr>
        <w:t>
      в графе 5 указывается замена иностранных работников (с указанием фамилии, имени, отчества (при его наличии), индивидуальный идентификационный номер, должности, профессии) казахстанскими гражданами (с указанием фамилии, имени, отчества (при его наличии), индивидуальный идентификационный номер, должности, профессии)</w:t>
      </w:r>
    </w:p>
    <w:bookmarkEnd w:id="116"/>
    <w:bookmarkStart w:name="z250" w:id="117"/>
    <w:p>
      <w:pPr>
        <w:spacing w:after="0"/>
        <w:ind w:left="0"/>
        <w:jc w:val="both"/>
      </w:pPr>
      <w:r>
        <w:rPr>
          <w:rFonts w:ascii="Times New Roman"/>
          <w:b w:val="false"/>
          <w:i w:val="false"/>
          <w:color w:val="000000"/>
          <w:sz w:val="28"/>
        </w:rPr>
        <w:t>
      в графе 6 указывается количество работающих казахстанских граждан (с указанием фамилии, имени, отчества (при его наличии), индивидуальный идентификационный номер);</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графе 7 указывается иностранная рабочая сила (с указанием фамилии, имени, отчества (при его наличии), ИИН), работающая в рамках </w:t>
      </w:r>
      <w:r>
        <w:rPr>
          <w:rFonts w:ascii="Times New Roman"/>
          <w:b w:val="false"/>
          <w:i w:val="false"/>
          <w:color w:val="000000"/>
          <w:sz w:val="28"/>
        </w:rPr>
        <w:t>статьи 137-1</w:t>
      </w:r>
      <w:r>
        <w:rPr>
          <w:rFonts w:ascii="Times New Roman"/>
          <w:b w:val="false"/>
          <w:i w:val="false"/>
          <w:color w:val="000000"/>
          <w:sz w:val="28"/>
        </w:rPr>
        <w:t xml:space="preserve"> Трудового кодекса Республики Казахстан с указанием принимающей стороны и срок его работы (организация/предприятие, БИН/ИИН);</w:t>
      </w:r>
    </w:p>
    <w:bookmarkStart w:name="z252" w:id="118"/>
    <w:p>
      <w:pPr>
        <w:spacing w:after="0"/>
        <w:ind w:left="0"/>
        <w:jc w:val="both"/>
      </w:pPr>
      <w:r>
        <w:rPr>
          <w:rFonts w:ascii="Times New Roman"/>
          <w:b w:val="false"/>
          <w:i w:val="false"/>
          <w:color w:val="000000"/>
          <w:sz w:val="28"/>
        </w:rPr>
        <w:t>
      в графе 8 указывается иностранная рабочая сила (с указанием фамилии, имени, отчества (при его наличии), индивидуальный идентификационный номер), командированная согласно пункту 38 Правил в организацию/предприятие и срок его командирования (с указанием наименования, БИН/ИИН);</w:t>
      </w:r>
    </w:p>
    <w:bookmarkEnd w:id="118"/>
    <w:bookmarkStart w:name="z253" w:id="119"/>
    <w:p>
      <w:pPr>
        <w:spacing w:after="0"/>
        <w:ind w:left="0"/>
        <w:jc w:val="both"/>
      </w:pPr>
      <w:r>
        <w:rPr>
          <w:rFonts w:ascii="Times New Roman"/>
          <w:b w:val="false"/>
          <w:i w:val="false"/>
          <w:color w:val="000000"/>
          <w:sz w:val="28"/>
        </w:rPr>
        <w:t>
      в графе 9 фамилия, имя, отчество (при его наличии), индивидуальный идентификационный номер иностранной рабочей силы, работающей без разрешений на привлечение иностранной рабочей силы;</w:t>
      </w:r>
    </w:p>
    <w:bookmarkEnd w:id="119"/>
    <w:bookmarkStart w:name="z254" w:id="120"/>
    <w:p>
      <w:pPr>
        <w:spacing w:after="0"/>
        <w:ind w:left="0"/>
        <w:jc w:val="both"/>
      </w:pPr>
      <w:r>
        <w:rPr>
          <w:rFonts w:ascii="Times New Roman"/>
          <w:b w:val="false"/>
          <w:i w:val="false"/>
          <w:color w:val="000000"/>
          <w:sz w:val="28"/>
        </w:rPr>
        <w:t>
      в графе 10 указывается профессия, по которым привлекается иностранная рабочая сила, работающая без разрешений на привлечение иностранной рабочей силы;</w:t>
      </w:r>
    </w:p>
    <w:bookmarkEnd w:id="120"/>
    <w:bookmarkStart w:name="z255" w:id="121"/>
    <w:p>
      <w:pPr>
        <w:spacing w:after="0"/>
        <w:ind w:left="0"/>
        <w:jc w:val="both"/>
      </w:pPr>
      <w:r>
        <w:rPr>
          <w:rFonts w:ascii="Times New Roman"/>
          <w:b w:val="false"/>
          <w:i w:val="false"/>
          <w:color w:val="000000"/>
          <w:sz w:val="28"/>
        </w:rPr>
        <w:t>
      в графе 11 указывается страна исхода иностранной рабочей силы работающей без разрешений на привлечение иностранной рабочей силы, в соответствии с национальным классификатором Республики Казахстан НК РК ISO 3166-1-2016 "Коды для представления названий стран и единиц их административно-территориальных подразделений. Часть 1. Коды стран";</w:t>
      </w:r>
    </w:p>
    <w:bookmarkEnd w:id="121"/>
    <w:bookmarkStart w:name="z256" w:id="122"/>
    <w:p>
      <w:pPr>
        <w:spacing w:after="0"/>
        <w:ind w:left="0"/>
        <w:jc w:val="both"/>
      </w:pPr>
      <w:r>
        <w:rPr>
          <w:rFonts w:ascii="Times New Roman"/>
          <w:b w:val="false"/>
          <w:i w:val="false"/>
          <w:color w:val="000000"/>
          <w:sz w:val="28"/>
        </w:rPr>
        <w:t>
      в графе 12 указывается категория иностранной рабочей силы работающей без разрешений на привлечение иностранной рабочей силы.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