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5a28" w14:textId="c8b5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30 января 2025 года № 20-НҚ. Зарегистрирован в Министерстве юстиции Республики Казахстан 3 февраля 2025 года № 35695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"Сведения о количестве населенных пунктов, к которым подведены групповые водопроводные сети республиканского 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"Сведения о дополнительном объеме аккумулированной воды"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"Сведения о количествах гидротехнических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"Сведения об уровнях потерь воды в сельском хозяйстве при транспортировке по магистральным и межхозяйственным каналам"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Бекнияз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водных ресурсов и ирригации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количестве населенных пунктов, к которым подведены групповые водопроводные сети республиканского значения".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1-СНП ГВ.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_____год.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10 числа месяца, следующего за отчетным периодом.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формы, предназначенной для сбора административных данных на безвозмездной основе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количестве населенных пунктов, к которым подведены групповые водопроводные сети республиканского значения"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групповых водопроводов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в километрах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численности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административных данных "Сведения о количестве населенных пунктов,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которым подведены групповые водопроводные сети республиканского значения",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подведены групповые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"Сведения о количестве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к которым подведены групповые водопроводные сети республиканского значения"</w:t>
      </w:r>
      <w:r>
        <w:br/>
      </w:r>
      <w:r>
        <w:rPr>
          <w:rFonts w:ascii="Times New Roman"/>
          <w:b/>
          <w:i w:val="false"/>
          <w:color w:val="000000"/>
        </w:rPr>
        <w:t>(1-СНП ГВ, ежегодная)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областей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код местонахождения по КАТО (Классификатор административно-территориальных объектов).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наименование групповых водопроводов.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общая протяженность групповых водопроводов.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количество населенных пунктов.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количество численности населения.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водных ресурсов и ирригации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дополнительном объеме аккумулированной воды".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1-ДАВ.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_____год.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10 числа месяца, следующего за отчетным годом.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формы, предназначенной для сбора административных данных на безвозмездной основе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дополнительном объеме аккумулированной воды"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проектные объемы водохранилищ, миллион метр кубических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объемы введенных в эксплуатацию водохранилищ за отчетный период, миллион метр кубических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"Сведения о дополнительном объеме аккумулированной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воды" ,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аккумулированной воды"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дополнительном объеме аккумулированной воды" (1-ДАВ, ежегодная)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областей Республики Казахстан.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код местонахождения по КАТО (Классификатор административно-территориальных объектов).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фактические суммарные проектные объемы водохранилищ, распложенных на соответствующих административно-территориальных единицах.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проектные объемы введенных в эксплуатацию водохранилищ за отчетный период на соответствующих административно-территориальных единицах.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регулированию, охране и использованию водных ресурсов Министерства водных ресурсов и ирригации Республики Казахстан.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количествах гидротехнических сооружений".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1-ГТС.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___квартал 20__ годa.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10 числа месяца, следующего за отчетным периодом.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виде.</w:t>
      </w:r>
    </w:p>
    <w:bookmarkEnd w:id="63"/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формы, предназначенной для сбора административных данных на безвозмездной основе</w:t>
      </w:r>
    </w:p>
    <w:bookmarkEnd w:id="64"/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количествах гидротехнических сооружений"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ГТС (водохранилище, плотина, гидроузел, пруд, дамба)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Водоисточник, местоположение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подпертый уровень, миллион метр кубических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Форсированный подпертый уровень, миллион метр кубических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 паспорта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(удов, неудов, аварийное)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" w:id="66"/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"Сведения о количествах гидротехнических сооружений",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 Адрес___________________________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количествах гидротехнических сооружений" (1-ГТС, ежеквартальная)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областей Республики Казахстан.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код местонахождения по КАТО (Классификатор административно-территориальных объектов).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название гидротехнического сооружения с на соответствующих административно-территориальных единицах.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водоисточник и местоположение гидротехнического сооружения на соответствующих административно-территориальных единицах.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год ввода в эксплуатацию гидротехнического сооружения на соответствующих административно-территориальных единицах.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нормальный подпертый уровень гидротехнических сооружений, при его наличии.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форсированный подпертый уровень гидротехнических сооружений, при его наличии.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наличие технического паспорта гидротехнического сооружения (да/нет).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состояние (удов, неудов, аварийное) гидротехнических сооружений, на соответствующих административно-территориальных единицах.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вид собственности гидротехнических сооружений, при его наличии.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формы указывается балансовая принадлежность гидротехнических сооружений.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водных ресурсов и ирригации Республики Казахстан.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об уровнях потерь воды в сельском хозяйстве при транспортировке по магистральным и межхозяйственным каналам".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1-УПВ.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_____год.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10 числа месяца, следующего за отчетным годом.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виде.</w:t>
      </w:r>
    </w:p>
    <w:bookmarkEnd w:id="89"/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формы, предназначенной для сбора административных данных на безвозмездной основе</w:t>
      </w:r>
    </w:p>
    <w:bookmarkEnd w:id="90"/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об уровнях потерь воды в сельском хозяйстве при транспортировке по магистральным и межхозяйственным каналам"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протяженности реконструируемых магистральных каналов,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 протяженности реконструируемых магистральных каналов,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протяженности реконструируемых межхозяйственных каналов,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 протяженности реконструируемых межхозяйственных каналов,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полезного действия магистральных каналов после реконструкции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полезного действия межхозяйственных каналов после реконструкции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92"/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подпись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bookmarkStart w:name="z109" w:id="93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административных данных "Сведения об уровнях потерь воды в сельском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 при транспортировке по магистральным и межхозяйственным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каналам"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 Адрес__________________________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уровнях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воды в сельском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межхозяйственным каналам"</w:t>
            </w:r>
          </w:p>
        </w:tc>
      </w:tr>
    </w:tbl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об уровнях потерь воды в сельском хозяйстве при транспортировке по магистральным и межхозяйственным каналам" (1-УПВ, ежегодная)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областей Республики Казахстан.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код местонахождения по КАТО (Классификатор административно-территориальных объектов).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плановые значения протяженности реконструируемых магистральных каналов в километрах на соответствующих административно-территориальных единицах.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фактические значения протяженности реконструируемых магистральных каналов в километрах на соответствующих административно-территориальных единицах.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плановые значения протяженности реконструируемых межхозяйственных каналов в километрах на соответствующих административно-территориальных единицах.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фактические значения протяженности реконструируемых межхозяйственных каналов в километрах на соответствующих административно-территориальных единицах.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коэффициенты полезного действия магистральных каналов после реконструкции на соответствующих административно-территориальных единицах.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коэффициенты полезного действия межхозяйственных каналов после реконструкции на соответствующих административно-территориальных единицах.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