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2d8" w14:textId="d6a3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Министра энергетики Республики Казахстан от 8 октября 2024 года № 359, Председателя Комитета национальной безопасности Республики Казахстан от 8 октября 2024 года № 855/қе-қа, Министра финансов Республики Казахстан от 8 октября 2024 года № 680, Министра внутренних дел Республики Казахстан от 8 октября 2024 № 747 "О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23 января 2025 года № 36-н/қ, Председателя Комитета национальной безопасности Республики Казахстан от 23 января 2025 года № 52қа/қе, Министра финансов Республики Казахстан от 23 января 2025 года № 41 и и.о. Министра внутренних дел Республики Казахстан от 23 января 2025 года № 55. Зарегистрирован в Министерстве юстиции Республики Казахстан 24 января 2025 года № 35668</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8 октября 2024 года № 359, Председателя Комитета национальной безопасности Республики Казахстан от 8 октября 2024 года № 855/қе-қа, Министра финансов Республики Казахстан от 8 октября 2024 года № 680, Министра внутренних дел Республики Казахстан от 8 октября 2024 № 747 "О некоторых вопросах вывоза нефтепродуктов с территории Республики Казахстан" (зарегистрирован в Реестре государственной регистрации нормативных правовых актов за № 35232)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Ввести запрет на вывоз с территории Республики Казахстан, в том числе в государства-члены Евразийского экономического союза:</w:t>
      </w:r>
    </w:p>
    <w:bookmarkEnd w:id="2"/>
    <w:bookmarkStart w:name="z8" w:id="3"/>
    <w:p>
      <w:pPr>
        <w:spacing w:after="0"/>
        <w:ind w:left="0"/>
        <w:jc w:val="both"/>
      </w:pPr>
      <w:r>
        <w:rPr>
          <w:rFonts w:ascii="Times New Roman"/>
          <w:b w:val="false"/>
          <w:i w:val="false"/>
          <w:color w:val="000000"/>
          <w:sz w:val="28"/>
        </w:rPr>
        <w:t xml:space="preserve">
      1)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авиационного топлива для проведения научно-исследовательских работ по подбору присадок, квалификационных и лабораторных испытаний образцов из опытно-промышленной партии с целью постановки на промышленное производство, утверждение и/или переутверждение технологии промышленного производства авиационного топлива (топлива для реактивных двигателей), при условии согласования с уполномоченным органом в области производства нефтепродуктов и наличия договора с организацией, уполномоченной на проведение вышеуказанных работ и письма с указанием необходимого для этих целей количества образцов (проб) и объемов авиационного топлива, а также отдельных видов нефтепродуктов, вывозимых в рамках гуманитарной помощи по решению Правительства Республики Казахстан на период с 29 сентября 2024 года по 29 марта 2025 года; </w:t>
      </w:r>
    </w:p>
    <w:bookmarkEnd w:id="3"/>
    <w:bookmarkStart w:name="z9" w:id="4"/>
    <w:p>
      <w:pPr>
        <w:spacing w:after="0"/>
        <w:ind w:left="0"/>
        <w:jc w:val="both"/>
      </w:pPr>
      <w:r>
        <w:rPr>
          <w:rFonts w:ascii="Times New Roman"/>
          <w:b w:val="false"/>
          <w:i w:val="false"/>
          <w:color w:val="000000"/>
          <w:sz w:val="28"/>
        </w:rPr>
        <w:t xml:space="preserve">
      2) железнодорожным транспортом нефтепродуктов c кодами ТН ВЭД ЕАЭС 2710 12, за исключением вывоза бензина (ТН ВЭД ЕАЭС 2710 12 450 0, 2710 12 490 0, 2710 12 412 0, 2710 12 413 0) согласно планам поставки, утверждаемым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предоставления гуманитарной помощи и (или) помощи, оказываемой в целях ликвидации последствий стихийных бедствий, аварий или катастроф на период с 1 февраля 2025 года по 29 марта 2025 года;".</w:t>
      </w:r>
    </w:p>
    <w:bookmarkEnd w:id="4"/>
    <w:bookmarkStart w:name="z10"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w:t>
      </w:r>
    </w:p>
    <w:bookmarkEnd w:id="5"/>
    <w:bookmarkStart w:name="z11" w:id="6"/>
    <w:p>
      <w:pPr>
        <w:spacing w:after="0"/>
        <w:ind w:left="0"/>
        <w:jc w:val="both"/>
      </w:pPr>
      <w:r>
        <w:rPr>
          <w:rFonts w:ascii="Times New Roman"/>
          <w:b w:val="false"/>
          <w:i w:val="false"/>
          <w:color w:val="000000"/>
          <w:sz w:val="28"/>
        </w:rPr>
        <w:t>
      3. Министерству внутренних дел Республики Казахстан в пределах своей компетенции оказать содействие по недопущению случаев вывоза товаров, указанных в пункте 1 настоящего совместного приказа, в бензобаках, несоответствующих стандартам, предусмотренным заводом-изготовителем автомобильных транспортных средств.</w:t>
      </w:r>
    </w:p>
    <w:bookmarkEnd w:id="6"/>
    <w:bookmarkStart w:name="z12" w:id="7"/>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совместного приказа запрета.</w:t>
      </w:r>
    </w:p>
    <w:bookmarkEnd w:id="7"/>
    <w:bookmarkStart w:name="z13" w:id="8"/>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10"/>
    <w:bookmarkStart w:name="z16" w:id="11"/>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1"/>
    <w:bookmarkStart w:name="z17" w:id="12"/>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12"/>
    <w:bookmarkStart w:name="z18" w:id="13"/>
    <w:p>
      <w:pPr>
        <w:spacing w:after="0"/>
        <w:ind w:left="0"/>
        <w:jc w:val="both"/>
      </w:pPr>
      <w:r>
        <w:rPr>
          <w:rFonts w:ascii="Times New Roman"/>
          <w:b w:val="false"/>
          <w:i w:val="false"/>
          <w:color w:val="000000"/>
          <w:sz w:val="28"/>
        </w:rPr>
        <w:t>
      7. Настоящий совместный приказ вводится в действие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внутренних дел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Саткалиев</w:t>
            </w:r>
            <w:r>
              <w:rPr>
                <w:rFonts w:ascii="Times New Roman"/>
                <w:b w:val="false"/>
                <w:i w:val="false"/>
                <w:color w:val="000000"/>
                <w:sz w:val="20"/>
              </w:rPr>
              <w:t>
</w:t>
            </w:r>
          </w:p>
        </w:tc>
      </w:tr>
    </w:tbl>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