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9706" w14:textId="e6d9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кредитования строительства, реконструкции и модернизации систем теплоснабжения</w:t>
      </w:r>
    </w:p>
    <w:p>
      <w:pPr>
        <w:spacing w:after="0"/>
        <w:ind w:left="0"/>
        <w:jc w:val="both"/>
      </w:pPr>
      <w:r>
        <w:rPr>
          <w:rFonts w:ascii="Times New Roman"/>
          <w:b w:val="false"/>
          <w:i w:val="false"/>
          <w:color w:val="000000"/>
          <w:sz w:val="28"/>
        </w:rPr>
        <w:t>Приказ и.о. Министра энергетики Республики Казахстан от 15 января 2025 года № 16-н/қ. Зарегистрирован в Министерстве юстиции Республики Казахстан 15 января 2025 года № 35645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 Закона Республики Казахстан "О теплоэнергетике"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кредитования строительства, реконструкции и модернизации систем теплоснабжения.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2025 года № 16-н/қ</w:t>
            </w:r>
          </w:p>
        </w:tc>
      </w:tr>
    </w:tbl>
    <w:bookmarkStart w:name="z17" w:id="11"/>
    <w:p>
      <w:pPr>
        <w:spacing w:after="0"/>
        <w:ind w:left="0"/>
        <w:jc w:val="left"/>
      </w:pPr>
      <w:r>
        <w:rPr>
          <w:rFonts w:ascii="Times New Roman"/>
          <w:b/>
          <w:i w:val="false"/>
          <w:color w:val="000000"/>
        </w:rPr>
        <w:t xml:space="preserve"> Правила кредитования строительства, реконструкции и модернизации систем теплоснабжения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кредитования строительства, реконструкции и модернизации систем теплоснабжения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 Закона Республики Казахстан "О теплоэнергетике" и определяют порядок предоставления бюджетных кредитов на строительство, реконструкцию и модернизацию систем теплоснабжения;</w:t>
      </w:r>
    </w:p>
    <w:bookmarkEnd w:id="13"/>
    <w:bookmarkStart w:name="z20" w:id="14"/>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14"/>
    <w:bookmarkStart w:name="z21" w:id="15"/>
    <w:p>
      <w:pPr>
        <w:spacing w:after="0"/>
        <w:ind w:left="0"/>
        <w:jc w:val="both"/>
      </w:pPr>
      <w:r>
        <w:rPr>
          <w:rFonts w:ascii="Times New Roman"/>
          <w:b w:val="false"/>
          <w:i w:val="false"/>
          <w:color w:val="000000"/>
          <w:sz w:val="28"/>
        </w:rPr>
        <w:t>
      1) потенциальный конечный заемщик – субъект естественной монополии, осуществляющий свою деятельность в сфере строительства, реконструкции и модернизации систем теплоснабжения, претендующий на получение бюджетного кредита от заемщика;</w:t>
      </w:r>
    </w:p>
    <w:bookmarkEnd w:id="15"/>
    <w:bookmarkStart w:name="z22" w:id="16"/>
    <w:p>
      <w:pPr>
        <w:spacing w:after="0"/>
        <w:ind w:left="0"/>
        <w:jc w:val="both"/>
      </w:pPr>
      <w:r>
        <w:rPr>
          <w:rFonts w:ascii="Times New Roman"/>
          <w:b w:val="false"/>
          <w:i w:val="false"/>
          <w:color w:val="000000"/>
          <w:sz w:val="28"/>
        </w:rPr>
        <w:t>
      2) администратор бюджетной программы – уполномоченный орган в области теплоэнергетики;</w:t>
      </w:r>
    </w:p>
    <w:bookmarkEnd w:id="16"/>
    <w:bookmarkStart w:name="z23" w:id="17"/>
    <w:p>
      <w:pPr>
        <w:spacing w:after="0"/>
        <w:ind w:left="0"/>
        <w:jc w:val="both"/>
      </w:pPr>
      <w:r>
        <w:rPr>
          <w:rFonts w:ascii="Times New Roman"/>
          <w:b w:val="false"/>
          <w:i w:val="false"/>
          <w:color w:val="000000"/>
          <w:sz w:val="28"/>
        </w:rPr>
        <w:t>
      3) бюджетный кредит – деньги, предоставляемые кредиторами из соответствующих бюджетов на условиях срочности, платности, возвратности и обеспеченности;</w:t>
      </w:r>
    </w:p>
    <w:bookmarkEnd w:id="17"/>
    <w:bookmarkStart w:name="z24" w:id="18"/>
    <w:p>
      <w:pPr>
        <w:spacing w:after="0"/>
        <w:ind w:left="0"/>
        <w:jc w:val="both"/>
      </w:pPr>
      <w:r>
        <w:rPr>
          <w:rFonts w:ascii="Times New Roman"/>
          <w:b w:val="false"/>
          <w:i w:val="false"/>
          <w:color w:val="000000"/>
          <w:sz w:val="28"/>
        </w:rPr>
        <w:t>
      4) информационная система по мониторингу целевого использования и оценки результатов бюджетного кредита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по мониторингу целевого использования и оценки результатов бюджетного кредита;</w:t>
      </w:r>
    </w:p>
    <w:bookmarkEnd w:id="18"/>
    <w:bookmarkStart w:name="z25" w:id="19"/>
    <w:p>
      <w:pPr>
        <w:spacing w:after="0"/>
        <w:ind w:left="0"/>
        <w:jc w:val="both"/>
      </w:pPr>
      <w:r>
        <w:rPr>
          <w:rFonts w:ascii="Times New Roman"/>
          <w:b w:val="false"/>
          <w:i w:val="false"/>
          <w:color w:val="000000"/>
          <w:sz w:val="28"/>
        </w:rPr>
        <w:t>
      5) льготный период – период времени, входящий в состав срока бюджетного кредита, в течение которого заемщиком не осуществляется погашение кредита.</w:t>
      </w:r>
    </w:p>
    <w:bookmarkEnd w:id="19"/>
    <w:bookmarkStart w:name="z26" w:id="20"/>
    <w:p>
      <w:pPr>
        <w:spacing w:after="0"/>
        <w:ind w:left="0"/>
        <w:jc w:val="both"/>
      </w:pPr>
      <w:r>
        <w:rPr>
          <w:rFonts w:ascii="Times New Roman"/>
          <w:b w:val="false"/>
          <w:i w:val="false"/>
          <w:color w:val="000000"/>
          <w:sz w:val="28"/>
        </w:rPr>
        <w:t>
      6) уполномоченный орган в области теплоэнергетики (далее – уполномоченный орган) – центральный исполнительный орган, осуществляющий руководство и межотраслевую координацию в области теплоэнергетики;</w:t>
      </w:r>
    </w:p>
    <w:bookmarkEnd w:id="20"/>
    <w:bookmarkStart w:name="z27" w:id="21"/>
    <w:p>
      <w:pPr>
        <w:spacing w:after="0"/>
        <w:ind w:left="0"/>
        <w:jc w:val="both"/>
      </w:pPr>
      <w:r>
        <w:rPr>
          <w:rFonts w:ascii="Times New Roman"/>
          <w:b w:val="false"/>
          <w:i w:val="false"/>
          <w:color w:val="000000"/>
          <w:sz w:val="28"/>
        </w:rPr>
        <w:t>
      7) система теплоснабжения – комплекс установок, предназначенных для производства, транспортировки и использования теплоносителя;</w:t>
      </w:r>
    </w:p>
    <w:bookmarkEnd w:id="21"/>
    <w:bookmarkStart w:name="z28" w:id="22"/>
    <w:p>
      <w:pPr>
        <w:spacing w:after="0"/>
        <w:ind w:left="0"/>
        <w:jc w:val="both"/>
      </w:pPr>
      <w:r>
        <w:rPr>
          <w:rFonts w:ascii="Times New Roman"/>
          <w:b w:val="false"/>
          <w:i w:val="false"/>
          <w:color w:val="000000"/>
          <w:sz w:val="28"/>
        </w:rPr>
        <w:t>
      8) инвестиционный проект – совокупность мероприятий, направленных на строительство, реконструкцию и модернизацию систем теплоснабжения.</w:t>
      </w:r>
    </w:p>
    <w:bookmarkEnd w:id="22"/>
    <w:bookmarkStart w:name="z29" w:id="23"/>
    <w:p>
      <w:pPr>
        <w:spacing w:after="0"/>
        <w:ind w:left="0"/>
        <w:jc w:val="both"/>
      </w:pPr>
      <w:r>
        <w:rPr>
          <w:rFonts w:ascii="Times New Roman"/>
          <w:b w:val="false"/>
          <w:i w:val="false"/>
          <w:color w:val="000000"/>
          <w:sz w:val="28"/>
        </w:rPr>
        <w:t xml:space="preserve">
      9) комиссия по рассмотрению кредитных заявок на кредитование (далее – комиссия) – консультативно-совещательный орган по выработке рекомендаций по предоставлению бюджетного кредита для проектов строительства, реконструкции и модернизации систем теплоснабжения, на основании заключения поверенного (агента); </w:t>
      </w:r>
    </w:p>
    <w:bookmarkEnd w:id="23"/>
    <w:bookmarkStart w:name="z30" w:id="24"/>
    <w:p>
      <w:pPr>
        <w:spacing w:after="0"/>
        <w:ind w:left="0"/>
        <w:jc w:val="both"/>
      </w:pPr>
      <w:r>
        <w:rPr>
          <w:rFonts w:ascii="Times New Roman"/>
          <w:b w:val="false"/>
          <w:i w:val="false"/>
          <w:color w:val="000000"/>
          <w:sz w:val="28"/>
        </w:rPr>
        <w:t>
      10) кредитор – центральный уполномоченный орган по исполнению бюджета;</w:t>
      </w:r>
    </w:p>
    <w:bookmarkEnd w:id="24"/>
    <w:bookmarkStart w:name="z31" w:id="25"/>
    <w:p>
      <w:pPr>
        <w:spacing w:after="0"/>
        <w:ind w:left="0"/>
        <w:jc w:val="both"/>
      </w:pPr>
      <w:r>
        <w:rPr>
          <w:rFonts w:ascii="Times New Roman"/>
          <w:b w:val="false"/>
          <w:i w:val="false"/>
          <w:color w:val="000000"/>
          <w:sz w:val="28"/>
        </w:rPr>
        <w:t>
      11) кредитная заявка – совокупность документов, направленных на кредитование строительства, реконструкции и модернизации систем теплоснабжения;</w:t>
      </w:r>
    </w:p>
    <w:bookmarkEnd w:id="25"/>
    <w:bookmarkStart w:name="z32" w:id="26"/>
    <w:p>
      <w:pPr>
        <w:spacing w:after="0"/>
        <w:ind w:left="0"/>
        <w:jc w:val="both"/>
      </w:pPr>
      <w:r>
        <w:rPr>
          <w:rFonts w:ascii="Times New Roman"/>
          <w:b w:val="false"/>
          <w:i w:val="false"/>
          <w:color w:val="000000"/>
          <w:sz w:val="28"/>
        </w:rPr>
        <w:t>
      12) кредитный договор – договор, заключенный между кредитором, администратором бюджетной программы и заемщиком, устанавливающий правоотношения сторон при предоставлении, использовании, обслуживании и погашения бюджетного кредита;</w:t>
      </w:r>
    </w:p>
    <w:bookmarkEnd w:id="26"/>
    <w:bookmarkStart w:name="z33" w:id="27"/>
    <w:p>
      <w:pPr>
        <w:spacing w:after="0"/>
        <w:ind w:left="0"/>
        <w:jc w:val="both"/>
      </w:pPr>
      <w:r>
        <w:rPr>
          <w:rFonts w:ascii="Times New Roman"/>
          <w:b w:val="false"/>
          <w:i w:val="false"/>
          <w:color w:val="000000"/>
          <w:sz w:val="28"/>
        </w:rPr>
        <w:t>
      13) заемщик – местные исполнительные органы областей, городов республиканского значения и столицы;</w:t>
      </w:r>
    </w:p>
    <w:bookmarkEnd w:id="27"/>
    <w:bookmarkStart w:name="z34" w:id="28"/>
    <w:p>
      <w:pPr>
        <w:spacing w:after="0"/>
        <w:ind w:left="0"/>
        <w:jc w:val="both"/>
      </w:pPr>
      <w:r>
        <w:rPr>
          <w:rFonts w:ascii="Times New Roman"/>
          <w:b w:val="false"/>
          <w:i w:val="false"/>
          <w:color w:val="000000"/>
          <w:sz w:val="28"/>
        </w:rPr>
        <w:t>
      14) поверенный (агент) – юридическое лицо, определенное на конкурсной основе и заключившее договор поручения с администратором бюджетной программы.</w:t>
      </w:r>
    </w:p>
    <w:bookmarkEnd w:id="28"/>
    <w:bookmarkStart w:name="z35" w:id="29"/>
    <w:p>
      <w:pPr>
        <w:spacing w:after="0"/>
        <w:ind w:left="0"/>
        <w:jc w:val="both"/>
      </w:pPr>
      <w:r>
        <w:rPr>
          <w:rFonts w:ascii="Times New Roman"/>
          <w:b w:val="false"/>
          <w:i w:val="false"/>
          <w:color w:val="000000"/>
          <w:sz w:val="28"/>
        </w:rPr>
        <w:t>
      Поверенным агентом выступает банк, организация осуществляющее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29"/>
    <w:bookmarkStart w:name="z36" w:id="30"/>
    <w:p>
      <w:pPr>
        <w:spacing w:after="0"/>
        <w:ind w:left="0"/>
        <w:jc w:val="both"/>
      </w:pPr>
      <w:r>
        <w:rPr>
          <w:rFonts w:ascii="Times New Roman"/>
          <w:b w:val="false"/>
          <w:i w:val="false"/>
          <w:color w:val="000000"/>
          <w:sz w:val="28"/>
        </w:rPr>
        <w:t>
      15) конечный заемщик – субъект естественной монополии, осуществляющий свою деятельность в сфере строительства, реконструкции и модернизации систем теплоснабжения, получающий бюджетный кредит от заемщика;</w:t>
      </w:r>
    </w:p>
    <w:bookmarkEnd w:id="30"/>
    <w:bookmarkStart w:name="z37" w:id="31"/>
    <w:p>
      <w:pPr>
        <w:spacing w:after="0"/>
        <w:ind w:left="0"/>
        <w:jc w:val="both"/>
      </w:pPr>
      <w:r>
        <w:rPr>
          <w:rFonts w:ascii="Times New Roman"/>
          <w:b w:val="false"/>
          <w:i w:val="false"/>
          <w:color w:val="000000"/>
          <w:sz w:val="28"/>
        </w:rPr>
        <w:t>
      16) платежеспособность (кредитоспособность) конечного заемщика – возможность возврата конечным заемщиком бюджетного кредита с учетом анализа его финансового состояния, в том числе в плановом периоде.</w:t>
      </w:r>
    </w:p>
    <w:bookmarkEnd w:id="31"/>
    <w:bookmarkStart w:name="z38" w:id="32"/>
    <w:p>
      <w:pPr>
        <w:spacing w:after="0"/>
        <w:ind w:left="0"/>
        <w:jc w:val="left"/>
      </w:pPr>
      <w:r>
        <w:rPr>
          <w:rFonts w:ascii="Times New Roman"/>
          <w:b/>
          <w:i w:val="false"/>
          <w:color w:val="000000"/>
        </w:rPr>
        <w:t xml:space="preserve"> Глава 2. Порядок предоставления бюджетных кредитов на строительство, реконструкцию и модернизацию систем теплоснабжения</w:t>
      </w:r>
    </w:p>
    <w:bookmarkEnd w:id="32"/>
    <w:bookmarkStart w:name="z39" w:id="33"/>
    <w:p>
      <w:pPr>
        <w:spacing w:after="0"/>
        <w:ind w:left="0"/>
        <w:jc w:val="both"/>
      </w:pPr>
      <w:r>
        <w:rPr>
          <w:rFonts w:ascii="Times New Roman"/>
          <w:b w:val="false"/>
          <w:i w:val="false"/>
          <w:color w:val="000000"/>
          <w:sz w:val="28"/>
        </w:rPr>
        <w:t xml:space="preserve">
      3. Бюджетное кредитование осуществляется путем предоставления бюджетного кредита заемщику с последующим предоставлением его конечному заемщику. </w:t>
      </w:r>
    </w:p>
    <w:bookmarkEnd w:id="33"/>
    <w:bookmarkStart w:name="z40" w:id="34"/>
    <w:p>
      <w:pPr>
        <w:spacing w:after="0"/>
        <w:ind w:left="0"/>
        <w:jc w:val="both"/>
      </w:pPr>
      <w:r>
        <w:rPr>
          <w:rFonts w:ascii="Times New Roman"/>
          <w:b w:val="false"/>
          <w:i w:val="false"/>
          <w:color w:val="000000"/>
          <w:sz w:val="28"/>
        </w:rPr>
        <w:t xml:space="preserve">
      4. В процессе бюджетного кредитования заключаются кредитные договоры между: </w:t>
      </w:r>
    </w:p>
    <w:bookmarkEnd w:id="34"/>
    <w:bookmarkStart w:name="z41" w:id="35"/>
    <w:p>
      <w:pPr>
        <w:spacing w:after="0"/>
        <w:ind w:left="0"/>
        <w:jc w:val="both"/>
      </w:pPr>
      <w:r>
        <w:rPr>
          <w:rFonts w:ascii="Times New Roman"/>
          <w:b w:val="false"/>
          <w:i w:val="false"/>
          <w:color w:val="000000"/>
          <w:sz w:val="28"/>
        </w:rPr>
        <w:t xml:space="preserve">
      1) кредитором, администратором бюджетной программы и заемщиком; </w:t>
      </w:r>
    </w:p>
    <w:bookmarkEnd w:id="35"/>
    <w:bookmarkStart w:name="z42" w:id="36"/>
    <w:p>
      <w:pPr>
        <w:spacing w:after="0"/>
        <w:ind w:left="0"/>
        <w:jc w:val="both"/>
      </w:pPr>
      <w:r>
        <w:rPr>
          <w:rFonts w:ascii="Times New Roman"/>
          <w:b w:val="false"/>
          <w:i w:val="false"/>
          <w:color w:val="000000"/>
          <w:sz w:val="28"/>
        </w:rPr>
        <w:t>
      2) заемщиком и конечным заемщиком.</w:t>
      </w:r>
    </w:p>
    <w:bookmarkEnd w:id="36"/>
    <w:bookmarkStart w:name="z43" w:id="37"/>
    <w:p>
      <w:pPr>
        <w:spacing w:after="0"/>
        <w:ind w:left="0"/>
        <w:jc w:val="both"/>
      </w:pPr>
      <w:r>
        <w:rPr>
          <w:rFonts w:ascii="Times New Roman"/>
          <w:b w:val="false"/>
          <w:i w:val="false"/>
          <w:color w:val="000000"/>
          <w:sz w:val="28"/>
        </w:rPr>
        <w:t>
      5. Бюджетные кредиты предоставляются заемщику при соблюдении следующих условий:</w:t>
      </w:r>
    </w:p>
    <w:bookmarkEnd w:id="37"/>
    <w:bookmarkStart w:name="z44" w:id="38"/>
    <w:p>
      <w:pPr>
        <w:spacing w:after="0"/>
        <w:ind w:left="0"/>
        <w:jc w:val="both"/>
      </w:pPr>
      <w:r>
        <w:rPr>
          <w:rFonts w:ascii="Times New Roman"/>
          <w:b w:val="false"/>
          <w:i w:val="false"/>
          <w:color w:val="000000"/>
          <w:sz w:val="28"/>
        </w:rPr>
        <w:t>
      1) отсутствие налоговой задолженности;</w:t>
      </w:r>
    </w:p>
    <w:bookmarkEnd w:id="38"/>
    <w:bookmarkStart w:name="z45" w:id="39"/>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39"/>
    <w:bookmarkStart w:name="z46" w:id="40"/>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40"/>
    <w:bookmarkStart w:name="z47" w:id="41"/>
    <w:p>
      <w:pPr>
        <w:spacing w:after="0"/>
        <w:ind w:left="0"/>
        <w:jc w:val="both"/>
      </w:pPr>
      <w:r>
        <w:rPr>
          <w:rFonts w:ascii="Times New Roman"/>
          <w:b w:val="false"/>
          <w:i w:val="false"/>
          <w:color w:val="000000"/>
          <w:sz w:val="28"/>
        </w:rPr>
        <w:t>
      6. Заемщик использует средства бюджетного кредита на цели, предусмотренные бюджетной программой и кредитным договором.</w:t>
      </w:r>
    </w:p>
    <w:bookmarkEnd w:id="41"/>
    <w:bookmarkStart w:name="z48" w:id="42"/>
    <w:p>
      <w:pPr>
        <w:spacing w:after="0"/>
        <w:ind w:left="0"/>
        <w:jc w:val="both"/>
      </w:pPr>
      <w:r>
        <w:rPr>
          <w:rFonts w:ascii="Times New Roman"/>
          <w:b w:val="false"/>
          <w:i w:val="false"/>
          <w:color w:val="000000"/>
          <w:sz w:val="28"/>
        </w:rPr>
        <w:t>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bookmarkEnd w:id="42"/>
    <w:bookmarkStart w:name="z49" w:id="43"/>
    <w:p>
      <w:pPr>
        <w:spacing w:after="0"/>
        <w:ind w:left="0"/>
        <w:jc w:val="both"/>
      </w:pPr>
      <w:r>
        <w:rPr>
          <w:rFonts w:ascii="Times New Roman"/>
          <w:b w:val="false"/>
          <w:i w:val="false"/>
          <w:color w:val="000000"/>
          <w:sz w:val="28"/>
        </w:rPr>
        <w:t>
      7.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поверенному (агенту).</w:t>
      </w:r>
    </w:p>
    <w:bookmarkEnd w:id="43"/>
    <w:bookmarkStart w:name="z50" w:id="44"/>
    <w:p>
      <w:pPr>
        <w:spacing w:after="0"/>
        <w:ind w:left="0"/>
        <w:jc w:val="both"/>
      </w:pPr>
      <w:r>
        <w:rPr>
          <w:rFonts w:ascii="Times New Roman"/>
          <w:b w:val="false"/>
          <w:i w:val="false"/>
          <w:color w:val="000000"/>
          <w:sz w:val="28"/>
        </w:rPr>
        <w:t xml:space="preserve">
      8. Бюджетные кредиты предоставляются при соблюдении следующих критериев: </w:t>
      </w:r>
    </w:p>
    <w:bookmarkEnd w:id="44"/>
    <w:bookmarkStart w:name="z51" w:id="45"/>
    <w:p>
      <w:pPr>
        <w:spacing w:after="0"/>
        <w:ind w:left="0"/>
        <w:jc w:val="both"/>
      </w:pPr>
      <w:r>
        <w:rPr>
          <w:rFonts w:ascii="Times New Roman"/>
          <w:b w:val="false"/>
          <w:i w:val="false"/>
          <w:color w:val="000000"/>
          <w:sz w:val="28"/>
        </w:rPr>
        <w:t>
      1) экономической и социальной эффективности реализации мероприятий посредством бюджетного кредитования;</w:t>
      </w:r>
    </w:p>
    <w:bookmarkEnd w:id="45"/>
    <w:bookmarkStart w:name="z52" w:id="46"/>
    <w:p>
      <w:pPr>
        <w:spacing w:after="0"/>
        <w:ind w:left="0"/>
        <w:jc w:val="both"/>
      </w:pPr>
      <w:r>
        <w:rPr>
          <w:rFonts w:ascii="Times New Roman"/>
          <w:b w:val="false"/>
          <w:i w:val="false"/>
          <w:color w:val="000000"/>
          <w:sz w:val="28"/>
        </w:rPr>
        <w:t>
      2) окупаемости мероприятий, реализуемых за счет бюджетного кредита;</w:t>
      </w:r>
    </w:p>
    <w:bookmarkEnd w:id="46"/>
    <w:bookmarkStart w:name="z53" w:id="47"/>
    <w:p>
      <w:pPr>
        <w:spacing w:after="0"/>
        <w:ind w:left="0"/>
        <w:jc w:val="both"/>
      </w:pPr>
      <w:r>
        <w:rPr>
          <w:rFonts w:ascii="Times New Roman"/>
          <w:b w:val="false"/>
          <w:i w:val="false"/>
          <w:color w:val="000000"/>
          <w:sz w:val="28"/>
        </w:rPr>
        <w:t>
      3) кредитоспособности заемщика.</w:t>
      </w:r>
    </w:p>
    <w:bookmarkEnd w:id="47"/>
    <w:bookmarkStart w:name="z54" w:id="48"/>
    <w:p>
      <w:pPr>
        <w:spacing w:after="0"/>
        <w:ind w:left="0"/>
        <w:jc w:val="both"/>
      </w:pPr>
      <w:r>
        <w:rPr>
          <w:rFonts w:ascii="Times New Roman"/>
          <w:b w:val="false"/>
          <w:i w:val="false"/>
          <w:color w:val="000000"/>
          <w:sz w:val="28"/>
        </w:rPr>
        <w:t xml:space="preserve">
      9.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бюджет в соответствии с кредитным договором. </w:t>
      </w:r>
    </w:p>
    <w:bookmarkEnd w:id="48"/>
    <w:bookmarkStart w:name="z55" w:id="49"/>
    <w:p>
      <w:pPr>
        <w:spacing w:after="0"/>
        <w:ind w:left="0"/>
        <w:jc w:val="both"/>
      </w:pPr>
      <w:r>
        <w:rPr>
          <w:rFonts w:ascii="Times New Roman"/>
          <w:b w:val="false"/>
          <w:i w:val="false"/>
          <w:color w:val="000000"/>
          <w:sz w:val="28"/>
        </w:rPr>
        <w:t xml:space="preserve">
      10. Кредитный договор содержит следующие основные условия бюджетного кредита: </w:t>
      </w:r>
    </w:p>
    <w:bookmarkEnd w:id="49"/>
    <w:bookmarkStart w:name="z56" w:id="50"/>
    <w:p>
      <w:pPr>
        <w:spacing w:after="0"/>
        <w:ind w:left="0"/>
        <w:jc w:val="both"/>
      </w:pPr>
      <w:r>
        <w:rPr>
          <w:rFonts w:ascii="Times New Roman"/>
          <w:b w:val="false"/>
          <w:i w:val="false"/>
          <w:color w:val="000000"/>
          <w:sz w:val="28"/>
        </w:rPr>
        <w:t xml:space="preserve">
      1) цель предоставления (в соответствии с пунктом 6 настоящих Правил); </w:t>
      </w:r>
    </w:p>
    <w:bookmarkEnd w:id="50"/>
    <w:bookmarkStart w:name="z57" w:id="51"/>
    <w:p>
      <w:pPr>
        <w:spacing w:after="0"/>
        <w:ind w:left="0"/>
        <w:jc w:val="both"/>
      </w:pPr>
      <w:r>
        <w:rPr>
          <w:rFonts w:ascii="Times New Roman"/>
          <w:b w:val="false"/>
          <w:i w:val="false"/>
          <w:color w:val="000000"/>
          <w:sz w:val="28"/>
        </w:rPr>
        <w:t>
      2) размер, определенный положительным решением комиссии;</w:t>
      </w:r>
    </w:p>
    <w:bookmarkEnd w:id="51"/>
    <w:bookmarkStart w:name="z58" w:id="52"/>
    <w:p>
      <w:pPr>
        <w:spacing w:after="0"/>
        <w:ind w:left="0"/>
        <w:jc w:val="both"/>
      </w:pPr>
      <w:r>
        <w:rPr>
          <w:rFonts w:ascii="Times New Roman"/>
          <w:b w:val="false"/>
          <w:i w:val="false"/>
          <w:color w:val="000000"/>
          <w:sz w:val="28"/>
        </w:rPr>
        <w:t>
      3) национальная валюта (тенге);</w:t>
      </w:r>
    </w:p>
    <w:bookmarkEnd w:id="52"/>
    <w:bookmarkStart w:name="z59" w:id="53"/>
    <w:p>
      <w:pPr>
        <w:spacing w:after="0"/>
        <w:ind w:left="0"/>
        <w:jc w:val="both"/>
      </w:pPr>
      <w:r>
        <w:rPr>
          <w:rFonts w:ascii="Times New Roman"/>
          <w:b w:val="false"/>
          <w:i w:val="false"/>
          <w:color w:val="000000"/>
          <w:sz w:val="28"/>
        </w:rPr>
        <w:t>
      4) срок бюджетного кредита, в течение которого заемщик получает, использует, обслуживает и погашает бюджетный кредит. Срок бюджетного кредита исчисляется со дня перечисления средств бюджетного кредита со счета кредитора;</w:t>
      </w:r>
    </w:p>
    <w:bookmarkEnd w:id="53"/>
    <w:bookmarkStart w:name="z60" w:id="54"/>
    <w:p>
      <w:pPr>
        <w:spacing w:after="0"/>
        <w:ind w:left="0"/>
        <w:jc w:val="both"/>
      </w:pPr>
      <w:r>
        <w:rPr>
          <w:rFonts w:ascii="Times New Roman"/>
          <w:b w:val="false"/>
          <w:i w:val="false"/>
          <w:color w:val="000000"/>
          <w:sz w:val="28"/>
        </w:rPr>
        <w:t>
      5) период освоения, в течение которого заемщик использует бюджетный кредит для реализации мероприятий в соответствии с целями предоставления бюджетного кредита;</w:t>
      </w:r>
    </w:p>
    <w:bookmarkEnd w:id="54"/>
    <w:bookmarkStart w:name="z61" w:id="55"/>
    <w:p>
      <w:pPr>
        <w:spacing w:after="0"/>
        <w:ind w:left="0"/>
        <w:jc w:val="both"/>
      </w:pPr>
      <w:r>
        <w:rPr>
          <w:rFonts w:ascii="Times New Roman"/>
          <w:b w:val="false"/>
          <w:i w:val="false"/>
          <w:color w:val="000000"/>
          <w:sz w:val="28"/>
        </w:rPr>
        <w:t>
      6) ставка вознаграждения;</w:t>
      </w:r>
    </w:p>
    <w:bookmarkEnd w:id="55"/>
    <w:bookmarkStart w:name="z62" w:id="56"/>
    <w:p>
      <w:pPr>
        <w:spacing w:after="0"/>
        <w:ind w:left="0"/>
        <w:jc w:val="both"/>
      </w:pPr>
      <w:r>
        <w:rPr>
          <w:rFonts w:ascii="Times New Roman"/>
          <w:b w:val="false"/>
          <w:i w:val="false"/>
          <w:color w:val="000000"/>
          <w:sz w:val="28"/>
        </w:rPr>
        <w:t>
      7) дата начала выплаты основного долга.</w:t>
      </w:r>
    </w:p>
    <w:bookmarkEnd w:id="56"/>
    <w:bookmarkStart w:name="z63" w:id="57"/>
    <w:p>
      <w:pPr>
        <w:spacing w:after="0"/>
        <w:ind w:left="0"/>
        <w:jc w:val="both"/>
      </w:pPr>
      <w:r>
        <w:rPr>
          <w:rFonts w:ascii="Times New Roman"/>
          <w:b w:val="false"/>
          <w:i w:val="false"/>
          <w:color w:val="000000"/>
          <w:sz w:val="28"/>
        </w:rPr>
        <w:t>
      Вознаграждением является плата, осуществляемая заемщиком за использование бюджетного кредита. Ставкой вознаграждения является величина вознаграждения, выражаемая в процентах годовых.</w:t>
      </w:r>
    </w:p>
    <w:bookmarkEnd w:id="57"/>
    <w:bookmarkStart w:name="z64" w:id="58"/>
    <w:p>
      <w:pPr>
        <w:spacing w:after="0"/>
        <w:ind w:left="0"/>
        <w:jc w:val="both"/>
      </w:pPr>
      <w:r>
        <w:rPr>
          <w:rFonts w:ascii="Times New Roman"/>
          <w:b w:val="false"/>
          <w:i w:val="false"/>
          <w:color w:val="000000"/>
          <w:sz w:val="28"/>
        </w:rPr>
        <w:t>
      При этом условием бюджетного кредитования является обеспечение защиты интересов кредитора, заключающихся в эффективном и целенаправленном использовании выделенных кредитных средств, своевременном их возврате и сведении к минимуму возникновения кредитного риска.</w:t>
      </w:r>
    </w:p>
    <w:bookmarkEnd w:id="58"/>
    <w:bookmarkStart w:name="z65" w:id="59"/>
    <w:p>
      <w:pPr>
        <w:spacing w:after="0"/>
        <w:ind w:left="0"/>
        <w:jc w:val="both"/>
      </w:pPr>
      <w:r>
        <w:rPr>
          <w:rFonts w:ascii="Times New Roman"/>
          <w:b w:val="false"/>
          <w:i w:val="false"/>
          <w:color w:val="000000"/>
          <w:sz w:val="28"/>
        </w:rPr>
        <w:t xml:space="preserve">
      11. В кредитный договор включаются дополнительные условия, определяющие: </w:t>
      </w:r>
    </w:p>
    <w:bookmarkEnd w:id="59"/>
    <w:bookmarkStart w:name="z66" w:id="60"/>
    <w:p>
      <w:pPr>
        <w:spacing w:after="0"/>
        <w:ind w:left="0"/>
        <w:jc w:val="both"/>
      </w:pPr>
      <w:r>
        <w:rPr>
          <w:rFonts w:ascii="Times New Roman"/>
          <w:b w:val="false"/>
          <w:i w:val="false"/>
          <w:color w:val="000000"/>
          <w:sz w:val="28"/>
        </w:rPr>
        <w:t>
      1) способ предоставления бюджетного кредита (оплата платежных документов заемщика или перечисление на счет заемщика единовременно либо по частям согласно графику перечисления);</w:t>
      </w:r>
    </w:p>
    <w:bookmarkEnd w:id="60"/>
    <w:bookmarkStart w:name="z67" w:id="61"/>
    <w:p>
      <w:pPr>
        <w:spacing w:after="0"/>
        <w:ind w:left="0"/>
        <w:jc w:val="both"/>
      </w:pPr>
      <w:r>
        <w:rPr>
          <w:rFonts w:ascii="Times New Roman"/>
          <w:b w:val="false"/>
          <w:i w:val="false"/>
          <w:color w:val="000000"/>
          <w:sz w:val="28"/>
        </w:rPr>
        <w:t>
      2) график погашения и обслуживания бюджетного кредита, который устанавливает сроки, периодичность платежей по погашению и обслуживанию бюджетного кредита;</w:t>
      </w:r>
    </w:p>
    <w:bookmarkEnd w:id="61"/>
    <w:bookmarkStart w:name="z68" w:id="62"/>
    <w:p>
      <w:pPr>
        <w:spacing w:after="0"/>
        <w:ind w:left="0"/>
        <w:jc w:val="both"/>
      </w:pPr>
      <w:r>
        <w:rPr>
          <w:rFonts w:ascii="Times New Roman"/>
          <w:b w:val="false"/>
          <w:i w:val="false"/>
          <w:color w:val="000000"/>
          <w:sz w:val="28"/>
        </w:rPr>
        <w:t>
      В кредитном договоре предусматривается предоставление льготного периода продолжительностью, не превышающей одной трети продолжительности срока кредита.</w:t>
      </w:r>
    </w:p>
    <w:bookmarkEnd w:id="62"/>
    <w:bookmarkStart w:name="z69" w:id="63"/>
    <w:p>
      <w:pPr>
        <w:spacing w:after="0"/>
        <w:ind w:left="0"/>
        <w:jc w:val="both"/>
      </w:pPr>
      <w:r>
        <w:rPr>
          <w:rFonts w:ascii="Times New Roman"/>
          <w:b w:val="false"/>
          <w:i w:val="false"/>
          <w:color w:val="000000"/>
          <w:sz w:val="28"/>
        </w:rPr>
        <w:t>
      3) своевременное предоставление конечным заемщиком информации поверенному (агенту) для проведения мониторинга реализации инвестиционного проекта, финансирования инвестиционного проекта и финансового состояния конечного заемщика;</w:t>
      </w:r>
    </w:p>
    <w:bookmarkEnd w:id="63"/>
    <w:bookmarkStart w:name="z70" w:id="64"/>
    <w:p>
      <w:pPr>
        <w:spacing w:after="0"/>
        <w:ind w:left="0"/>
        <w:jc w:val="both"/>
      </w:pPr>
      <w:r>
        <w:rPr>
          <w:rFonts w:ascii="Times New Roman"/>
          <w:b w:val="false"/>
          <w:i w:val="false"/>
          <w:color w:val="000000"/>
          <w:sz w:val="28"/>
        </w:rPr>
        <w:t>
      4) социально-экономические показатели, в том числе создание рабочих мест (временных и (или) постоянных), снижение износа, аварийности на сетях, потерь и информация по дебиторской задолженности от потребителей.</w:t>
      </w:r>
    </w:p>
    <w:bookmarkEnd w:id="64"/>
    <w:bookmarkStart w:name="z71" w:id="65"/>
    <w:p>
      <w:pPr>
        <w:spacing w:after="0"/>
        <w:ind w:left="0"/>
        <w:jc w:val="both"/>
      </w:pPr>
      <w:r>
        <w:rPr>
          <w:rFonts w:ascii="Times New Roman"/>
          <w:b w:val="false"/>
          <w:i w:val="false"/>
          <w:color w:val="000000"/>
          <w:sz w:val="28"/>
        </w:rPr>
        <w:t xml:space="preserve">
      5) способ обеспечения исполнения обязательств по бюджетному кредиту, согласно </w:t>
      </w:r>
      <w:r>
        <w:rPr>
          <w:rFonts w:ascii="Times New Roman"/>
          <w:b w:val="false"/>
          <w:i w:val="false"/>
          <w:color w:val="000000"/>
          <w:sz w:val="28"/>
        </w:rPr>
        <w:t>пунктам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настоящих Правил.</w:t>
      </w:r>
    </w:p>
    <w:bookmarkEnd w:id="65"/>
    <w:bookmarkStart w:name="z72" w:id="66"/>
    <w:p>
      <w:pPr>
        <w:spacing w:after="0"/>
        <w:ind w:left="0"/>
        <w:jc w:val="both"/>
      </w:pPr>
      <w:r>
        <w:rPr>
          <w:rFonts w:ascii="Times New Roman"/>
          <w:b w:val="false"/>
          <w:i w:val="false"/>
          <w:color w:val="000000"/>
          <w:sz w:val="28"/>
        </w:rPr>
        <w:t xml:space="preserve">
      12. После заключения кредитного договора между администратором бюджетной программы, кредитором и заемщиком, в течение 30 (тридцати) календарных дней заключается кредитный договор между заемщиком и конечным заемщиком. </w:t>
      </w:r>
    </w:p>
    <w:bookmarkEnd w:id="66"/>
    <w:bookmarkStart w:name="z73" w:id="67"/>
    <w:p>
      <w:pPr>
        <w:spacing w:after="0"/>
        <w:ind w:left="0"/>
        <w:jc w:val="both"/>
      </w:pPr>
      <w:r>
        <w:rPr>
          <w:rFonts w:ascii="Times New Roman"/>
          <w:b w:val="false"/>
          <w:i w:val="false"/>
          <w:color w:val="000000"/>
          <w:sz w:val="28"/>
        </w:rPr>
        <w:t xml:space="preserve">
      13. Конечным заемщиком является конечный получатель бюджетного кредита, предоставляемого ему заемщиком на условиях, определенных кредитором. </w:t>
      </w:r>
    </w:p>
    <w:bookmarkEnd w:id="67"/>
    <w:bookmarkStart w:name="z74" w:id="68"/>
    <w:p>
      <w:pPr>
        <w:spacing w:after="0"/>
        <w:ind w:left="0"/>
        <w:jc w:val="both"/>
      </w:pPr>
      <w:r>
        <w:rPr>
          <w:rFonts w:ascii="Times New Roman"/>
          <w:b w:val="false"/>
          <w:i w:val="false"/>
          <w:color w:val="000000"/>
          <w:sz w:val="28"/>
        </w:rPr>
        <w:t>
      14. Конечный заемщик использует средства бюджетного кредита на строительство, реконструкцию и модернизацию систем теплоснабжения.</w:t>
      </w:r>
    </w:p>
    <w:bookmarkEnd w:id="68"/>
    <w:bookmarkStart w:name="z75" w:id="69"/>
    <w:p>
      <w:pPr>
        <w:spacing w:after="0"/>
        <w:ind w:left="0"/>
        <w:jc w:val="both"/>
      </w:pPr>
      <w:r>
        <w:rPr>
          <w:rFonts w:ascii="Times New Roman"/>
          <w:b w:val="false"/>
          <w:i w:val="false"/>
          <w:color w:val="000000"/>
          <w:sz w:val="28"/>
        </w:rPr>
        <w:t xml:space="preserve">
      15. Предоставление бюджетного кредита конечному заемщику осуществляется в соответствии со следующими основными условиями кредитования конечного заемщика: </w:t>
      </w:r>
    </w:p>
    <w:bookmarkEnd w:id="69"/>
    <w:bookmarkStart w:name="z76" w:id="70"/>
    <w:p>
      <w:pPr>
        <w:spacing w:after="0"/>
        <w:ind w:left="0"/>
        <w:jc w:val="both"/>
      </w:pPr>
      <w:r>
        <w:rPr>
          <w:rFonts w:ascii="Times New Roman"/>
          <w:b w:val="false"/>
          <w:i w:val="false"/>
          <w:color w:val="000000"/>
          <w:sz w:val="28"/>
        </w:rPr>
        <w:t xml:space="preserve">
      1) отбор кредитных заявок осуществляется комиссией на основании заключения, подготовленного поверенным (агентом), а также в соответствии с критериями бюджетного кредитования; </w:t>
      </w:r>
    </w:p>
    <w:bookmarkEnd w:id="70"/>
    <w:bookmarkStart w:name="z77" w:id="71"/>
    <w:p>
      <w:pPr>
        <w:spacing w:after="0"/>
        <w:ind w:left="0"/>
        <w:jc w:val="both"/>
      </w:pPr>
      <w:r>
        <w:rPr>
          <w:rFonts w:ascii="Times New Roman"/>
          <w:b w:val="false"/>
          <w:i w:val="false"/>
          <w:color w:val="000000"/>
          <w:sz w:val="28"/>
        </w:rPr>
        <w:t xml:space="preserve">
      2) определение конечного заемщика осуществляется на основе предварительного решения комиссии; </w:t>
      </w:r>
    </w:p>
    <w:bookmarkEnd w:id="71"/>
    <w:bookmarkStart w:name="z78" w:id="72"/>
    <w:p>
      <w:pPr>
        <w:spacing w:after="0"/>
        <w:ind w:left="0"/>
        <w:jc w:val="both"/>
      </w:pPr>
      <w:r>
        <w:rPr>
          <w:rFonts w:ascii="Times New Roman"/>
          <w:b w:val="false"/>
          <w:i w:val="false"/>
          <w:color w:val="000000"/>
          <w:sz w:val="28"/>
        </w:rPr>
        <w:t xml:space="preserve">
      3) бюджетный кредит предоставляется на цели, предусмотренные в пункте 14 настоящих Правил; </w:t>
      </w:r>
    </w:p>
    <w:bookmarkEnd w:id="72"/>
    <w:bookmarkStart w:name="z79" w:id="73"/>
    <w:p>
      <w:pPr>
        <w:spacing w:after="0"/>
        <w:ind w:left="0"/>
        <w:jc w:val="both"/>
      </w:pPr>
      <w:r>
        <w:rPr>
          <w:rFonts w:ascii="Times New Roman"/>
          <w:b w:val="false"/>
          <w:i w:val="false"/>
          <w:color w:val="000000"/>
          <w:sz w:val="28"/>
        </w:rPr>
        <w:t xml:space="preserve">
      4) обеспечение исполнения обязательств по бюджетному кредиту; </w:t>
      </w:r>
    </w:p>
    <w:bookmarkEnd w:id="73"/>
    <w:bookmarkStart w:name="z80" w:id="74"/>
    <w:p>
      <w:pPr>
        <w:spacing w:after="0"/>
        <w:ind w:left="0"/>
        <w:jc w:val="both"/>
      </w:pPr>
      <w:r>
        <w:rPr>
          <w:rFonts w:ascii="Times New Roman"/>
          <w:b w:val="false"/>
          <w:i w:val="false"/>
          <w:color w:val="000000"/>
          <w:sz w:val="28"/>
        </w:rPr>
        <w:t xml:space="preserve">
      5) установление срока кредитования на 20 (двадцать) лет; </w:t>
      </w:r>
    </w:p>
    <w:bookmarkEnd w:id="74"/>
    <w:bookmarkStart w:name="z81" w:id="75"/>
    <w:p>
      <w:pPr>
        <w:spacing w:after="0"/>
        <w:ind w:left="0"/>
        <w:jc w:val="both"/>
      </w:pPr>
      <w:r>
        <w:rPr>
          <w:rFonts w:ascii="Times New Roman"/>
          <w:b w:val="false"/>
          <w:i w:val="false"/>
          <w:color w:val="000000"/>
          <w:sz w:val="28"/>
        </w:rPr>
        <w:t>
      6) установление ставки вознаграждения в размере 0,01 % годовых;</w:t>
      </w:r>
    </w:p>
    <w:bookmarkEnd w:id="75"/>
    <w:bookmarkStart w:name="z82" w:id="76"/>
    <w:p>
      <w:pPr>
        <w:spacing w:after="0"/>
        <w:ind w:left="0"/>
        <w:jc w:val="both"/>
      </w:pPr>
      <w:r>
        <w:rPr>
          <w:rFonts w:ascii="Times New Roman"/>
          <w:b w:val="false"/>
          <w:i w:val="false"/>
          <w:color w:val="000000"/>
          <w:sz w:val="28"/>
        </w:rPr>
        <w:t>
      7) применение единой технической политики, в том числе, внедрение новых современных и инновационных технологий, ориентированных на энергоэффективность и энергосбережение, а также приборизация и применение технологии, продлевающие срок службы оборудования при строительстве, реконструкции и модернизации систем теплоснабжения;</w:t>
      </w:r>
    </w:p>
    <w:bookmarkEnd w:id="76"/>
    <w:bookmarkStart w:name="z83" w:id="77"/>
    <w:p>
      <w:pPr>
        <w:spacing w:after="0"/>
        <w:ind w:left="0"/>
        <w:jc w:val="both"/>
      </w:pPr>
      <w:r>
        <w:rPr>
          <w:rFonts w:ascii="Times New Roman"/>
          <w:b w:val="false"/>
          <w:i w:val="false"/>
          <w:color w:val="000000"/>
          <w:sz w:val="28"/>
        </w:rPr>
        <w:t>
      8) привлечение отечественных товаропроизводителей при строительстве, реконструкции и модернизации систем теплоснабжения.</w:t>
      </w:r>
    </w:p>
    <w:bookmarkEnd w:id="77"/>
    <w:bookmarkStart w:name="z84" w:id="78"/>
    <w:p>
      <w:pPr>
        <w:spacing w:after="0"/>
        <w:ind w:left="0"/>
        <w:jc w:val="both"/>
      </w:pPr>
      <w:r>
        <w:rPr>
          <w:rFonts w:ascii="Times New Roman"/>
          <w:b w:val="false"/>
          <w:i w:val="false"/>
          <w:color w:val="000000"/>
          <w:sz w:val="28"/>
        </w:rPr>
        <w:t>
      9) проведения мероприятий по энергоэффективности, ресурсосбережению и внедрению интеллектуальных систем для оптимизации и прозрачности бизнес-процессов в качестве улучшения качества предоставляемых услуг, инструментов цифровой экономики, улучшение корпоративного управления управляющих компаний, развития культуры и использования смарт устройств для конечных потребителей при строительстве, реконструкции и модернизации систем теплоснабжения;</w:t>
      </w:r>
    </w:p>
    <w:bookmarkEnd w:id="78"/>
    <w:bookmarkStart w:name="z85" w:id="79"/>
    <w:p>
      <w:pPr>
        <w:spacing w:after="0"/>
        <w:ind w:left="0"/>
        <w:jc w:val="both"/>
      </w:pPr>
      <w:r>
        <w:rPr>
          <w:rFonts w:ascii="Times New Roman"/>
          <w:b w:val="false"/>
          <w:i w:val="false"/>
          <w:color w:val="000000"/>
          <w:sz w:val="28"/>
        </w:rPr>
        <w:t>
      10) кредитный договор заключается в тенге;</w:t>
      </w:r>
    </w:p>
    <w:bookmarkEnd w:id="79"/>
    <w:bookmarkStart w:name="z86" w:id="80"/>
    <w:p>
      <w:pPr>
        <w:spacing w:after="0"/>
        <w:ind w:left="0"/>
        <w:jc w:val="both"/>
      </w:pPr>
      <w:r>
        <w:rPr>
          <w:rFonts w:ascii="Times New Roman"/>
          <w:b w:val="false"/>
          <w:i w:val="false"/>
          <w:color w:val="000000"/>
          <w:sz w:val="28"/>
        </w:rPr>
        <w:t>
      11) соблюдение конечным заемщиком условий кредитного договора, заключенного между заемщиком и конечным заемщиком;</w:t>
      </w:r>
    </w:p>
    <w:bookmarkEnd w:id="80"/>
    <w:bookmarkStart w:name="z87" w:id="81"/>
    <w:p>
      <w:pPr>
        <w:spacing w:after="0"/>
        <w:ind w:left="0"/>
        <w:jc w:val="both"/>
      </w:pPr>
      <w:r>
        <w:rPr>
          <w:rFonts w:ascii="Times New Roman"/>
          <w:b w:val="false"/>
          <w:i w:val="false"/>
          <w:color w:val="000000"/>
          <w:sz w:val="28"/>
        </w:rPr>
        <w:t xml:space="preserve">
      12) согласование с поверенным (агентом) документов инвестиционного проекта в порядке, предусмотренном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настоящих Правил;</w:t>
      </w:r>
    </w:p>
    <w:bookmarkEnd w:id="81"/>
    <w:bookmarkStart w:name="z88" w:id="82"/>
    <w:p>
      <w:pPr>
        <w:spacing w:after="0"/>
        <w:ind w:left="0"/>
        <w:jc w:val="both"/>
      </w:pPr>
      <w:r>
        <w:rPr>
          <w:rFonts w:ascii="Times New Roman"/>
          <w:b w:val="false"/>
          <w:i w:val="false"/>
          <w:color w:val="000000"/>
          <w:sz w:val="28"/>
        </w:rPr>
        <w:t>
      13) обеспеченность приборами учета, в системах теплоснабжения;</w:t>
      </w:r>
    </w:p>
    <w:bookmarkEnd w:id="82"/>
    <w:bookmarkStart w:name="z89" w:id="83"/>
    <w:p>
      <w:pPr>
        <w:spacing w:after="0"/>
        <w:ind w:left="0"/>
        <w:jc w:val="both"/>
      </w:pPr>
      <w:r>
        <w:rPr>
          <w:rFonts w:ascii="Times New Roman"/>
          <w:b w:val="false"/>
          <w:i w:val="false"/>
          <w:color w:val="000000"/>
          <w:sz w:val="28"/>
        </w:rPr>
        <w:t>
      14) приоритетность реконструкции ветхих сетей;</w:t>
      </w:r>
    </w:p>
    <w:bookmarkEnd w:id="83"/>
    <w:bookmarkStart w:name="z90" w:id="84"/>
    <w:p>
      <w:pPr>
        <w:spacing w:after="0"/>
        <w:ind w:left="0"/>
        <w:jc w:val="both"/>
      </w:pPr>
      <w:r>
        <w:rPr>
          <w:rFonts w:ascii="Times New Roman"/>
          <w:b w:val="false"/>
          <w:i w:val="false"/>
          <w:color w:val="000000"/>
          <w:sz w:val="28"/>
        </w:rPr>
        <w:t>
      15) применение автоматизации, приборизации и новых технологий;</w:t>
      </w:r>
    </w:p>
    <w:bookmarkEnd w:id="84"/>
    <w:bookmarkStart w:name="z91" w:id="85"/>
    <w:p>
      <w:pPr>
        <w:spacing w:after="0"/>
        <w:ind w:left="0"/>
        <w:jc w:val="both"/>
      </w:pPr>
      <w:r>
        <w:rPr>
          <w:rFonts w:ascii="Times New Roman"/>
          <w:b w:val="false"/>
          <w:i w:val="false"/>
          <w:color w:val="000000"/>
          <w:sz w:val="28"/>
        </w:rPr>
        <w:t>
      16) кредитоспособности конечного заемщика;</w:t>
      </w:r>
    </w:p>
    <w:bookmarkEnd w:id="85"/>
    <w:bookmarkStart w:name="z92" w:id="86"/>
    <w:p>
      <w:pPr>
        <w:spacing w:after="0"/>
        <w:ind w:left="0"/>
        <w:jc w:val="both"/>
      </w:pPr>
      <w:r>
        <w:rPr>
          <w:rFonts w:ascii="Times New Roman"/>
          <w:b w:val="false"/>
          <w:i w:val="false"/>
          <w:color w:val="000000"/>
          <w:sz w:val="28"/>
        </w:rPr>
        <w:t>
      17) период освоения бюджетного кредита, который является периодом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86"/>
    <w:bookmarkStart w:name="z93" w:id="87"/>
    <w:p>
      <w:pPr>
        <w:spacing w:after="0"/>
        <w:ind w:left="0"/>
        <w:jc w:val="both"/>
      </w:pPr>
      <w:r>
        <w:rPr>
          <w:rFonts w:ascii="Times New Roman"/>
          <w:b w:val="false"/>
          <w:i w:val="false"/>
          <w:color w:val="000000"/>
          <w:sz w:val="28"/>
        </w:rPr>
        <w:t xml:space="preserve">
      Период освоения бюджетного кредита вносится администратором бюджетной программы в ежегодный приказ об утверждении основных условий кредитования. </w:t>
      </w:r>
    </w:p>
    <w:bookmarkEnd w:id="87"/>
    <w:bookmarkStart w:name="z94" w:id="88"/>
    <w:p>
      <w:pPr>
        <w:spacing w:after="0"/>
        <w:ind w:left="0"/>
        <w:jc w:val="both"/>
      </w:pPr>
      <w:r>
        <w:rPr>
          <w:rFonts w:ascii="Times New Roman"/>
          <w:b w:val="false"/>
          <w:i w:val="false"/>
          <w:color w:val="000000"/>
          <w:sz w:val="28"/>
        </w:rPr>
        <w:t xml:space="preserve">
      16. Целесообразность бюджетного кредитования инвестиционных проектов определяется комиссией на основании: </w:t>
      </w:r>
    </w:p>
    <w:bookmarkEnd w:id="88"/>
    <w:bookmarkStart w:name="z95" w:id="89"/>
    <w:p>
      <w:pPr>
        <w:spacing w:after="0"/>
        <w:ind w:left="0"/>
        <w:jc w:val="both"/>
      </w:pPr>
      <w:r>
        <w:rPr>
          <w:rFonts w:ascii="Times New Roman"/>
          <w:b w:val="false"/>
          <w:i w:val="false"/>
          <w:color w:val="000000"/>
          <w:sz w:val="28"/>
        </w:rPr>
        <w:t>
      1) заключения поверенного (агента) о возможности выдачи бюджетного кредита на общую стоимость проекта;</w:t>
      </w:r>
    </w:p>
    <w:bookmarkEnd w:id="89"/>
    <w:bookmarkStart w:name="z96" w:id="90"/>
    <w:p>
      <w:pPr>
        <w:spacing w:after="0"/>
        <w:ind w:left="0"/>
        <w:jc w:val="both"/>
      </w:pPr>
      <w:r>
        <w:rPr>
          <w:rFonts w:ascii="Times New Roman"/>
          <w:b w:val="false"/>
          <w:i w:val="false"/>
          <w:color w:val="000000"/>
          <w:sz w:val="28"/>
        </w:rPr>
        <w:t xml:space="preserve">
      2) документов, указанных в </w:t>
      </w:r>
      <w:r>
        <w:rPr>
          <w:rFonts w:ascii="Times New Roman"/>
          <w:b w:val="false"/>
          <w:i w:val="false"/>
          <w:color w:val="000000"/>
          <w:sz w:val="28"/>
        </w:rPr>
        <w:t>пунктах 38</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w:t>
      </w:r>
    </w:p>
    <w:bookmarkEnd w:id="90"/>
    <w:bookmarkStart w:name="z97" w:id="91"/>
    <w:p>
      <w:pPr>
        <w:spacing w:after="0"/>
        <w:ind w:left="0"/>
        <w:jc w:val="both"/>
      </w:pPr>
      <w:r>
        <w:rPr>
          <w:rFonts w:ascii="Times New Roman"/>
          <w:b w:val="false"/>
          <w:i w:val="false"/>
          <w:color w:val="000000"/>
          <w:sz w:val="28"/>
        </w:rPr>
        <w:t xml:space="preserve">
      17. Рассмотрение поверенным (агентом) пакета документов, перечисленных в </w:t>
      </w:r>
      <w:r>
        <w:rPr>
          <w:rFonts w:ascii="Times New Roman"/>
          <w:b w:val="false"/>
          <w:i w:val="false"/>
          <w:color w:val="000000"/>
          <w:sz w:val="28"/>
        </w:rPr>
        <w:t>пунктах 38</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осуществляется на предмет соответствия их критериям, указанным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w:t>
      </w:r>
    </w:p>
    <w:bookmarkEnd w:id="91"/>
    <w:bookmarkStart w:name="z98" w:id="92"/>
    <w:p>
      <w:pPr>
        <w:spacing w:after="0"/>
        <w:ind w:left="0"/>
        <w:jc w:val="both"/>
      </w:pPr>
      <w:r>
        <w:rPr>
          <w:rFonts w:ascii="Times New Roman"/>
          <w:b w:val="false"/>
          <w:i w:val="false"/>
          <w:color w:val="000000"/>
          <w:sz w:val="28"/>
        </w:rPr>
        <w:t xml:space="preserve">
      18. Под экономической и социальной эффективностью реализации мероприятий посредством бюджетного кредитования понимается наличие доказательств, подтвержденных расчетами, социально-экономической выгоды проекта, планируемого к реализации посредством бюджетного кредитования. </w:t>
      </w:r>
    </w:p>
    <w:bookmarkEnd w:id="92"/>
    <w:bookmarkStart w:name="z99" w:id="93"/>
    <w:p>
      <w:pPr>
        <w:spacing w:after="0"/>
        <w:ind w:left="0"/>
        <w:jc w:val="both"/>
      </w:pPr>
      <w:r>
        <w:rPr>
          <w:rFonts w:ascii="Times New Roman"/>
          <w:b w:val="false"/>
          <w:i w:val="false"/>
          <w:color w:val="000000"/>
          <w:sz w:val="28"/>
        </w:rPr>
        <w:t xml:space="preserve">
      19. Под окупаемостью мероприятий, реализуемых за счет бюджетного кредита, понимается наличие доказательств, подтвержденных расчетами, возвратности бюджетного кредита (включая основной долг, вознаграждение, неустойки). </w:t>
      </w:r>
    </w:p>
    <w:bookmarkEnd w:id="93"/>
    <w:bookmarkStart w:name="z100" w:id="94"/>
    <w:p>
      <w:pPr>
        <w:spacing w:after="0"/>
        <w:ind w:left="0"/>
        <w:jc w:val="both"/>
      </w:pPr>
      <w:r>
        <w:rPr>
          <w:rFonts w:ascii="Times New Roman"/>
          <w:b w:val="false"/>
          <w:i w:val="false"/>
          <w:color w:val="000000"/>
          <w:sz w:val="28"/>
        </w:rPr>
        <w:t xml:space="preserve">
      20. Оценка возвратности бюджетного кредита проводится на основании представляемых конечными заемщиками финансовой модели инвестиционного проекта и документов, перечисленных в </w:t>
      </w:r>
      <w:r>
        <w:rPr>
          <w:rFonts w:ascii="Times New Roman"/>
          <w:b w:val="false"/>
          <w:i w:val="false"/>
          <w:color w:val="000000"/>
          <w:sz w:val="28"/>
        </w:rPr>
        <w:t>пунктах 38</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w:t>
      </w:r>
    </w:p>
    <w:bookmarkEnd w:id="94"/>
    <w:bookmarkStart w:name="z101" w:id="95"/>
    <w:p>
      <w:pPr>
        <w:spacing w:after="0"/>
        <w:ind w:left="0"/>
        <w:jc w:val="both"/>
      </w:pPr>
      <w:r>
        <w:rPr>
          <w:rFonts w:ascii="Times New Roman"/>
          <w:b w:val="false"/>
          <w:i w:val="false"/>
          <w:color w:val="000000"/>
          <w:sz w:val="28"/>
        </w:rPr>
        <w:t xml:space="preserve">
      21. Оценка финансового состояния проводится на основании анализа финансовой отчетности, балльной оценки финансового состояния потенциального конечного заемщика и информации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5"/>
    <w:bookmarkStart w:name="z102" w:id="96"/>
    <w:p>
      <w:pPr>
        <w:spacing w:after="0"/>
        <w:ind w:left="0"/>
        <w:jc w:val="both"/>
      </w:pPr>
      <w:r>
        <w:rPr>
          <w:rFonts w:ascii="Times New Roman"/>
          <w:b w:val="false"/>
          <w:i w:val="false"/>
          <w:color w:val="000000"/>
          <w:sz w:val="28"/>
        </w:rPr>
        <w:t xml:space="preserve">
      Результаты оценки финансового состояния конечного заемщика выносятся на рассмотрение комиссии в составе пакета документов согласно </w:t>
      </w:r>
      <w:r>
        <w:rPr>
          <w:rFonts w:ascii="Times New Roman"/>
          <w:b w:val="false"/>
          <w:i w:val="false"/>
          <w:color w:val="000000"/>
          <w:sz w:val="28"/>
        </w:rPr>
        <w:t>пункту 44</w:t>
      </w:r>
      <w:r>
        <w:rPr>
          <w:rFonts w:ascii="Times New Roman"/>
          <w:b w:val="false"/>
          <w:i w:val="false"/>
          <w:color w:val="000000"/>
          <w:sz w:val="28"/>
        </w:rPr>
        <w:t xml:space="preserve"> настоящих Правил.</w:t>
      </w:r>
    </w:p>
    <w:bookmarkEnd w:id="96"/>
    <w:bookmarkStart w:name="z103" w:id="97"/>
    <w:p>
      <w:pPr>
        <w:spacing w:after="0"/>
        <w:ind w:left="0"/>
        <w:jc w:val="both"/>
      </w:pPr>
      <w:r>
        <w:rPr>
          <w:rFonts w:ascii="Times New Roman"/>
          <w:b w:val="false"/>
          <w:i w:val="false"/>
          <w:color w:val="000000"/>
          <w:sz w:val="28"/>
        </w:rPr>
        <w:t xml:space="preserve">
      22. Исполнение обязательств по бюджетному кредиту обеспечивается залогом, гарантией, поручительством или другими способами, предусмотренными </w:t>
      </w:r>
      <w:r>
        <w:rPr>
          <w:rFonts w:ascii="Times New Roman"/>
          <w:b w:val="false"/>
          <w:i w:val="false"/>
          <w:color w:val="000000"/>
          <w:sz w:val="28"/>
        </w:rPr>
        <w:t>статьей 292</w:t>
      </w:r>
      <w:r>
        <w:rPr>
          <w:rFonts w:ascii="Times New Roman"/>
          <w:b w:val="false"/>
          <w:i w:val="false"/>
          <w:color w:val="000000"/>
          <w:sz w:val="28"/>
        </w:rPr>
        <w:t xml:space="preserve"> Гражданского кодекса Республики Казахстан или договором.</w:t>
      </w:r>
    </w:p>
    <w:bookmarkEnd w:id="97"/>
    <w:bookmarkStart w:name="z104" w:id="98"/>
    <w:p>
      <w:pPr>
        <w:spacing w:after="0"/>
        <w:ind w:left="0"/>
        <w:jc w:val="both"/>
      </w:pPr>
      <w:r>
        <w:rPr>
          <w:rFonts w:ascii="Times New Roman"/>
          <w:b w:val="false"/>
          <w:i w:val="false"/>
          <w:color w:val="000000"/>
          <w:sz w:val="28"/>
        </w:rPr>
        <w:t xml:space="preserve">
      При применении конечным заемщиком способа обеспечения в виде залога, в качестве предмета залога предоставляется следующее: </w:t>
      </w:r>
    </w:p>
    <w:bookmarkEnd w:id="98"/>
    <w:bookmarkStart w:name="z105" w:id="99"/>
    <w:p>
      <w:pPr>
        <w:spacing w:after="0"/>
        <w:ind w:left="0"/>
        <w:jc w:val="both"/>
      </w:pPr>
      <w:r>
        <w:rPr>
          <w:rFonts w:ascii="Times New Roman"/>
          <w:b w:val="false"/>
          <w:i w:val="false"/>
          <w:color w:val="000000"/>
          <w:sz w:val="28"/>
        </w:rPr>
        <w:t xml:space="preserve">
      1) реконструированное и модернизированное недвижимое имущество конечного заемщика, при направлении средств бюджетного кредита на реконструкцию и модернизацию систем теплоснабжения; </w:t>
      </w:r>
    </w:p>
    <w:bookmarkEnd w:id="99"/>
    <w:bookmarkStart w:name="z106" w:id="100"/>
    <w:p>
      <w:pPr>
        <w:spacing w:after="0"/>
        <w:ind w:left="0"/>
        <w:jc w:val="both"/>
      </w:pPr>
      <w:r>
        <w:rPr>
          <w:rFonts w:ascii="Times New Roman"/>
          <w:b w:val="false"/>
          <w:i w:val="false"/>
          <w:color w:val="000000"/>
          <w:sz w:val="28"/>
        </w:rPr>
        <w:t xml:space="preserve">
      2) новый объект, при направлении средств бюджетного кредита на строительство систем теплоснабжения. </w:t>
      </w:r>
    </w:p>
    <w:bookmarkEnd w:id="100"/>
    <w:bookmarkStart w:name="z107" w:id="101"/>
    <w:p>
      <w:pPr>
        <w:spacing w:after="0"/>
        <w:ind w:left="0"/>
        <w:jc w:val="both"/>
      </w:pPr>
      <w:r>
        <w:rPr>
          <w:rFonts w:ascii="Times New Roman"/>
          <w:b w:val="false"/>
          <w:i w:val="false"/>
          <w:color w:val="000000"/>
          <w:sz w:val="28"/>
        </w:rPr>
        <w:t xml:space="preserve">
      23. Реконструируемое или модернизируемое недвижимое имущество конечного заемщика, предоставляемое в качестве предмета залога, должно быть свободным от каких-либо обременений. </w:t>
      </w:r>
    </w:p>
    <w:bookmarkEnd w:id="101"/>
    <w:bookmarkStart w:name="z108" w:id="102"/>
    <w:p>
      <w:pPr>
        <w:spacing w:after="0"/>
        <w:ind w:left="0"/>
        <w:jc w:val="both"/>
      </w:pPr>
      <w:r>
        <w:rPr>
          <w:rFonts w:ascii="Times New Roman"/>
          <w:b w:val="false"/>
          <w:i w:val="false"/>
          <w:color w:val="000000"/>
          <w:sz w:val="28"/>
        </w:rPr>
        <w:t>
      Не допускается замена и (или) отчуждение предмета залога, предоставление нескольких бюджетных кредитов под один предмет залога.</w:t>
      </w:r>
    </w:p>
    <w:bookmarkEnd w:id="102"/>
    <w:bookmarkStart w:name="z109" w:id="103"/>
    <w:p>
      <w:pPr>
        <w:spacing w:after="0"/>
        <w:ind w:left="0"/>
        <w:jc w:val="both"/>
      </w:pPr>
      <w:r>
        <w:rPr>
          <w:rFonts w:ascii="Times New Roman"/>
          <w:b w:val="false"/>
          <w:i w:val="false"/>
          <w:color w:val="000000"/>
          <w:sz w:val="28"/>
        </w:rPr>
        <w:t>
      24. При банкротстве, перерегистрации и реорганизации, организация, получившая бюджетный кредит уведомляет поверенного (агента).</w:t>
      </w:r>
    </w:p>
    <w:bookmarkEnd w:id="103"/>
    <w:bookmarkStart w:name="z110" w:id="104"/>
    <w:p>
      <w:pPr>
        <w:spacing w:after="0"/>
        <w:ind w:left="0"/>
        <w:jc w:val="both"/>
      </w:pPr>
      <w:r>
        <w:rPr>
          <w:rFonts w:ascii="Times New Roman"/>
          <w:b w:val="false"/>
          <w:i w:val="false"/>
          <w:color w:val="000000"/>
          <w:sz w:val="28"/>
        </w:rPr>
        <w:t xml:space="preserve">
      25. Оценка обеспечения исполнения обязательств по бюджетному кредиту осуществляется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"Об оценочной деятельности в Республике Казахстан".</w:t>
      </w:r>
    </w:p>
    <w:bookmarkEnd w:id="104"/>
    <w:bookmarkStart w:name="z111" w:id="105"/>
    <w:p>
      <w:pPr>
        <w:spacing w:after="0"/>
        <w:ind w:left="0"/>
        <w:jc w:val="both"/>
      </w:pPr>
      <w:r>
        <w:rPr>
          <w:rFonts w:ascii="Times New Roman"/>
          <w:b w:val="false"/>
          <w:i w:val="false"/>
          <w:color w:val="000000"/>
          <w:sz w:val="28"/>
        </w:rPr>
        <w:t>
      26. Оплата услуг по оценке обеспечения исполнения обязательств по бюджетному кредиту производится конечным заемщиком.</w:t>
      </w:r>
    </w:p>
    <w:bookmarkEnd w:id="105"/>
    <w:bookmarkStart w:name="z112" w:id="106"/>
    <w:p>
      <w:pPr>
        <w:spacing w:after="0"/>
        <w:ind w:left="0"/>
        <w:jc w:val="both"/>
      </w:pPr>
      <w:r>
        <w:rPr>
          <w:rFonts w:ascii="Times New Roman"/>
          <w:b w:val="false"/>
          <w:i w:val="false"/>
          <w:color w:val="000000"/>
          <w:sz w:val="28"/>
        </w:rPr>
        <w:t xml:space="preserve">
      27. До поступления кредитных заявок на бюджетный кредит: </w:t>
      </w:r>
    </w:p>
    <w:bookmarkEnd w:id="106"/>
    <w:bookmarkStart w:name="z113" w:id="107"/>
    <w:p>
      <w:pPr>
        <w:spacing w:after="0"/>
        <w:ind w:left="0"/>
        <w:jc w:val="both"/>
      </w:pPr>
      <w:r>
        <w:rPr>
          <w:rFonts w:ascii="Times New Roman"/>
          <w:b w:val="false"/>
          <w:i w:val="false"/>
          <w:color w:val="000000"/>
          <w:sz w:val="28"/>
        </w:rPr>
        <w:t xml:space="preserve">
      1) заемщик: </w:t>
      </w:r>
    </w:p>
    <w:bookmarkEnd w:id="107"/>
    <w:bookmarkStart w:name="z114" w:id="108"/>
    <w:p>
      <w:pPr>
        <w:spacing w:after="0"/>
        <w:ind w:left="0"/>
        <w:jc w:val="both"/>
      </w:pPr>
      <w:r>
        <w:rPr>
          <w:rFonts w:ascii="Times New Roman"/>
          <w:b w:val="false"/>
          <w:i w:val="false"/>
          <w:color w:val="000000"/>
          <w:sz w:val="28"/>
        </w:rPr>
        <w:t>
      разъясняет требования, предъявляемые к потенциальным конечным заемщикам, согласно настоящим Правилам;</w:t>
      </w:r>
    </w:p>
    <w:bookmarkEnd w:id="108"/>
    <w:bookmarkStart w:name="z115" w:id="109"/>
    <w:p>
      <w:pPr>
        <w:spacing w:after="0"/>
        <w:ind w:left="0"/>
        <w:jc w:val="both"/>
      </w:pPr>
      <w:r>
        <w:rPr>
          <w:rFonts w:ascii="Times New Roman"/>
          <w:b w:val="false"/>
          <w:i w:val="false"/>
          <w:color w:val="000000"/>
          <w:sz w:val="28"/>
        </w:rPr>
        <w:t>
      размещает информацию о сроках и перечне документов, необходимых для предоставления заявки на бюджетный кредит в открытых источниках и (или) официальном интернет-ресурсе заемщика;</w:t>
      </w:r>
    </w:p>
    <w:bookmarkEnd w:id="109"/>
    <w:bookmarkStart w:name="z116" w:id="110"/>
    <w:p>
      <w:pPr>
        <w:spacing w:after="0"/>
        <w:ind w:left="0"/>
        <w:jc w:val="both"/>
      </w:pPr>
      <w:r>
        <w:rPr>
          <w:rFonts w:ascii="Times New Roman"/>
          <w:b w:val="false"/>
          <w:i w:val="false"/>
          <w:color w:val="000000"/>
          <w:sz w:val="28"/>
        </w:rPr>
        <w:t>
      разъясняет порядок рассмотрения заявок;</w:t>
      </w:r>
    </w:p>
    <w:bookmarkEnd w:id="110"/>
    <w:bookmarkStart w:name="z117" w:id="111"/>
    <w:p>
      <w:pPr>
        <w:spacing w:after="0"/>
        <w:ind w:left="0"/>
        <w:jc w:val="both"/>
      </w:pPr>
      <w:r>
        <w:rPr>
          <w:rFonts w:ascii="Times New Roman"/>
          <w:b w:val="false"/>
          <w:i w:val="false"/>
          <w:color w:val="000000"/>
          <w:sz w:val="28"/>
        </w:rPr>
        <w:t>
      дает разъяснения об ответственности и возможных рисках конечного заемщика при невыполнении его обязательств по договору бюджетного кредитования;</w:t>
      </w:r>
    </w:p>
    <w:bookmarkEnd w:id="111"/>
    <w:bookmarkStart w:name="z118" w:id="112"/>
    <w:p>
      <w:pPr>
        <w:spacing w:after="0"/>
        <w:ind w:left="0"/>
        <w:jc w:val="both"/>
      </w:pPr>
      <w:r>
        <w:rPr>
          <w:rFonts w:ascii="Times New Roman"/>
          <w:b w:val="false"/>
          <w:i w:val="false"/>
          <w:color w:val="000000"/>
          <w:sz w:val="28"/>
        </w:rPr>
        <w:t>
      обеспечивает конфиденциальность предоставленной информации;</w:t>
      </w:r>
    </w:p>
    <w:bookmarkEnd w:id="112"/>
    <w:bookmarkStart w:name="z119" w:id="113"/>
    <w:p>
      <w:pPr>
        <w:spacing w:after="0"/>
        <w:ind w:left="0"/>
        <w:jc w:val="both"/>
      </w:pPr>
      <w:r>
        <w:rPr>
          <w:rFonts w:ascii="Times New Roman"/>
          <w:b w:val="false"/>
          <w:i w:val="false"/>
          <w:color w:val="000000"/>
          <w:sz w:val="28"/>
        </w:rPr>
        <w:t>
      консультирует потенциального конечного заемщика по возникшим у него вопросам;</w:t>
      </w:r>
    </w:p>
    <w:bookmarkEnd w:id="113"/>
    <w:bookmarkStart w:name="z120" w:id="114"/>
    <w:p>
      <w:pPr>
        <w:spacing w:after="0"/>
        <w:ind w:left="0"/>
        <w:jc w:val="both"/>
      </w:pPr>
      <w:r>
        <w:rPr>
          <w:rFonts w:ascii="Times New Roman"/>
          <w:b w:val="false"/>
          <w:i w:val="false"/>
          <w:color w:val="000000"/>
          <w:sz w:val="28"/>
        </w:rPr>
        <w:t xml:space="preserve">
      2) поверенный (агент): </w:t>
      </w:r>
    </w:p>
    <w:bookmarkEnd w:id="114"/>
    <w:bookmarkStart w:name="z121" w:id="115"/>
    <w:p>
      <w:pPr>
        <w:spacing w:after="0"/>
        <w:ind w:left="0"/>
        <w:jc w:val="both"/>
      </w:pPr>
      <w:r>
        <w:rPr>
          <w:rFonts w:ascii="Times New Roman"/>
          <w:b w:val="false"/>
          <w:i w:val="false"/>
          <w:color w:val="000000"/>
          <w:sz w:val="28"/>
        </w:rPr>
        <w:t>
      проводит предварительный отбор инвестиционных проектов потенциальных конечных заемщиков, представленных заемщиком;</w:t>
      </w:r>
    </w:p>
    <w:bookmarkEnd w:id="115"/>
    <w:bookmarkStart w:name="z122" w:id="116"/>
    <w:p>
      <w:pPr>
        <w:spacing w:after="0"/>
        <w:ind w:left="0"/>
        <w:jc w:val="both"/>
      </w:pPr>
      <w:r>
        <w:rPr>
          <w:rFonts w:ascii="Times New Roman"/>
          <w:b w:val="false"/>
          <w:i w:val="false"/>
          <w:color w:val="000000"/>
          <w:sz w:val="28"/>
        </w:rPr>
        <w:t>
      по предварительно отобранным проектам согласовывает техническую спецификацию (задание) на проектирование строительства, реконструкции и модернизации систем теплоснабжения на предмет соответствия технической политике уполномоченного органа.</w:t>
      </w:r>
    </w:p>
    <w:bookmarkEnd w:id="116"/>
    <w:bookmarkStart w:name="z123" w:id="117"/>
    <w:p>
      <w:pPr>
        <w:spacing w:after="0"/>
        <w:ind w:left="0"/>
        <w:jc w:val="both"/>
      </w:pPr>
      <w:r>
        <w:rPr>
          <w:rFonts w:ascii="Times New Roman"/>
          <w:b w:val="false"/>
          <w:i w:val="false"/>
          <w:color w:val="000000"/>
          <w:sz w:val="28"/>
        </w:rPr>
        <w:t>
      28. Для проведения предварительного отбора, заемщик формирует предварительный перечень инвестиционных проектов на предстоящие 3 (три) года с обоснованием необходимости реализации, приоритетности и направляет поверенному (агенту) в срок до 1 (первого) марта года, предшествующего планируемому.</w:t>
      </w:r>
    </w:p>
    <w:bookmarkEnd w:id="117"/>
    <w:bookmarkStart w:name="z124" w:id="118"/>
    <w:p>
      <w:pPr>
        <w:spacing w:after="0"/>
        <w:ind w:left="0"/>
        <w:jc w:val="both"/>
      </w:pPr>
      <w:r>
        <w:rPr>
          <w:rFonts w:ascii="Times New Roman"/>
          <w:b w:val="false"/>
          <w:i w:val="false"/>
          <w:color w:val="000000"/>
          <w:sz w:val="28"/>
        </w:rPr>
        <w:t xml:space="preserve">
      29. Для формирования заемщиком предварительного перечня инвестиционных проектов потенциальный конечный заемщик представляет заемщику: </w:t>
      </w:r>
    </w:p>
    <w:bookmarkEnd w:id="118"/>
    <w:bookmarkStart w:name="z125" w:id="119"/>
    <w:p>
      <w:pPr>
        <w:spacing w:after="0"/>
        <w:ind w:left="0"/>
        <w:jc w:val="both"/>
      </w:pPr>
      <w:r>
        <w:rPr>
          <w:rFonts w:ascii="Times New Roman"/>
          <w:b w:val="false"/>
          <w:i w:val="false"/>
          <w:color w:val="000000"/>
          <w:sz w:val="28"/>
        </w:rPr>
        <w:t>
      1) предварительный перечень инвестиционных проектов с обоснованием необходимости реализации и приоритетности;</w:t>
      </w:r>
    </w:p>
    <w:bookmarkEnd w:id="119"/>
    <w:bookmarkStart w:name="z126" w:id="120"/>
    <w:p>
      <w:pPr>
        <w:spacing w:after="0"/>
        <w:ind w:left="0"/>
        <w:jc w:val="both"/>
      </w:pPr>
      <w:r>
        <w:rPr>
          <w:rFonts w:ascii="Times New Roman"/>
          <w:b w:val="false"/>
          <w:i w:val="false"/>
          <w:color w:val="000000"/>
          <w:sz w:val="28"/>
        </w:rPr>
        <w:t>
      2) проект технической спецификации (задания) на разработку проектно-сметной документации (при наличии).</w:t>
      </w:r>
    </w:p>
    <w:bookmarkEnd w:id="120"/>
    <w:bookmarkStart w:name="z127" w:id="121"/>
    <w:p>
      <w:pPr>
        <w:spacing w:after="0"/>
        <w:ind w:left="0"/>
        <w:jc w:val="both"/>
      </w:pPr>
      <w:r>
        <w:rPr>
          <w:rFonts w:ascii="Times New Roman"/>
          <w:b w:val="false"/>
          <w:i w:val="false"/>
          <w:color w:val="000000"/>
          <w:sz w:val="28"/>
        </w:rPr>
        <w:t>
      30. Поверенный (агент) в течение 10 (десяти) рабочих дней рассматривает представленный предварительный перечень инвестиционных проектов на предстоящие 3 (три) года по следующим критериям:</w:t>
      </w:r>
    </w:p>
    <w:bookmarkEnd w:id="121"/>
    <w:bookmarkStart w:name="z128" w:id="122"/>
    <w:p>
      <w:pPr>
        <w:spacing w:after="0"/>
        <w:ind w:left="0"/>
        <w:jc w:val="both"/>
      </w:pPr>
      <w:r>
        <w:rPr>
          <w:rFonts w:ascii="Times New Roman"/>
          <w:b w:val="false"/>
          <w:i w:val="false"/>
          <w:color w:val="000000"/>
          <w:sz w:val="28"/>
        </w:rPr>
        <w:t>
      1) аварийность систем теплоснабжения;</w:t>
      </w:r>
    </w:p>
    <w:bookmarkEnd w:id="122"/>
    <w:bookmarkStart w:name="z129" w:id="123"/>
    <w:p>
      <w:pPr>
        <w:spacing w:after="0"/>
        <w:ind w:left="0"/>
        <w:jc w:val="both"/>
      </w:pPr>
      <w:r>
        <w:rPr>
          <w:rFonts w:ascii="Times New Roman"/>
          <w:b w:val="false"/>
          <w:i w:val="false"/>
          <w:color w:val="000000"/>
          <w:sz w:val="28"/>
        </w:rPr>
        <w:t>
      2) износ систем теплоснабжения в процентном соотношении от общего количества;</w:t>
      </w:r>
    </w:p>
    <w:bookmarkEnd w:id="123"/>
    <w:bookmarkStart w:name="z130" w:id="124"/>
    <w:p>
      <w:pPr>
        <w:spacing w:after="0"/>
        <w:ind w:left="0"/>
        <w:jc w:val="both"/>
      </w:pPr>
      <w:r>
        <w:rPr>
          <w:rFonts w:ascii="Times New Roman"/>
          <w:b w:val="false"/>
          <w:i w:val="false"/>
          <w:color w:val="000000"/>
          <w:sz w:val="28"/>
        </w:rPr>
        <w:t>
      3) социально-экономическую значимость, в том числе улучшение количества предоставляемой услуги по теплоснабжению на количество потребителей, количество подключаемых объектов при строительстве новых систем по теплоснабжению, количество создаваемых постоянных рабочих мест;</w:t>
      </w:r>
    </w:p>
    <w:bookmarkEnd w:id="124"/>
    <w:bookmarkStart w:name="z131" w:id="125"/>
    <w:p>
      <w:pPr>
        <w:spacing w:after="0"/>
        <w:ind w:left="0"/>
        <w:jc w:val="both"/>
      </w:pPr>
      <w:r>
        <w:rPr>
          <w:rFonts w:ascii="Times New Roman"/>
          <w:b w:val="false"/>
          <w:i w:val="false"/>
          <w:color w:val="000000"/>
          <w:sz w:val="28"/>
        </w:rPr>
        <w:t>
      4) обеспеченность приборами учета, в системах теплоснабжения с функцией дистанционной передачи показаний.</w:t>
      </w:r>
    </w:p>
    <w:bookmarkEnd w:id="125"/>
    <w:bookmarkStart w:name="z132" w:id="126"/>
    <w:p>
      <w:pPr>
        <w:spacing w:after="0"/>
        <w:ind w:left="0"/>
        <w:jc w:val="both"/>
      </w:pPr>
      <w:r>
        <w:rPr>
          <w:rFonts w:ascii="Times New Roman"/>
          <w:b w:val="false"/>
          <w:i w:val="false"/>
          <w:color w:val="000000"/>
          <w:sz w:val="28"/>
        </w:rPr>
        <w:t xml:space="preserve">
      Поверенный (агент) в течение 3 (трех) рабочих дней письменно уведомляет администратора бюджетной программы и заемщика о результатах предварительного отбора инвестиционных проектов. </w:t>
      </w:r>
    </w:p>
    <w:bookmarkEnd w:id="126"/>
    <w:bookmarkStart w:name="z133" w:id="127"/>
    <w:p>
      <w:pPr>
        <w:spacing w:after="0"/>
        <w:ind w:left="0"/>
        <w:jc w:val="both"/>
      </w:pPr>
      <w:r>
        <w:rPr>
          <w:rFonts w:ascii="Times New Roman"/>
          <w:b w:val="false"/>
          <w:i w:val="false"/>
          <w:color w:val="000000"/>
          <w:sz w:val="28"/>
        </w:rPr>
        <w:t xml:space="preserve">
      31. Заемщик после получения от поверенного (агента) письменного уведомления в течение 3 (трех) рабочих дней извещает потенциального конечного заемщика о результатах отбора по предварительному перечню инвестиционных проектов. </w:t>
      </w:r>
    </w:p>
    <w:bookmarkEnd w:id="127"/>
    <w:bookmarkStart w:name="z134" w:id="128"/>
    <w:p>
      <w:pPr>
        <w:spacing w:after="0"/>
        <w:ind w:left="0"/>
        <w:jc w:val="both"/>
      </w:pPr>
      <w:r>
        <w:rPr>
          <w:rFonts w:ascii="Times New Roman"/>
          <w:b w:val="false"/>
          <w:i w:val="false"/>
          <w:color w:val="000000"/>
          <w:sz w:val="28"/>
        </w:rPr>
        <w:t xml:space="preserve">
      32. По отобранным инвестиционным проектам предварительного перечня потенциальный конечный заемщик разрабатывает проект технической спецификации на разработку проектно-сметной документации. </w:t>
      </w:r>
    </w:p>
    <w:bookmarkEnd w:id="128"/>
    <w:bookmarkStart w:name="z135" w:id="129"/>
    <w:p>
      <w:pPr>
        <w:spacing w:after="0"/>
        <w:ind w:left="0"/>
        <w:jc w:val="both"/>
      </w:pPr>
      <w:r>
        <w:rPr>
          <w:rFonts w:ascii="Times New Roman"/>
          <w:b w:val="false"/>
          <w:i w:val="false"/>
          <w:color w:val="000000"/>
          <w:sz w:val="28"/>
        </w:rPr>
        <w:t>
      33. При превышении общей стоимости бюджета конкурсных процедур по каждому лоту, финансируемого за счет бюджетного кредита, 50 (пятидесяти) миллионов тенге, потенциальный конечный заемщик при выборе поставщика разработки проектно-сметной документации, в соответствии с настоящими Правилами, согласовывает с поверенным (агентом) техническую спецификацию (задание), разрабатываемую в рамках конкурсной документации.</w:t>
      </w:r>
    </w:p>
    <w:bookmarkEnd w:id="129"/>
    <w:bookmarkStart w:name="z136" w:id="130"/>
    <w:p>
      <w:pPr>
        <w:spacing w:after="0"/>
        <w:ind w:left="0"/>
        <w:jc w:val="both"/>
      </w:pPr>
      <w:r>
        <w:rPr>
          <w:rFonts w:ascii="Times New Roman"/>
          <w:b w:val="false"/>
          <w:i w:val="false"/>
          <w:color w:val="000000"/>
          <w:sz w:val="28"/>
        </w:rPr>
        <w:t>
      Согласование технической спецификации (задания) в рамках конкурсной документации по выбору поставщика на разработку проектно-сметной документации осуществляется поверенным (агентом) в течение 3 (трех) рабочих дней со дня поступления технической спецификации (задания).</w:t>
      </w:r>
    </w:p>
    <w:bookmarkEnd w:id="130"/>
    <w:bookmarkStart w:name="z137" w:id="131"/>
    <w:p>
      <w:pPr>
        <w:spacing w:after="0"/>
        <w:ind w:left="0"/>
        <w:jc w:val="both"/>
      </w:pPr>
      <w:r>
        <w:rPr>
          <w:rFonts w:ascii="Times New Roman"/>
          <w:b w:val="false"/>
          <w:i w:val="false"/>
          <w:color w:val="000000"/>
          <w:sz w:val="28"/>
        </w:rPr>
        <w:t>
      Потенциальный конечный заемщик обеспечивает согласование технической спецификации (задания) по выбору поставщика разработки проектно-сметной документации до утверждения конкурсной документации.</w:t>
      </w:r>
    </w:p>
    <w:bookmarkEnd w:id="131"/>
    <w:bookmarkStart w:name="z138" w:id="132"/>
    <w:p>
      <w:pPr>
        <w:spacing w:after="0"/>
        <w:ind w:left="0"/>
        <w:jc w:val="both"/>
      </w:pPr>
      <w:r>
        <w:rPr>
          <w:rFonts w:ascii="Times New Roman"/>
          <w:b w:val="false"/>
          <w:i w:val="false"/>
          <w:color w:val="000000"/>
          <w:sz w:val="28"/>
        </w:rPr>
        <w:t>
      Техническая спецификация (в том числе требуемые функциональные, технические и качественные характеристики закупаемых товаров, работ, услуг), разработанная потенциальным конечным заемщиком в рамках конкурсной документации по выбору поставщика разработки проектно-сметной документации разрабатывается в соответствии с обоснованием инвестиций, утвержденным генеральным планом населенного пункта и комплексным планом социально-экономического развития.</w:t>
      </w:r>
    </w:p>
    <w:bookmarkEnd w:id="132"/>
    <w:bookmarkStart w:name="z139" w:id="133"/>
    <w:p>
      <w:pPr>
        <w:spacing w:after="0"/>
        <w:ind w:left="0"/>
        <w:jc w:val="both"/>
      </w:pPr>
      <w:r>
        <w:rPr>
          <w:rFonts w:ascii="Times New Roman"/>
          <w:b w:val="false"/>
          <w:i w:val="false"/>
          <w:color w:val="000000"/>
          <w:sz w:val="28"/>
        </w:rPr>
        <w:t>
      Несоответствие технической спецификации (задания), разработанной в рамках конкурсной документации по выбору поставщика разработки проектно-сметной документации, технико-технологическим решениям, принятым в проектно-сметной документации, является основанием для отказа в согласовании со стороны поверенного (агента).</w:t>
      </w:r>
    </w:p>
    <w:bookmarkEnd w:id="133"/>
    <w:bookmarkStart w:name="z140" w:id="134"/>
    <w:p>
      <w:pPr>
        <w:spacing w:after="0"/>
        <w:ind w:left="0"/>
        <w:jc w:val="both"/>
      </w:pPr>
      <w:r>
        <w:rPr>
          <w:rFonts w:ascii="Times New Roman"/>
          <w:b w:val="false"/>
          <w:i w:val="false"/>
          <w:color w:val="000000"/>
          <w:sz w:val="28"/>
        </w:rPr>
        <w:t>
      34. Результатом рассмотрения технической спецификации (задания) является согласование или отказ в согласовании технической спецификации (задания) поверенным (агентом), которое оформляется в двух экземплярах.</w:t>
      </w:r>
    </w:p>
    <w:bookmarkEnd w:id="134"/>
    <w:bookmarkStart w:name="z141" w:id="135"/>
    <w:p>
      <w:pPr>
        <w:spacing w:after="0"/>
        <w:ind w:left="0"/>
        <w:jc w:val="both"/>
      </w:pPr>
      <w:r>
        <w:rPr>
          <w:rFonts w:ascii="Times New Roman"/>
          <w:b w:val="false"/>
          <w:i w:val="false"/>
          <w:color w:val="000000"/>
          <w:sz w:val="28"/>
        </w:rPr>
        <w:t xml:space="preserve">
      Поверенный (агент) письменно уведомляет потенциального конечного заемщика о результатах рассмотрения технической спецификации (задания) посредством направления ему одного экземпляра решения о согласовании или об отказе в согласовании. </w:t>
      </w:r>
    </w:p>
    <w:bookmarkEnd w:id="135"/>
    <w:bookmarkStart w:name="z142" w:id="136"/>
    <w:p>
      <w:pPr>
        <w:spacing w:after="0"/>
        <w:ind w:left="0"/>
        <w:jc w:val="both"/>
      </w:pPr>
      <w:r>
        <w:rPr>
          <w:rFonts w:ascii="Times New Roman"/>
          <w:b w:val="false"/>
          <w:i w:val="false"/>
          <w:color w:val="000000"/>
          <w:sz w:val="28"/>
        </w:rPr>
        <w:t xml:space="preserve">
      35. При отказе в согласовании технической спецификации (задания) по причине несоответствия ее технико-экономическому обоснованию и (или) проектно-сметной документации потенциальный конечный заемщик в течение 3 (трех) рабочих дней, с даты получения соответствующего решения дорабатывает техническую спецификацию (задание) и вносит ее на рассмотрение поверенного (агента) повторно. </w:t>
      </w:r>
    </w:p>
    <w:bookmarkEnd w:id="136"/>
    <w:bookmarkStart w:name="z143" w:id="137"/>
    <w:p>
      <w:pPr>
        <w:spacing w:after="0"/>
        <w:ind w:left="0"/>
        <w:jc w:val="both"/>
      </w:pPr>
      <w:r>
        <w:rPr>
          <w:rFonts w:ascii="Times New Roman"/>
          <w:b w:val="false"/>
          <w:i w:val="false"/>
          <w:color w:val="000000"/>
          <w:sz w:val="28"/>
        </w:rPr>
        <w:t>
      36. Несоблюдение процедуры согласования технической спецификации (задания) в порядке, определенном настоящими Правилами, является основанием для отказа в предоставлении бюджетного кредита.</w:t>
      </w:r>
    </w:p>
    <w:bookmarkEnd w:id="137"/>
    <w:bookmarkStart w:name="z144" w:id="138"/>
    <w:p>
      <w:pPr>
        <w:spacing w:after="0"/>
        <w:ind w:left="0"/>
        <w:jc w:val="both"/>
      </w:pPr>
      <w:r>
        <w:rPr>
          <w:rFonts w:ascii="Times New Roman"/>
          <w:b w:val="false"/>
          <w:i w:val="false"/>
          <w:color w:val="000000"/>
          <w:sz w:val="28"/>
        </w:rPr>
        <w:t xml:space="preserve">
      37. Потенциальный конечный заемщик или заемщик до получения заключения государственной экспертизы согласовывает с поверенным (агентом) проектно-сметную документацию на предмет соответствия технологий, материалов и оборудования единой технической политике, автоматизации, цифровизации, приборов учета в системах теплоснабжения с функцией дистанционной передачи показаний и современного оборудование для продления срока службы систем теплоснабжения. </w:t>
      </w:r>
    </w:p>
    <w:bookmarkEnd w:id="138"/>
    <w:bookmarkStart w:name="z145" w:id="139"/>
    <w:p>
      <w:pPr>
        <w:spacing w:after="0"/>
        <w:ind w:left="0"/>
        <w:jc w:val="both"/>
      </w:pPr>
      <w:r>
        <w:rPr>
          <w:rFonts w:ascii="Times New Roman"/>
          <w:b w:val="false"/>
          <w:i w:val="false"/>
          <w:color w:val="000000"/>
          <w:sz w:val="28"/>
        </w:rPr>
        <w:t>
      Все изменения и отклонения в проектно-сметной документации конечный заемщик или заемщик осуществляет по предварительному согласию с поверенным (агентом).</w:t>
      </w:r>
    </w:p>
    <w:bookmarkEnd w:id="139"/>
    <w:bookmarkStart w:name="z146" w:id="140"/>
    <w:p>
      <w:pPr>
        <w:spacing w:after="0"/>
        <w:ind w:left="0"/>
        <w:jc w:val="both"/>
      </w:pPr>
      <w:r>
        <w:rPr>
          <w:rFonts w:ascii="Times New Roman"/>
          <w:b w:val="false"/>
          <w:i w:val="false"/>
          <w:color w:val="000000"/>
          <w:sz w:val="28"/>
        </w:rPr>
        <w:t>
      38. Для осуществления мероприятий по строительству, реконструкции и модернизации систем теплоснабжения потенциальный конечный заемщик формирует кредитную заявку на бюджетный кредит и передает заемщику пакет необходимых документов. Кредитная заявка на бюджетный кредит содержит следующие документы:</w:t>
      </w:r>
    </w:p>
    <w:bookmarkEnd w:id="140"/>
    <w:bookmarkStart w:name="z147" w:id="141"/>
    <w:p>
      <w:pPr>
        <w:spacing w:after="0"/>
        <w:ind w:left="0"/>
        <w:jc w:val="both"/>
      </w:pPr>
      <w:r>
        <w:rPr>
          <w:rFonts w:ascii="Times New Roman"/>
          <w:b w:val="false"/>
          <w:i w:val="false"/>
          <w:color w:val="000000"/>
          <w:sz w:val="28"/>
        </w:rPr>
        <w:t>
      1) сопроводительное письмо на титульном бланке за подписью первого руководителя либо лица его замещающего с приложением документов на получение бюджетного кредита;</w:t>
      </w:r>
    </w:p>
    <w:bookmarkEnd w:id="141"/>
    <w:bookmarkStart w:name="z148" w:id="142"/>
    <w:p>
      <w:pPr>
        <w:spacing w:after="0"/>
        <w:ind w:left="0"/>
        <w:jc w:val="both"/>
      </w:pPr>
      <w:r>
        <w:rPr>
          <w:rFonts w:ascii="Times New Roman"/>
          <w:b w:val="false"/>
          <w:i w:val="false"/>
          <w:color w:val="000000"/>
          <w:sz w:val="28"/>
        </w:rPr>
        <w:t xml:space="preserve">
      2) паспорт инвестиционного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2"/>
    <w:bookmarkStart w:name="z149" w:id="143"/>
    <w:p>
      <w:pPr>
        <w:spacing w:after="0"/>
        <w:ind w:left="0"/>
        <w:jc w:val="both"/>
      </w:pPr>
      <w:r>
        <w:rPr>
          <w:rFonts w:ascii="Times New Roman"/>
          <w:b w:val="false"/>
          <w:i w:val="false"/>
          <w:color w:val="000000"/>
          <w:sz w:val="28"/>
        </w:rPr>
        <w:t>
      3) заключение государственной экспертизы и ресурсную смету;</w:t>
      </w:r>
    </w:p>
    <w:bookmarkEnd w:id="143"/>
    <w:bookmarkStart w:name="z150" w:id="144"/>
    <w:p>
      <w:pPr>
        <w:spacing w:after="0"/>
        <w:ind w:left="0"/>
        <w:jc w:val="both"/>
      </w:pPr>
      <w:r>
        <w:rPr>
          <w:rFonts w:ascii="Times New Roman"/>
          <w:b w:val="false"/>
          <w:i w:val="false"/>
          <w:color w:val="000000"/>
          <w:sz w:val="28"/>
        </w:rPr>
        <w:t>
      4) схему теплоснабжения и (или) обоснование инвестиций по теплоснабжению;</w:t>
      </w:r>
    </w:p>
    <w:bookmarkEnd w:id="144"/>
    <w:bookmarkStart w:name="z151" w:id="145"/>
    <w:p>
      <w:pPr>
        <w:spacing w:after="0"/>
        <w:ind w:left="0"/>
        <w:jc w:val="both"/>
      </w:pPr>
      <w:r>
        <w:rPr>
          <w:rFonts w:ascii="Times New Roman"/>
          <w:b w:val="false"/>
          <w:i w:val="false"/>
          <w:color w:val="000000"/>
          <w:sz w:val="28"/>
        </w:rPr>
        <w:t>
      5) финансовую отчетность потенциального конечного заемщика за подписью первого руководителя и главного бухгалтера за последние три года, а также пояснительные записки финансовой отчетности.</w:t>
      </w:r>
    </w:p>
    <w:bookmarkEnd w:id="145"/>
    <w:bookmarkStart w:name="z152" w:id="146"/>
    <w:p>
      <w:pPr>
        <w:spacing w:after="0"/>
        <w:ind w:left="0"/>
        <w:jc w:val="both"/>
      </w:pPr>
      <w:r>
        <w:rPr>
          <w:rFonts w:ascii="Times New Roman"/>
          <w:b w:val="false"/>
          <w:i w:val="false"/>
          <w:color w:val="000000"/>
          <w:sz w:val="28"/>
        </w:rPr>
        <w:t xml:space="preserve">
      Потенциальный конечный заемщик, подлежащий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(далее – Закон аудиторской деятельности), представляет аудированную финансовую отчетность,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в том числе с приложением информации о финансовых участиях в других организациях, с приложением детальной расшифровки статей баланса, занимающих 10 % и более в валюте баланса;</w:t>
      </w:r>
    </w:p>
    <w:bookmarkEnd w:id="146"/>
    <w:bookmarkStart w:name="z153" w:id="147"/>
    <w:p>
      <w:pPr>
        <w:spacing w:after="0"/>
        <w:ind w:left="0"/>
        <w:jc w:val="both"/>
      </w:pPr>
      <w:r>
        <w:rPr>
          <w:rFonts w:ascii="Times New Roman"/>
          <w:b w:val="false"/>
          <w:i w:val="false"/>
          <w:color w:val="000000"/>
          <w:sz w:val="28"/>
        </w:rPr>
        <w:t>
      6) копия совместного приказа об утверждении инвестиционной программы субъекта естественных монополий;</w:t>
      </w:r>
    </w:p>
    <w:bookmarkEnd w:id="147"/>
    <w:bookmarkStart w:name="z154" w:id="148"/>
    <w:p>
      <w:pPr>
        <w:spacing w:after="0"/>
        <w:ind w:left="0"/>
        <w:jc w:val="both"/>
      </w:pPr>
      <w:r>
        <w:rPr>
          <w:rFonts w:ascii="Times New Roman"/>
          <w:b w:val="false"/>
          <w:i w:val="false"/>
          <w:color w:val="000000"/>
          <w:sz w:val="28"/>
        </w:rPr>
        <w:t>
      7) обоснование, подтвержденное расчетами экономической и социальной эффективности, энергоэффективности и ресурсосбережения при использовании бюджетного кредита;</w:t>
      </w:r>
    </w:p>
    <w:bookmarkEnd w:id="148"/>
    <w:bookmarkStart w:name="z155" w:id="149"/>
    <w:p>
      <w:pPr>
        <w:spacing w:after="0"/>
        <w:ind w:left="0"/>
        <w:jc w:val="both"/>
      </w:pPr>
      <w:r>
        <w:rPr>
          <w:rFonts w:ascii="Times New Roman"/>
          <w:b w:val="false"/>
          <w:i w:val="false"/>
          <w:color w:val="000000"/>
          <w:sz w:val="28"/>
        </w:rPr>
        <w:t>
      8) сведения о наличии (отсутствии) задолженности, учет по которым ведется в органах государственных доходов, на момент подачи заявки;</w:t>
      </w:r>
    </w:p>
    <w:bookmarkEnd w:id="149"/>
    <w:bookmarkStart w:name="z156" w:id="150"/>
    <w:p>
      <w:pPr>
        <w:spacing w:after="0"/>
        <w:ind w:left="0"/>
        <w:jc w:val="both"/>
      </w:pPr>
      <w:r>
        <w:rPr>
          <w:rFonts w:ascii="Times New Roman"/>
          <w:b w:val="false"/>
          <w:i w:val="false"/>
          <w:color w:val="000000"/>
          <w:sz w:val="28"/>
        </w:rPr>
        <w:t>
      9) информацию о поступлении платежей потребителей за услуги по теплоснабжению;</w:t>
      </w:r>
    </w:p>
    <w:bookmarkEnd w:id="150"/>
    <w:bookmarkStart w:name="z157" w:id="151"/>
    <w:p>
      <w:pPr>
        <w:spacing w:after="0"/>
        <w:ind w:left="0"/>
        <w:jc w:val="both"/>
      </w:pPr>
      <w:r>
        <w:rPr>
          <w:rFonts w:ascii="Times New Roman"/>
          <w:b w:val="false"/>
          <w:i w:val="false"/>
          <w:color w:val="000000"/>
          <w:sz w:val="28"/>
        </w:rPr>
        <w:t>
      10) информацию о привлечении отечественных товаропроизводителей при строительстве, реконструкции и модернизации систем теплоснабжения;</w:t>
      </w:r>
    </w:p>
    <w:bookmarkEnd w:id="151"/>
    <w:bookmarkStart w:name="z158" w:id="152"/>
    <w:p>
      <w:pPr>
        <w:spacing w:after="0"/>
        <w:ind w:left="0"/>
        <w:jc w:val="both"/>
      </w:pPr>
      <w:r>
        <w:rPr>
          <w:rFonts w:ascii="Times New Roman"/>
          <w:b w:val="false"/>
          <w:i w:val="false"/>
          <w:color w:val="000000"/>
          <w:sz w:val="28"/>
        </w:rPr>
        <w:t>
      11) согласование с поверенным (агентом) проекта инвестиционной программы в части единой технической политики до ее утверждения;</w:t>
      </w:r>
    </w:p>
    <w:bookmarkEnd w:id="152"/>
    <w:bookmarkStart w:name="z159" w:id="153"/>
    <w:p>
      <w:pPr>
        <w:spacing w:after="0"/>
        <w:ind w:left="0"/>
        <w:jc w:val="both"/>
      </w:pPr>
      <w:r>
        <w:rPr>
          <w:rFonts w:ascii="Times New Roman"/>
          <w:b w:val="false"/>
          <w:i w:val="false"/>
          <w:color w:val="000000"/>
          <w:sz w:val="28"/>
        </w:rPr>
        <w:t>
      12) информацию о применении новых технологий для продления срока службы систем теплоснабжения;</w:t>
      </w:r>
    </w:p>
    <w:bookmarkEnd w:id="153"/>
    <w:bookmarkStart w:name="z160" w:id="154"/>
    <w:p>
      <w:pPr>
        <w:spacing w:after="0"/>
        <w:ind w:left="0"/>
        <w:jc w:val="both"/>
      </w:pPr>
      <w:r>
        <w:rPr>
          <w:rFonts w:ascii="Times New Roman"/>
          <w:b w:val="false"/>
          <w:i w:val="false"/>
          <w:color w:val="000000"/>
          <w:sz w:val="28"/>
        </w:rPr>
        <w:t>
      13) информацию о наличии приборов учета в системах теплоснабжения с функцией дистанционной передачи показаний.</w:t>
      </w:r>
    </w:p>
    <w:bookmarkEnd w:id="154"/>
    <w:bookmarkStart w:name="z161" w:id="155"/>
    <w:p>
      <w:pPr>
        <w:spacing w:after="0"/>
        <w:ind w:left="0"/>
        <w:jc w:val="both"/>
      </w:pPr>
      <w:r>
        <w:rPr>
          <w:rFonts w:ascii="Times New Roman"/>
          <w:b w:val="false"/>
          <w:i w:val="false"/>
          <w:color w:val="000000"/>
          <w:sz w:val="28"/>
        </w:rPr>
        <w:t xml:space="preserve">
      39. Заемщик проверяет на полноту и правильность заполнения документов заявки на получение бюджетного кредита, регистрирует и направляет администратору бюджетной программы полный пакет документов в соответствии с пунктом 38 настоящих Правил. </w:t>
      </w:r>
    </w:p>
    <w:bookmarkEnd w:id="155"/>
    <w:bookmarkStart w:name="z162" w:id="156"/>
    <w:p>
      <w:pPr>
        <w:spacing w:after="0"/>
        <w:ind w:left="0"/>
        <w:jc w:val="both"/>
      </w:pPr>
      <w:r>
        <w:rPr>
          <w:rFonts w:ascii="Times New Roman"/>
          <w:b w:val="false"/>
          <w:i w:val="false"/>
          <w:color w:val="000000"/>
          <w:sz w:val="28"/>
        </w:rPr>
        <w:t>
      40. Администратор бюджетной программы в течение 3 (трех) рабочих дней направляет поверенному (агенту) письмо о необходимости рассмотрения заявки на получение бюджетного кредита с приложением пакета документов, представленного заемщиком.</w:t>
      </w:r>
    </w:p>
    <w:bookmarkEnd w:id="156"/>
    <w:bookmarkStart w:name="z163" w:id="157"/>
    <w:p>
      <w:pPr>
        <w:spacing w:after="0"/>
        <w:ind w:left="0"/>
        <w:jc w:val="both"/>
      </w:pPr>
      <w:r>
        <w:rPr>
          <w:rFonts w:ascii="Times New Roman"/>
          <w:b w:val="false"/>
          <w:i w:val="false"/>
          <w:color w:val="000000"/>
          <w:sz w:val="28"/>
        </w:rPr>
        <w:t>
      41. После поступления заявки на получение бюджетного кредита с пакетом документов поверенный (агент) регистрирует заявку.</w:t>
      </w:r>
    </w:p>
    <w:bookmarkEnd w:id="157"/>
    <w:bookmarkStart w:name="z164" w:id="158"/>
    <w:p>
      <w:pPr>
        <w:spacing w:after="0"/>
        <w:ind w:left="0"/>
        <w:jc w:val="both"/>
      </w:pPr>
      <w:r>
        <w:rPr>
          <w:rFonts w:ascii="Times New Roman"/>
          <w:b w:val="false"/>
          <w:i w:val="false"/>
          <w:color w:val="000000"/>
          <w:sz w:val="28"/>
        </w:rPr>
        <w:t>
      На заявке проставляется дата регистрации и регистрационный номер.</w:t>
      </w:r>
    </w:p>
    <w:bookmarkEnd w:id="158"/>
    <w:bookmarkStart w:name="z165" w:id="159"/>
    <w:p>
      <w:pPr>
        <w:spacing w:after="0"/>
        <w:ind w:left="0"/>
        <w:jc w:val="both"/>
      </w:pPr>
      <w:r>
        <w:rPr>
          <w:rFonts w:ascii="Times New Roman"/>
          <w:b w:val="false"/>
          <w:i w:val="false"/>
          <w:color w:val="000000"/>
          <w:sz w:val="28"/>
        </w:rPr>
        <w:t>
      42. Поверенный (агент) проверяет документы на достоверность, полноту и правильность представления информации.</w:t>
      </w:r>
    </w:p>
    <w:bookmarkEnd w:id="159"/>
    <w:bookmarkStart w:name="z166" w:id="160"/>
    <w:p>
      <w:pPr>
        <w:spacing w:after="0"/>
        <w:ind w:left="0"/>
        <w:jc w:val="both"/>
      </w:pPr>
      <w:r>
        <w:rPr>
          <w:rFonts w:ascii="Times New Roman"/>
          <w:b w:val="false"/>
          <w:i w:val="false"/>
          <w:color w:val="000000"/>
          <w:sz w:val="28"/>
        </w:rPr>
        <w:t>
      43. На основе полученных документов и информации из подтвержденных источников (официальная статистическая информация, интернет-сайты государственных органов, утвержденные планы развития регионов), поверенный (агент) составляет заключение о возможности выдачи бюджетного кредита за подписью первого руководителя или лица, его замещающего.</w:t>
      </w:r>
    </w:p>
    <w:bookmarkEnd w:id="160"/>
    <w:bookmarkStart w:name="z167" w:id="161"/>
    <w:p>
      <w:pPr>
        <w:spacing w:after="0"/>
        <w:ind w:left="0"/>
        <w:jc w:val="both"/>
      </w:pPr>
      <w:r>
        <w:rPr>
          <w:rFonts w:ascii="Times New Roman"/>
          <w:b w:val="false"/>
          <w:i w:val="false"/>
          <w:color w:val="000000"/>
          <w:sz w:val="28"/>
        </w:rPr>
        <w:t>
      Заключение о возможности выдачи бюджетного кредита содержит:</w:t>
      </w:r>
    </w:p>
    <w:bookmarkEnd w:id="161"/>
    <w:bookmarkStart w:name="z168" w:id="162"/>
    <w:p>
      <w:pPr>
        <w:spacing w:after="0"/>
        <w:ind w:left="0"/>
        <w:jc w:val="both"/>
      </w:pPr>
      <w:r>
        <w:rPr>
          <w:rFonts w:ascii="Times New Roman"/>
          <w:b w:val="false"/>
          <w:i w:val="false"/>
          <w:color w:val="000000"/>
          <w:sz w:val="28"/>
        </w:rPr>
        <w:t>
      1) оценку экономической эффективности и социальной значимости инвестиционного проекта, на реализацию которого представлена заявка на получение бюджетного кредита, по утвержденным критериям (снижение количества аварий на 100 км и износа сетей, сокращение теплопотерь, коммерческих потерь, связанных с несовершенством учета, количество кв. метров, жилья и социальных объектов, подключенных к центральным тепломагистралям);</w:t>
      </w:r>
    </w:p>
    <w:bookmarkEnd w:id="162"/>
    <w:bookmarkStart w:name="z169" w:id="163"/>
    <w:p>
      <w:pPr>
        <w:spacing w:after="0"/>
        <w:ind w:left="0"/>
        <w:jc w:val="both"/>
      </w:pPr>
      <w:r>
        <w:rPr>
          <w:rFonts w:ascii="Times New Roman"/>
          <w:b w:val="false"/>
          <w:i w:val="false"/>
          <w:color w:val="000000"/>
          <w:sz w:val="28"/>
        </w:rPr>
        <w:t>
      2) информацию о согласовании с поверенным (агентом) предпроектной документации (ТЭО) и (или) проектно-сметной документации с заключением государственной экспертизы (при необходимости), технического задания на проектирование строительства, реконструкции и модернизации систем теплоснабжения;</w:t>
      </w:r>
    </w:p>
    <w:bookmarkEnd w:id="163"/>
    <w:bookmarkStart w:name="z170" w:id="164"/>
    <w:p>
      <w:pPr>
        <w:spacing w:after="0"/>
        <w:ind w:left="0"/>
        <w:jc w:val="both"/>
      </w:pPr>
      <w:r>
        <w:rPr>
          <w:rFonts w:ascii="Times New Roman"/>
          <w:b w:val="false"/>
          <w:i w:val="false"/>
          <w:color w:val="000000"/>
          <w:sz w:val="28"/>
        </w:rPr>
        <w:t>
      3) информацию о привлечении отечественных товаропроизводителей при строительстве, реконструкции и модернизации систем теплоснабжения;</w:t>
      </w:r>
    </w:p>
    <w:bookmarkEnd w:id="164"/>
    <w:bookmarkStart w:name="z171" w:id="165"/>
    <w:p>
      <w:pPr>
        <w:spacing w:after="0"/>
        <w:ind w:left="0"/>
        <w:jc w:val="both"/>
      </w:pPr>
      <w:r>
        <w:rPr>
          <w:rFonts w:ascii="Times New Roman"/>
          <w:b w:val="false"/>
          <w:i w:val="false"/>
          <w:color w:val="000000"/>
          <w:sz w:val="28"/>
        </w:rPr>
        <w:t>
      4) информацию о проведении мероприятий:</w:t>
      </w:r>
    </w:p>
    <w:bookmarkEnd w:id="165"/>
    <w:bookmarkStart w:name="z172" w:id="166"/>
    <w:p>
      <w:pPr>
        <w:spacing w:after="0"/>
        <w:ind w:left="0"/>
        <w:jc w:val="both"/>
      </w:pPr>
      <w:r>
        <w:rPr>
          <w:rFonts w:ascii="Times New Roman"/>
          <w:b w:val="false"/>
          <w:i w:val="false"/>
          <w:color w:val="000000"/>
          <w:sz w:val="28"/>
        </w:rPr>
        <w:t>
      по энергоэффективности конечных потребителей при строительстве, реконструкции и модернизации систем теплоснабжения;</w:t>
      </w:r>
    </w:p>
    <w:bookmarkEnd w:id="166"/>
    <w:bookmarkStart w:name="z173" w:id="167"/>
    <w:p>
      <w:pPr>
        <w:spacing w:after="0"/>
        <w:ind w:left="0"/>
        <w:jc w:val="both"/>
      </w:pPr>
      <w:r>
        <w:rPr>
          <w:rFonts w:ascii="Times New Roman"/>
          <w:b w:val="false"/>
          <w:i w:val="false"/>
          <w:color w:val="000000"/>
          <w:sz w:val="28"/>
        </w:rPr>
        <w:t>
      по ресурсосбережению конечных потребителей при строительстве, реконструкции и модернизации систем теплоснабжения;</w:t>
      </w:r>
    </w:p>
    <w:bookmarkEnd w:id="167"/>
    <w:bookmarkStart w:name="z174" w:id="168"/>
    <w:p>
      <w:pPr>
        <w:spacing w:after="0"/>
        <w:ind w:left="0"/>
        <w:jc w:val="both"/>
      </w:pPr>
      <w:r>
        <w:rPr>
          <w:rFonts w:ascii="Times New Roman"/>
          <w:b w:val="false"/>
          <w:i w:val="false"/>
          <w:color w:val="000000"/>
          <w:sz w:val="28"/>
        </w:rPr>
        <w:t>
      5) оценку заявки на получение бюджетного кредита по критериям окупаемости (возвратности) обеспеченности, платности и срочности, которые включают:</w:t>
      </w:r>
    </w:p>
    <w:bookmarkEnd w:id="168"/>
    <w:bookmarkStart w:name="z175" w:id="169"/>
    <w:p>
      <w:pPr>
        <w:spacing w:after="0"/>
        <w:ind w:left="0"/>
        <w:jc w:val="both"/>
      </w:pPr>
      <w:r>
        <w:rPr>
          <w:rFonts w:ascii="Times New Roman"/>
          <w:b w:val="false"/>
          <w:i w:val="false"/>
          <w:color w:val="000000"/>
          <w:sz w:val="28"/>
        </w:rPr>
        <w:t>
      результаты соответствия заявки целевому назначению использования бюджетных средств;</w:t>
      </w:r>
    </w:p>
    <w:bookmarkEnd w:id="169"/>
    <w:bookmarkStart w:name="z176" w:id="170"/>
    <w:p>
      <w:pPr>
        <w:spacing w:after="0"/>
        <w:ind w:left="0"/>
        <w:jc w:val="both"/>
      </w:pPr>
      <w:r>
        <w:rPr>
          <w:rFonts w:ascii="Times New Roman"/>
          <w:b w:val="false"/>
          <w:i w:val="false"/>
          <w:color w:val="000000"/>
          <w:sz w:val="28"/>
        </w:rPr>
        <w:t>
      результаты соответствия срока кредитования действующим условия выдачи бюджетных кредитов;</w:t>
      </w:r>
    </w:p>
    <w:bookmarkEnd w:id="170"/>
    <w:bookmarkStart w:name="z177" w:id="171"/>
    <w:p>
      <w:pPr>
        <w:spacing w:after="0"/>
        <w:ind w:left="0"/>
        <w:jc w:val="both"/>
      </w:pPr>
      <w:r>
        <w:rPr>
          <w:rFonts w:ascii="Times New Roman"/>
          <w:b w:val="false"/>
          <w:i w:val="false"/>
          <w:color w:val="000000"/>
          <w:sz w:val="28"/>
        </w:rPr>
        <w:t>
      результаты соответствия суммы кредита и предлагаемого обеспечения по нему. Сумма бюджетного кредита определяется с учетом стоимости залога и не должна превышать стоимость залога;</w:t>
      </w:r>
    </w:p>
    <w:bookmarkEnd w:id="171"/>
    <w:bookmarkStart w:name="z178" w:id="172"/>
    <w:p>
      <w:pPr>
        <w:spacing w:after="0"/>
        <w:ind w:left="0"/>
        <w:jc w:val="both"/>
      </w:pPr>
      <w:r>
        <w:rPr>
          <w:rFonts w:ascii="Times New Roman"/>
          <w:b w:val="false"/>
          <w:i w:val="false"/>
          <w:color w:val="000000"/>
          <w:sz w:val="28"/>
        </w:rPr>
        <w:t>
      результаты проверки окупаемости (возвратности) и платности бюджетного кредита по итогам финансово-хозяйственной деятельности потенциального конечного заемщика с учетом представленной финансовой отчетности и прогнозных финансовых моделей;</w:t>
      </w:r>
    </w:p>
    <w:bookmarkEnd w:id="172"/>
    <w:bookmarkStart w:name="z179" w:id="173"/>
    <w:p>
      <w:pPr>
        <w:spacing w:after="0"/>
        <w:ind w:left="0"/>
        <w:jc w:val="both"/>
      </w:pPr>
      <w:r>
        <w:rPr>
          <w:rFonts w:ascii="Times New Roman"/>
          <w:b w:val="false"/>
          <w:i w:val="false"/>
          <w:color w:val="000000"/>
          <w:sz w:val="28"/>
        </w:rPr>
        <w:t>
      6) информацию о поступлении платежей потребителей за услуги по теплоснабжению;</w:t>
      </w:r>
    </w:p>
    <w:bookmarkEnd w:id="173"/>
    <w:bookmarkStart w:name="z180" w:id="174"/>
    <w:p>
      <w:pPr>
        <w:spacing w:after="0"/>
        <w:ind w:left="0"/>
        <w:jc w:val="both"/>
      </w:pPr>
      <w:r>
        <w:rPr>
          <w:rFonts w:ascii="Times New Roman"/>
          <w:b w:val="false"/>
          <w:i w:val="false"/>
          <w:color w:val="000000"/>
          <w:sz w:val="28"/>
        </w:rPr>
        <w:t>
      7) согласование проекта инвестиционной программы до ее утверждения.</w:t>
      </w:r>
    </w:p>
    <w:bookmarkEnd w:id="174"/>
    <w:bookmarkStart w:name="z181" w:id="175"/>
    <w:p>
      <w:pPr>
        <w:spacing w:after="0"/>
        <w:ind w:left="0"/>
        <w:jc w:val="both"/>
      </w:pPr>
      <w:r>
        <w:rPr>
          <w:rFonts w:ascii="Times New Roman"/>
          <w:b w:val="false"/>
          <w:i w:val="false"/>
          <w:color w:val="000000"/>
          <w:sz w:val="28"/>
        </w:rPr>
        <w:t>
      44. Срок рассмотрения заявки поверенным (агентом) на получение бюджетного кредита и вынесения ее на рассмотрение комиссии составляет 20 (двадцать) рабочих дней со дня регистрации заявки на получение бюджетного кредита.</w:t>
      </w:r>
    </w:p>
    <w:bookmarkEnd w:id="175"/>
    <w:bookmarkStart w:name="z182" w:id="176"/>
    <w:p>
      <w:pPr>
        <w:spacing w:after="0"/>
        <w:ind w:left="0"/>
        <w:jc w:val="both"/>
      </w:pPr>
      <w:r>
        <w:rPr>
          <w:rFonts w:ascii="Times New Roman"/>
          <w:b w:val="false"/>
          <w:i w:val="false"/>
          <w:color w:val="000000"/>
          <w:sz w:val="28"/>
        </w:rPr>
        <w:t>
      45. Срок рассмотрения заявки на получение бюджетного кредита возобновляется с даты получения поверенным (агентом) соответствующих документов и информации (с учетом устраненных замечаний), дата получения проставляется на документе.</w:t>
      </w:r>
    </w:p>
    <w:bookmarkEnd w:id="176"/>
    <w:bookmarkStart w:name="z183" w:id="177"/>
    <w:p>
      <w:pPr>
        <w:spacing w:after="0"/>
        <w:ind w:left="0"/>
        <w:jc w:val="both"/>
      </w:pPr>
      <w:r>
        <w:rPr>
          <w:rFonts w:ascii="Times New Roman"/>
          <w:b w:val="false"/>
          <w:i w:val="false"/>
          <w:color w:val="000000"/>
          <w:sz w:val="28"/>
        </w:rPr>
        <w:t>
      46. При непредставлении дополнительной информации заемщиком для устранения сомнений касательно состояния предмета залога, возвратности или необходимых документов в течение 5 (пяти) рабочих дней, поверенный (агент) на следующий рабочий день возвращает пакет документов заемщику.</w:t>
      </w:r>
    </w:p>
    <w:bookmarkEnd w:id="177"/>
    <w:bookmarkStart w:name="z184" w:id="178"/>
    <w:p>
      <w:pPr>
        <w:spacing w:after="0"/>
        <w:ind w:left="0"/>
        <w:jc w:val="both"/>
      </w:pPr>
      <w:r>
        <w:rPr>
          <w:rFonts w:ascii="Times New Roman"/>
          <w:b w:val="false"/>
          <w:i w:val="false"/>
          <w:color w:val="000000"/>
          <w:sz w:val="28"/>
        </w:rPr>
        <w:t>
      47. Срок действия заявки на получение бюджетного кредита с учетом устранения заемщиком или потенциальным конечным заемщиком выявленных несоответствий заканчивается 15 (пятнадцатого) апреля года ее подачи.</w:t>
      </w:r>
    </w:p>
    <w:bookmarkEnd w:id="178"/>
    <w:bookmarkStart w:name="z185" w:id="179"/>
    <w:p>
      <w:pPr>
        <w:spacing w:after="0"/>
        <w:ind w:left="0"/>
        <w:jc w:val="both"/>
      </w:pPr>
      <w:r>
        <w:rPr>
          <w:rFonts w:ascii="Times New Roman"/>
          <w:b w:val="false"/>
          <w:i w:val="false"/>
          <w:color w:val="000000"/>
          <w:sz w:val="28"/>
        </w:rPr>
        <w:t>
      48. Для отбора кредитных заявок администратор бюджетной программы создает комиссию, в состав которой включаются представители структурных подразделений администратора бюджетной программы, заинтересованных государственных органов, а также независимые наблюдатели, включая представителей общественного совета администратора бюджетной программы, аккредитованных объединений субъектов частного предпринимательства в составе не менее 7 (семи) человек.</w:t>
      </w:r>
    </w:p>
    <w:bookmarkEnd w:id="179"/>
    <w:bookmarkStart w:name="z186" w:id="180"/>
    <w:p>
      <w:pPr>
        <w:spacing w:after="0"/>
        <w:ind w:left="0"/>
        <w:jc w:val="both"/>
      </w:pPr>
      <w:r>
        <w:rPr>
          <w:rFonts w:ascii="Times New Roman"/>
          <w:b w:val="false"/>
          <w:i w:val="false"/>
          <w:color w:val="000000"/>
          <w:sz w:val="28"/>
        </w:rPr>
        <w:t>
      Председателем комиссии является руководитель администратора бюджетной программы.</w:t>
      </w:r>
    </w:p>
    <w:bookmarkEnd w:id="180"/>
    <w:bookmarkStart w:name="z187" w:id="181"/>
    <w:p>
      <w:pPr>
        <w:spacing w:after="0"/>
        <w:ind w:left="0"/>
        <w:jc w:val="both"/>
      </w:pPr>
      <w:r>
        <w:rPr>
          <w:rFonts w:ascii="Times New Roman"/>
          <w:b w:val="false"/>
          <w:i w:val="false"/>
          <w:color w:val="000000"/>
          <w:sz w:val="28"/>
        </w:rPr>
        <w:t>
      Секретарь комиссии определяется из числа сотрудников администратора бюджетной программы. Секретарь комиссии не является ее членом.</w:t>
      </w:r>
    </w:p>
    <w:bookmarkEnd w:id="181"/>
    <w:bookmarkStart w:name="z188" w:id="182"/>
    <w:p>
      <w:pPr>
        <w:spacing w:after="0"/>
        <w:ind w:left="0"/>
        <w:jc w:val="both"/>
      </w:pPr>
      <w:r>
        <w:rPr>
          <w:rFonts w:ascii="Times New Roman"/>
          <w:b w:val="false"/>
          <w:i w:val="false"/>
          <w:color w:val="000000"/>
          <w:sz w:val="28"/>
        </w:rPr>
        <w:t>
      Секретарь комиссии осуществляет заседания комиссии, по согласованию с председателем, определяет место, дату и время проведения заседания, извещает членов комиссии о предстоящем заседании предоставляет членам комиссии материалы, необходимые для проведения заседания.</w:t>
      </w:r>
    </w:p>
    <w:bookmarkEnd w:id="182"/>
    <w:bookmarkStart w:name="z189" w:id="183"/>
    <w:p>
      <w:pPr>
        <w:spacing w:after="0"/>
        <w:ind w:left="0"/>
        <w:jc w:val="both"/>
      </w:pPr>
      <w:r>
        <w:rPr>
          <w:rFonts w:ascii="Times New Roman"/>
          <w:b w:val="false"/>
          <w:i w:val="false"/>
          <w:color w:val="000000"/>
          <w:sz w:val="28"/>
        </w:rPr>
        <w:t>
      Заседание комиссии считается правомочным, если на нем присутствует не менее двух третей от общего числа ее членов.</w:t>
      </w:r>
    </w:p>
    <w:bookmarkEnd w:id="183"/>
    <w:bookmarkStart w:name="z190" w:id="184"/>
    <w:p>
      <w:pPr>
        <w:spacing w:after="0"/>
        <w:ind w:left="0"/>
        <w:jc w:val="both"/>
      </w:pPr>
      <w:r>
        <w:rPr>
          <w:rFonts w:ascii="Times New Roman"/>
          <w:b w:val="false"/>
          <w:i w:val="false"/>
          <w:color w:val="000000"/>
          <w:sz w:val="28"/>
        </w:rPr>
        <w:t>
      Член комиссии не участвует в заседании, если у него имеется прямая или косвенная заинтересованность и подлежит отводу (самоотводу).</w:t>
      </w:r>
    </w:p>
    <w:bookmarkEnd w:id="184"/>
    <w:bookmarkStart w:name="z191" w:id="185"/>
    <w:p>
      <w:pPr>
        <w:spacing w:after="0"/>
        <w:ind w:left="0"/>
        <w:jc w:val="both"/>
      </w:pPr>
      <w:r>
        <w:rPr>
          <w:rFonts w:ascii="Times New Roman"/>
          <w:b w:val="false"/>
          <w:i w:val="false"/>
          <w:color w:val="000000"/>
          <w:sz w:val="28"/>
        </w:rPr>
        <w:t>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185"/>
    <w:bookmarkStart w:name="z192" w:id="186"/>
    <w:p>
      <w:pPr>
        <w:spacing w:after="0"/>
        <w:ind w:left="0"/>
        <w:jc w:val="both"/>
      </w:pPr>
      <w:r>
        <w:rPr>
          <w:rFonts w:ascii="Times New Roman"/>
          <w:b w:val="false"/>
          <w:i w:val="false"/>
          <w:color w:val="000000"/>
          <w:sz w:val="28"/>
        </w:rPr>
        <w:t>
      49. Поверенный (агент), на следующий рабочий день по истечению 20 (двадцати) рабочих дней со дня регистрации заявки на получение бюджетного кредита предоставляет секретарю комиссии заключение о возможности (отказе) выдачи бюджетного кредита на общую стоимость проекта, для включения в повестку предстоящего заседания комиссии.</w:t>
      </w:r>
    </w:p>
    <w:bookmarkEnd w:id="186"/>
    <w:bookmarkStart w:name="z193" w:id="187"/>
    <w:p>
      <w:pPr>
        <w:spacing w:after="0"/>
        <w:ind w:left="0"/>
        <w:jc w:val="both"/>
      </w:pPr>
      <w:r>
        <w:rPr>
          <w:rFonts w:ascii="Times New Roman"/>
          <w:b w:val="false"/>
          <w:i w:val="false"/>
          <w:color w:val="000000"/>
          <w:sz w:val="28"/>
        </w:rPr>
        <w:t>
      50. Порядок принятия и оформления предварительного решения комиссии осуществляются в соответствии с настоящими Правилами. По итогам заседания комиссии оформляется протокол заседания комиссии, который подписывается председателем, секретарем и всеми членами комиссии. При этом выписки из протокола заседания комиссии формируются не позднее следующего рабочего дня после подписания протокола председателем и членами комиссии и передаются секретарем комиссии поверенному (агенту).</w:t>
      </w:r>
    </w:p>
    <w:bookmarkEnd w:id="187"/>
    <w:bookmarkStart w:name="z194" w:id="188"/>
    <w:p>
      <w:pPr>
        <w:spacing w:after="0"/>
        <w:ind w:left="0"/>
        <w:jc w:val="both"/>
      </w:pPr>
      <w:r>
        <w:rPr>
          <w:rFonts w:ascii="Times New Roman"/>
          <w:b w:val="false"/>
          <w:i w:val="false"/>
          <w:color w:val="000000"/>
          <w:sz w:val="28"/>
        </w:rPr>
        <w:t xml:space="preserve">
      51. При принятии комиссией предварительного решения о предоставлении бюджетного кредита поверенный (агент) в течение 3 (трех) рабочих дней письменно уведомляет заемщика о принятом решении. </w:t>
      </w:r>
    </w:p>
    <w:bookmarkEnd w:id="188"/>
    <w:bookmarkStart w:name="z195" w:id="189"/>
    <w:p>
      <w:pPr>
        <w:spacing w:after="0"/>
        <w:ind w:left="0"/>
        <w:jc w:val="both"/>
      </w:pPr>
      <w:r>
        <w:rPr>
          <w:rFonts w:ascii="Times New Roman"/>
          <w:b w:val="false"/>
          <w:i w:val="false"/>
          <w:color w:val="000000"/>
          <w:sz w:val="28"/>
        </w:rPr>
        <w:t>
      При предварительном решении о предоставлении бюджетного кредита в протоколе комиссии отражается рекомендация о выдаче бюджетного кредита с указанием условий его предоставления (сумма бюджетного кредита, срок предоставления, ставка вознаграждения, льготный период, условия погашения основного долга и выплаты вознаграждения, вид обеспечения).</w:t>
      </w:r>
    </w:p>
    <w:bookmarkEnd w:id="189"/>
    <w:bookmarkStart w:name="z196" w:id="190"/>
    <w:p>
      <w:pPr>
        <w:spacing w:after="0"/>
        <w:ind w:left="0"/>
        <w:jc w:val="both"/>
      </w:pPr>
      <w:r>
        <w:rPr>
          <w:rFonts w:ascii="Times New Roman"/>
          <w:b w:val="false"/>
          <w:i w:val="false"/>
          <w:color w:val="000000"/>
          <w:sz w:val="28"/>
        </w:rPr>
        <w:t>
      52. Заемщик после получения уведомления от поверенного (агента) о предварительном решении комиссии в течение 3 (трех) рабочих дней письменно извещает потенциального конечного заемщика с приложением уведомления о предварительном решении комиссии о возможности предоставления бюджетного кредита.</w:t>
      </w:r>
    </w:p>
    <w:bookmarkEnd w:id="190"/>
    <w:bookmarkStart w:name="z197" w:id="191"/>
    <w:p>
      <w:pPr>
        <w:spacing w:after="0"/>
        <w:ind w:left="0"/>
        <w:jc w:val="both"/>
      </w:pPr>
      <w:r>
        <w:rPr>
          <w:rFonts w:ascii="Times New Roman"/>
          <w:b w:val="false"/>
          <w:i w:val="false"/>
          <w:color w:val="000000"/>
          <w:sz w:val="28"/>
        </w:rPr>
        <w:t xml:space="preserve">
      53. При принятии комиссией решения об отказе в предоставлении бюджетного кредита поверенный (агент): </w:t>
      </w:r>
    </w:p>
    <w:bookmarkEnd w:id="191"/>
    <w:bookmarkStart w:name="z198" w:id="192"/>
    <w:p>
      <w:pPr>
        <w:spacing w:after="0"/>
        <w:ind w:left="0"/>
        <w:jc w:val="both"/>
      </w:pPr>
      <w:r>
        <w:rPr>
          <w:rFonts w:ascii="Times New Roman"/>
          <w:b w:val="false"/>
          <w:i w:val="false"/>
          <w:color w:val="000000"/>
          <w:sz w:val="28"/>
        </w:rPr>
        <w:t xml:space="preserve">
      1) в течение 3 (трех) рабочих дней с даты принятия решения комиссии направляет письменное уведомление заемщику об отказе в выдаче бюджетного кредита с выпиской из протокола заседания комиссии; </w:t>
      </w:r>
    </w:p>
    <w:bookmarkEnd w:id="192"/>
    <w:bookmarkStart w:name="z199" w:id="193"/>
    <w:p>
      <w:pPr>
        <w:spacing w:after="0"/>
        <w:ind w:left="0"/>
        <w:jc w:val="both"/>
      </w:pPr>
      <w:r>
        <w:rPr>
          <w:rFonts w:ascii="Times New Roman"/>
          <w:b w:val="false"/>
          <w:i w:val="false"/>
          <w:color w:val="000000"/>
          <w:sz w:val="28"/>
        </w:rPr>
        <w:t xml:space="preserve">
      2) по письменному требованию заемщика или потенциального конечного заемщика возвращает представленные им документы, за исключением заявления на получение бюджетного кредита. При этом материалы, оформленные поверенным (агентом) (расчеты, ответы на запросы), заемщику или потенциальному конечному заемщику не передаются. С возвращаемых документов должны быть сделаны копии и приложены в досье по заявке на получение бюджетного кредита. </w:t>
      </w:r>
    </w:p>
    <w:bookmarkEnd w:id="193"/>
    <w:bookmarkStart w:name="z200" w:id="194"/>
    <w:p>
      <w:pPr>
        <w:spacing w:after="0"/>
        <w:ind w:left="0"/>
        <w:jc w:val="both"/>
      </w:pPr>
      <w:r>
        <w:rPr>
          <w:rFonts w:ascii="Times New Roman"/>
          <w:b w:val="false"/>
          <w:i w:val="false"/>
          <w:color w:val="000000"/>
          <w:sz w:val="28"/>
        </w:rPr>
        <w:t xml:space="preserve">
      54. Администратор бюджетной программы с учетом предварительного решения комиссии формирует бюджетную заявку на предоставление бюджетного кредита заемщику и направляет в центральный уполномоченный орган по бюджетному планированию для принятия решения республиканской бюджетной комиссией. </w:t>
      </w:r>
    </w:p>
    <w:bookmarkEnd w:id="194"/>
    <w:bookmarkStart w:name="z201" w:id="195"/>
    <w:p>
      <w:pPr>
        <w:spacing w:after="0"/>
        <w:ind w:left="0"/>
        <w:jc w:val="both"/>
      </w:pPr>
      <w:r>
        <w:rPr>
          <w:rFonts w:ascii="Times New Roman"/>
          <w:b w:val="false"/>
          <w:i w:val="false"/>
          <w:color w:val="000000"/>
          <w:sz w:val="28"/>
        </w:rPr>
        <w:t xml:space="preserve">
      55. Потенциальный конечный заемщик становится конечным заемщиком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и направляет поверенному (агенту) копию кредитного договора с заемщиком.</w:t>
      </w:r>
    </w:p>
    <w:bookmarkEnd w:id="195"/>
    <w:bookmarkStart w:name="z202" w:id="196"/>
    <w:p>
      <w:pPr>
        <w:spacing w:after="0"/>
        <w:ind w:left="0"/>
        <w:jc w:val="both"/>
      </w:pPr>
      <w:r>
        <w:rPr>
          <w:rFonts w:ascii="Times New Roman"/>
          <w:b w:val="false"/>
          <w:i w:val="false"/>
          <w:color w:val="000000"/>
          <w:sz w:val="28"/>
        </w:rPr>
        <w:t>
      По инвестиционным проектам, профинансированным не в полном объеме, дальнейшее выделение бюджетного кредита будет осуществляться по ранее выданному заключению поверенного (агента) на общую стоимость проекта.</w:t>
      </w:r>
    </w:p>
    <w:bookmarkEnd w:id="196"/>
    <w:bookmarkStart w:name="z203" w:id="197"/>
    <w:p>
      <w:pPr>
        <w:spacing w:after="0"/>
        <w:ind w:left="0"/>
        <w:jc w:val="both"/>
      </w:pPr>
      <w:r>
        <w:rPr>
          <w:rFonts w:ascii="Times New Roman"/>
          <w:b w:val="false"/>
          <w:i w:val="false"/>
          <w:color w:val="000000"/>
          <w:sz w:val="28"/>
        </w:rPr>
        <w:t>
      56. Поверенный (агент) для проведения мониторинга целевого использования и оценки результатов бюджетного кредита обеспечивает наличие информационной системы по мониторингу целевого использования и оценки результатов бюджетного кредита (далее – информационная система), включающей в себя мониторинг финансового состояния конечного заемщика, реализации и финансирования инвестиционного проекта.</w:t>
      </w:r>
    </w:p>
    <w:bookmarkEnd w:id="197"/>
    <w:bookmarkStart w:name="z204" w:id="198"/>
    <w:p>
      <w:pPr>
        <w:spacing w:after="0"/>
        <w:ind w:left="0"/>
        <w:jc w:val="both"/>
      </w:pPr>
      <w:r>
        <w:rPr>
          <w:rFonts w:ascii="Times New Roman"/>
          <w:b w:val="false"/>
          <w:i w:val="false"/>
          <w:color w:val="000000"/>
          <w:sz w:val="28"/>
        </w:rPr>
        <w:t>
      Поверенный (агент) обеспечивает доступ к информационной системе кредитору, администратору бюджетной программы, заемщику и конечному заемщику.</w:t>
      </w:r>
    </w:p>
    <w:bookmarkEnd w:id="198"/>
    <w:bookmarkStart w:name="z205" w:id="199"/>
    <w:p>
      <w:pPr>
        <w:spacing w:after="0"/>
        <w:ind w:left="0"/>
        <w:jc w:val="both"/>
      </w:pPr>
      <w:r>
        <w:rPr>
          <w:rFonts w:ascii="Times New Roman"/>
          <w:b w:val="false"/>
          <w:i w:val="false"/>
          <w:color w:val="000000"/>
          <w:sz w:val="28"/>
        </w:rPr>
        <w:t>
      Администратор бюджетной программы проводит контроль и мониторинг за освоением конечными заемщиками перечисленных сумм кредита, согласно предоставляемым поверенным (агентом) подтверждающим документам об освоении конечными заемщиками перечисленных сумм кредита.</w:t>
      </w:r>
    </w:p>
    <w:bookmarkEnd w:id="199"/>
    <w:bookmarkStart w:name="z206" w:id="200"/>
    <w:p>
      <w:pPr>
        <w:spacing w:after="0"/>
        <w:ind w:left="0"/>
        <w:jc w:val="both"/>
      </w:pPr>
      <w:r>
        <w:rPr>
          <w:rFonts w:ascii="Times New Roman"/>
          <w:b w:val="false"/>
          <w:i w:val="false"/>
          <w:color w:val="000000"/>
          <w:sz w:val="28"/>
        </w:rPr>
        <w:t>
      Заемщик в свою очередь предоставляет поверенному (агенту) подтверждающие документы о полном освоении конечными заемщиками перечисленных сумм кредита.</w:t>
      </w:r>
    </w:p>
    <w:bookmarkEnd w:id="200"/>
    <w:bookmarkStart w:name="z207" w:id="201"/>
    <w:p>
      <w:pPr>
        <w:spacing w:after="0"/>
        <w:ind w:left="0"/>
        <w:jc w:val="both"/>
      </w:pPr>
      <w:r>
        <w:rPr>
          <w:rFonts w:ascii="Times New Roman"/>
          <w:b w:val="false"/>
          <w:i w:val="false"/>
          <w:color w:val="000000"/>
          <w:sz w:val="28"/>
        </w:rPr>
        <w:t>
      Контроль за использованием бюджетных кредитов по целевому назначению и наличием обеспечения исполнения обязательств по нему осуществляется с использованием информационной системы у поверенного (агента).</w:t>
      </w:r>
    </w:p>
    <w:bookmarkEnd w:id="201"/>
    <w:bookmarkStart w:name="z208" w:id="202"/>
    <w:p>
      <w:pPr>
        <w:spacing w:after="0"/>
        <w:ind w:left="0"/>
        <w:jc w:val="both"/>
      </w:pPr>
      <w:r>
        <w:rPr>
          <w:rFonts w:ascii="Times New Roman"/>
          <w:b w:val="false"/>
          <w:i w:val="false"/>
          <w:color w:val="000000"/>
          <w:sz w:val="28"/>
        </w:rPr>
        <w:t>
      57. В целях мониторинга целевого использования и оценки результатов бюджетного кредита администратор бюджетной программы, заемщик, конечный заемщик и поверенный (агент) используют информационную систему.</w:t>
      </w:r>
    </w:p>
    <w:bookmarkEnd w:id="202"/>
    <w:bookmarkStart w:name="z209" w:id="203"/>
    <w:p>
      <w:pPr>
        <w:spacing w:after="0"/>
        <w:ind w:left="0"/>
        <w:jc w:val="both"/>
      </w:pPr>
      <w:r>
        <w:rPr>
          <w:rFonts w:ascii="Times New Roman"/>
          <w:b w:val="false"/>
          <w:i w:val="false"/>
          <w:color w:val="000000"/>
          <w:sz w:val="28"/>
        </w:rPr>
        <w:t>
      58. При бюджетном кредитовании в сфере строительства, реконструкции и модернизации систем теплоснабжения мониторинг реализации инвестиционных проектов осуществляется поверенным (агентом) в рамках договора поручения с привлечением специализированной инжиниринговой компании или аттестованного эксперта.</w:t>
      </w:r>
    </w:p>
    <w:bookmarkEnd w:id="203"/>
    <w:bookmarkStart w:name="z210" w:id="204"/>
    <w:p>
      <w:pPr>
        <w:spacing w:after="0"/>
        <w:ind w:left="0"/>
        <w:jc w:val="both"/>
      </w:pPr>
      <w:r>
        <w:rPr>
          <w:rFonts w:ascii="Times New Roman"/>
          <w:b w:val="false"/>
          <w:i w:val="false"/>
          <w:color w:val="000000"/>
          <w:sz w:val="28"/>
        </w:rPr>
        <w:t xml:space="preserve">
      59. В соответствии с настоящими Правилами, мониторингу реализации инвестиционного проекта подлежат конечные заемщики. </w:t>
      </w:r>
    </w:p>
    <w:bookmarkEnd w:id="204"/>
    <w:bookmarkStart w:name="z211" w:id="205"/>
    <w:p>
      <w:pPr>
        <w:spacing w:after="0"/>
        <w:ind w:left="0"/>
        <w:jc w:val="both"/>
      </w:pPr>
      <w:r>
        <w:rPr>
          <w:rFonts w:ascii="Times New Roman"/>
          <w:b w:val="false"/>
          <w:i w:val="false"/>
          <w:color w:val="000000"/>
          <w:sz w:val="28"/>
        </w:rPr>
        <w:t>
      60. Договор поручения заключается между поверенным (агентом) и администратором бюджетной программы.</w:t>
      </w:r>
    </w:p>
    <w:bookmarkEnd w:id="205"/>
    <w:bookmarkStart w:name="z212" w:id="206"/>
    <w:p>
      <w:pPr>
        <w:spacing w:after="0"/>
        <w:ind w:left="0"/>
        <w:jc w:val="both"/>
      </w:pPr>
      <w:r>
        <w:rPr>
          <w:rFonts w:ascii="Times New Roman"/>
          <w:b w:val="false"/>
          <w:i w:val="false"/>
          <w:color w:val="000000"/>
          <w:sz w:val="28"/>
        </w:rPr>
        <w:t>
      Договор поручения с поверенным (агентом) заключается только при наличии у него информационной системы, обеспечивающий контроль за использованием бюджетного кредита по целевому назначению и наличием обеспечения исполнения обязательств.</w:t>
      </w:r>
    </w:p>
    <w:bookmarkEnd w:id="206"/>
    <w:bookmarkStart w:name="z213" w:id="207"/>
    <w:p>
      <w:pPr>
        <w:spacing w:after="0"/>
        <w:ind w:left="0"/>
        <w:jc w:val="both"/>
      </w:pPr>
      <w:r>
        <w:rPr>
          <w:rFonts w:ascii="Times New Roman"/>
          <w:b w:val="false"/>
          <w:i w:val="false"/>
          <w:color w:val="000000"/>
          <w:sz w:val="28"/>
        </w:rPr>
        <w:t>
      61. В договоре поручения определяются полномочия поверенного (агента), осуществляемые от имени и за счет администратора бюджетной программы в соответствии с условиями предоставления бюджетного кредита.</w:t>
      </w:r>
    </w:p>
    <w:bookmarkEnd w:id="207"/>
    <w:bookmarkStart w:name="z214" w:id="208"/>
    <w:p>
      <w:pPr>
        <w:spacing w:after="0"/>
        <w:ind w:left="0"/>
        <w:jc w:val="both"/>
      </w:pPr>
      <w:r>
        <w:rPr>
          <w:rFonts w:ascii="Times New Roman"/>
          <w:b w:val="false"/>
          <w:i w:val="false"/>
          <w:color w:val="000000"/>
          <w:sz w:val="28"/>
        </w:rPr>
        <w:t xml:space="preserve">
      Оплата услуг поверенному (агенту) осуществляется в соответствии с расчетом стоимости услуг поверенного (агента) при кредитовании строительства, реконструкции и модернизации систем теплоснабжения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8"/>
    <w:bookmarkStart w:name="z215" w:id="209"/>
    <w:p>
      <w:pPr>
        <w:spacing w:after="0"/>
        <w:ind w:left="0"/>
        <w:jc w:val="both"/>
      </w:pPr>
      <w:r>
        <w:rPr>
          <w:rFonts w:ascii="Times New Roman"/>
          <w:b w:val="false"/>
          <w:i w:val="false"/>
          <w:color w:val="000000"/>
          <w:sz w:val="28"/>
        </w:rPr>
        <w:t xml:space="preserve">
      62. Конечный заемщик для проведения мониторинга хода реализации инвестиционных проектов предоставляет информацию поверенному (агенту)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9"/>
    <w:bookmarkStart w:name="z216" w:id="210"/>
    <w:p>
      <w:pPr>
        <w:spacing w:after="0"/>
        <w:ind w:left="0"/>
        <w:jc w:val="both"/>
      </w:pPr>
      <w:r>
        <w:rPr>
          <w:rFonts w:ascii="Times New Roman"/>
          <w:b w:val="false"/>
          <w:i w:val="false"/>
          <w:color w:val="000000"/>
          <w:sz w:val="28"/>
        </w:rPr>
        <w:t>
      Все изменения и отклонения, а также замена материалов и оборудования при реализации проекта конечный заемщик или заемщик осуществляет по итогам согласования с поверенным (агентом).</w:t>
      </w:r>
    </w:p>
    <w:bookmarkEnd w:id="210"/>
    <w:bookmarkStart w:name="z217" w:id="211"/>
    <w:p>
      <w:pPr>
        <w:spacing w:after="0"/>
        <w:ind w:left="0"/>
        <w:jc w:val="both"/>
      </w:pPr>
      <w:r>
        <w:rPr>
          <w:rFonts w:ascii="Times New Roman"/>
          <w:b w:val="false"/>
          <w:i w:val="false"/>
          <w:color w:val="000000"/>
          <w:sz w:val="28"/>
        </w:rPr>
        <w:t>
      Не реже одного раза в квартал конечный заемщик предоставляет информацию поверенному (агенту) по применению новых технологий, приборизации и автоматизации.</w:t>
      </w:r>
    </w:p>
    <w:bookmarkEnd w:id="211"/>
    <w:bookmarkStart w:name="z218" w:id="212"/>
    <w:p>
      <w:pPr>
        <w:spacing w:after="0"/>
        <w:ind w:left="0"/>
        <w:jc w:val="both"/>
      </w:pPr>
      <w:r>
        <w:rPr>
          <w:rFonts w:ascii="Times New Roman"/>
          <w:b w:val="false"/>
          <w:i w:val="false"/>
          <w:color w:val="000000"/>
          <w:sz w:val="28"/>
        </w:rPr>
        <w:t xml:space="preserve">
      63. Информация о ходе строительства, реконструкции и модернизации систем теплоснабжения, формируется организацией, осуществляющей технический надзор, ежемесячно и предоставляется в виде отчета о ходе реализации инвестиционного проекта поверенному (агенту). </w:t>
      </w:r>
    </w:p>
    <w:bookmarkEnd w:id="212"/>
    <w:bookmarkStart w:name="z219" w:id="213"/>
    <w:p>
      <w:pPr>
        <w:spacing w:after="0"/>
        <w:ind w:left="0"/>
        <w:jc w:val="both"/>
      </w:pPr>
      <w:r>
        <w:rPr>
          <w:rFonts w:ascii="Times New Roman"/>
          <w:b w:val="false"/>
          <w:i w:val="false"/>
          <w:color w:val="000000"/>
          <w:sz w:val="28"/>
        </w:rPr>
        <w:t xml:space="preserve">
      64. Отчет о ходе реализации инвестиционного проекта представляется не позднее 6 (шестого) числа месяца, следующего за отчетным. </w:t>
      </w:r>
    </w:p>
    <w:bookmarkEnd w:id="213"/>
    <w:bookmarkStart w:name="z220" w:id="214"/>
    <w:p>
      <w:pPr>
        <w:spacing w:after="0"/>
        <w:ind w:left="0"/>
        <w:jc w:val="both"/>
      </w:pPr>
      <w:r>
        <w:rPr>
          <w:rFonts w:ascii="Times New Roman"/>
          <w:b w:val="false"/>
          <w:i w:val="false"/>
          <w:color w:val="000000"/>
          <w:sz w:val="28"/>
        </w:rPr>
        <w:t xml:space="preserve">
      65. Данный отчет состоит из фото и видео материалов, а также письменного отчета о ходе реализации инвестиционного проекта на каждом этапе согласно графику реализации инвестиционного проекта. </w:t>
      </w:r>
    </w:p>
    <w:bookmarkEnd w:id="214"/>
    <w:bookmarkStart w:name="z221" w:id="215"/>
    <w:p>
      <w:pPr>
        <w:spacing w:after="0"/>
        <w:ind w:left="0"/>
        <w:jc w:val="both"/>
      </w:pPr>
      <w:r>
        <w:rPr>
          <w:rFonts w:ascii="Times New Roman"/>
          <w:b w:val="false"/>
          <w:i w:val="false"/>
          <w:color w:val="000000"/>
          <w:sz w:val="28"/>
        </w:rPr>
        <w:t xml:space="preserve">
      66. Информация о ходе реализации инвестиционного проекта предоставляется конечным заемщиком ежемесячно, и по итогам за год, в электронном формате и на бумажном носителе в следующие сроки: </w:t>
      </w:r>
    </w:p>
    <w:bookmarkEnd w:id="215"/>
    <w:bookmarkStart w:name="z222" w:id="216"/>
    <w:p>
      <w:pPr>
        <w:spacing w:after="0"/>
        <w:ind w:left="0"/>
        <w:jc w:val="both"/>
      </w:pPr>
      <w:r>
        <w:rPr>
          <w:rFonts w:ascii="Times New Roman"/>
          <w:b w:val="false"/>
          <w:i w:val="false"/>
          <w:color w:val="000000"/>
          <w:sz w:val="28"/>
        </w:rPr>
        <w:t>
      за отчетный месяц – не позднее 10 (десятого) числа месяца, следующего за отчетным;</w:t>
      </w:r>
    </w:p>
    <w:bookmarkEnd w:id="216"/>
    <w:bookmarkStart w:name="z223" w:id="217"/>
    <w:p>
      <w:pPr>
        <w:spacing w:after="0"/>
        <w:ind w:left="0"/>
        <w:jc w:val="both"/>
      </w:pPr>
      <w:r>
        <w:rPr>
          <w:rFonts w:ascii="Times New Roman"/>
          <w:b w:val="false"/>
          <w:i w:val="false"/>
          <w:color w:val="000000"/>
          <w:sz w:val="28"/>
        </w:rPr>
        <w:t>
      за отчетный год – не позднее 10 (десятого) февраля года, следующего за отчетным финансовым годом.</w:t>
      </w:r>
    </w:p>
    <w:bookmarkEnd w:id="217"/>
    <w:bookmarkStart w:name="z224" w:id="218"/>
    <w:p>
      <w:pPr>
        <w:spacing w:after="0"/>
        <w:ind w:left="0"/>
        <w:jc w:val="both"/>
      </w:pPr>
      <w:r>
        <w:rPr>
          <w:rFonts w:ascii="Times New Roman"/>
          <w:b w:val="false"/>
          <w:i w:val="false"/>
          <w:color w:val="000000"/>
          <w:sz w:val="28"/>
        </w:rPr>
        <w:t xml:space="preserve">
      67. Поверенный (агент) осуществляет сбор, обработку, свод и анализ предоставленной конечным заемщиком информации о ходе реализации инвестиционного проекта. По итогам проведенного анализа поверенный (агент) формирует сводный отчет о ходе реализации инвестиционного проекта и направляет его администратору бюджетной программы в следующие сроки: </w:t>
      </w:r>
    </w:p>
    <w:bookmarkEnd w:id="218"/>
    <w:bookmarkStart w:name="z225" w:id="219"/>
    <w:p>
      <w:pPr>
        <w:spacing w:after="0"/>
        <w:ind w:left="0"/>
        <w:jc w:val="both"/>
      </w:pPr>
      <w:r>
        <w:rPr>
          <w:rFonts w:ascii="Times New Roman"/>
          <w:b w:val="false"/>
          <w:i w:val="false"/>
          <w:color w:val="000000"/>
          <w:sz w:val="28"/>
        </w:rPr>
        <w:t>
      за отчетный квартал – не позднее 20 (двадцатого) числа месяца, следующего за отчетным кварталом;</w:t>
      </w:r>
    </w:p>
    <w:bookmarkEnd w:id="219"/>
    <w:bookmarkStart w:name="z226" w:id="220"/>
    <w:p>
      <w:pPr>
        <w:spacing w:after="0"/>
        <w:ind w:left="0"/>
        <w:jc w:val="both"/>
      </w:pPr>
      <w:r>
        <w:rPr>
          <w:rFonts w:ascii="Times New Roman"/>
          <w:b w:val="false"/>
          <w:i w:val="false"/>
          <w:color w:val="000000"/>
          <w:sz w:val="28"/>
        </w:rPr>
        <w:t>
      за отчетный год – не позднее 20 (двадцатого) февраля года, следующего за отчетным финансовым годом.</w:t>
      </w:r>
    </w:p>
    <w:bookmarkEnd w:id="220"/>
    <w:bookmarkStart w:name="z227" w:id="221"/>
    <w:p>
      <w:pPr>
        <w:spacing w:after="0"/>
        <w:ind w:left="0"/>
        <w:jc w:val="both"/>
      </w:pPr>
      <w:r>
        <w:rPr>
          <w:rFonts w:ascii="Times New Roman"/>
          <w:b w:val="false"/>
          <w:i w:val="false"/>
          <w:color w:val="000000"/>
          <w:sz w:val="28"/>
        </w:rPr>
        <w:t xml:space="preserve">
      68. Поверенный (агент) запрашивает у организации, осуществляющей технический надзор информацию о ходе реализации инвестиционных проектов. </w:t>
      </w:r>
    </w:p>
    <w:bookmarkEnd w:id="221"/>
    <w:bookmarkStart w:name="z228" w:id="222"/>
    <w:p>
      <w:pPr>
        <w:spacing w:after="0"/>
        <w:ind w:left="0"/>
        <w:jc w:val="both"/>
      </w:pPr>
      <w:r>
        <w:rPr>
          <w:rFonts w:ascii="Times New Roman"/>
          <w:b w:val="false"/>
          <w:i w:val="false"/>
          <w:color w:val="000000"/>
          <w:sz w:val="28"/>
        </w:rPr>
        <w:t xml:space="preserve">
      69. Если в ходе проведения мониторинга реализации инвестиционных проектов поверенным (агентом) будут выявлены факты нарушений и (или) отклонений, допущенные при реализации инвестиционных проектов, то наряду со сводным отчетом, поверенный (агент) составляет и направляет администратору бюджетной программы уведомление о выявленных фактах нарушений и (или) отклонений, либо препятствования в доступе к объекту инвестиционного проекта и предлагаемые поверенным (агентом) рекомендации и меры по устранению и решению проблем. </w:t>
      </w:r>
    </w:p>
    <w:bookmarkEnd w:id="222"/>
    <w:bookmarkStart w:name="z229" w:id="223"/>
    <w:p>
      <w:pPr>
        <w:spacing w:after="0"/>
        <w:ind w:left="0"/>
        <w:jc w:val="both"/>
      </w:pPr>
      <w:r>
        <w:rPr>
          <w:rFonts w:ascii="Times New Roman"/>
          <w:b w:val="false"/>
          <w:i w:val="false"/>
          <w:color w:val="000000"/>
          <w:sz w:val="28"/>
        </w:rPr>
        <w:t>
      70. Сводный отчет поверенного (агента) предоставляется администратору бюджетной программы в электронном формате и на бумажном носителе. Сводный отчет поверенного (агента), предоставляемый на бумажном носителе, подписывается первым руководителем поверенного (агента) или лицом, его замещающим.</w:t>
      </w:r>
    </w:p>
    <w:bookmarkEnd w:id="223"/>
    <w:bookmarkStart w:name="z230" w:id="224"/>
    <w:p>
      <w:pPr>
        <w:spacing w:after="0"/>
        <w:ind w:left="0"/>
        <w:jc w:val="both"/>
      </w:pPr>
      <w:r>
        <w:rPr>
          <w:rFonts w:ascii="Times New Roman"/>
          <w:b w:val="false"/>
          <w:i w:val="false"/>
          <w:color w:val="000000"/>
          <w:sz w:val="28"/>
        </w:rPr>
        <w:t>
      71. Не реже одного раза в полгода поверенный (агент) осуществляет выезд на объекты с целью проведения визуального обследования объектов и проверки фактического хода реализации инвестиционных проектов.</w:t>
      </w:r>
    </w:p>
    <w:bookmarkEnd w:id="224"/>
    <w:bookmarkStart w:name="z231" w:id="225"/>
    <w:p>
      <w:pPr>
        <w:spacing w:after="0"/>
        <w:ind w:left="0"/>
        <w:jc w:val="both"/>
      </w:pPr>
      <w:r>
        <w:rPr>
          <w:rFonts w:ascii="Times New Roman"/>
          <w:b w:val="false"/>
          <w:i w:val="false"/>
          <w:color w:val="000000"/>
          <w:sz w:val="28"/>
        </w:rPr>
        <w:t xml:space="preserve">
      72. Визуальное обследования объектов и проверки фактического хода реализации инвестиционных проектов осуществляется с использованием средств фото- и видеофиксации. </w:t>
      </w:r>
    </w:p>
    <w:bookmarkEnd w:id="225"/>
    <w:bookmarkStart w:name="z232" w:id="226"/>
    <w:p>
      <w:pPr>
        <w:spacing w:after="0"/>
        <w:ind w:left="0"/>
        <w:jc w:val="both"/>
      </w:pPr>
      <w:r>
        <w:rPr>
          <w:rFonts w:ascii="Times New Roman"/>
          <w:b w:val="false"/>
          <w:i w:val="false"/>
          <w:color w:val="000000"/>
          <w:sz w:val="28"/>
        </w:rPr>
        <w:t>
      При плановом и внеплановом выезде на объекты инвестиционных проектов, конечный заемщик, организация, осуществляющая технический надзор, предоставляет поверенному (агенту) запрашиваемую им документацию.</w:t>
      </w:r>
    </w:p>
    <w:bookmarkEnd w:id="226"/>
    <w:bookmarkStart w:name="z233" w:id="227"/>
    <w:p>
      <w:pPr>
        <w:spacing w:after="0"/>
        <w:ind w:left="0"/>
        <w:jc w:val="both"/>
      </w:pPr>
      <w:r>
        <w:rPr>
          <w:rFonts w:ascii="Times New Roman"/>
          <w:b w:val="false"/>
          <w:i w:val="false"/>
          <w:color w:val="000000"/>
          <w:sz w:val="28"/>
        </w:rPr>
        <w:t>
      73. Внеплановый выезд поверенного (агента) на объекты с целью проведения визуального обследования объектов и проверки фактического хода реализации инвестиционных проектов осуществляется, если по итогам мониторинга реализации инвестиционных проектов выявляются факты, дающие основание предполагать возможность ненадлежащего исполнения и (или) неисполнения своих обязательств организацией-исполнителем.</w:t>
      </w:r>
    </w:p>
    <w:bookmarkEnd w:id="227"/>
    <w:bookmarkStart w:name="z234" w:id="228"/>
    <w:p>
      <w:pPr>
        <w:spacing w:after="0"/>
        <w:ind w:left="0"/>
        <w:jc w:val="both"/>
      </w:pPr>
      <w:r>
        <w:rPr>
          <w:rFonts w:ascii="Times New Roman"/>
          <w:b w:val="false"/>
          <w:i w:val="false"/>
          <w:color w:val="000000"/>
          <w:sz w:val="28"/>
        </w:rPr>
        <w:t>
      74. По итогам визуального обследования объектов и проверки фактического хода реализации инвестиционных проектов поверенный (агент) в течение 5 (пяти) рабочих дней составляет и направляет администратору бюджетной программы отчет о фактическом обследовании (осмотре) объекта с приложением подтверждающих фото- и видеоматериалов.</w:t>
      </w:r>
    </w:p>
    <w:bookmarkEnd w:id="228"/>
    <w:bookmarkStart w:name="z235" w:id="229"/>
    <w:p>
      <w:pPr>
        <w:spacing w:after="0"/>
        <w:ind w:left="0"/>
        <w:jc w:val="both"/>
      </w:pPr>
      <w:r>
        <w:rPr>
          <w:rFonts w:ascii="Times New Roman"/>
          <w:b w:val="false"/>
          <w:i w:val="false"/>
          <w:color w:val="000000"/>
          <w:sz w:val="28"/>
        </w:rPr>
        <w:t>
      75. Для осуществления мониторинга реализации инвестиционных проектов поверенный (агент) через информационную систему осуществляет планирование мониторинга, а также информирование администратора бюджетной программы о результатах, проводимых мониторинга путем:</w:t>
      </w:r>
    </w:p>
    <w:bookmarkEnd w:id="229"/>
    <w:bookmarkStart w:name="z236" w:id="230"/>
    <w:p>
      <w:pPr>
        <w:spacing w:after="0"/>
        <w:ind w:left="0"/>
        <w:jc w:val="both"/>
      </w:pPr>
      <w:r>
        <w:rPr>
          <w:rFonts w:ascii="Times New Roman"/>
          <w:b w:val="false"/>
          <w:i w:val="false"/>
          <w:color w:val="000000"/>
          <w:sz w:val="28"/>
        </w:rPr>
        <w:t>
      разработки графика мониторинга целевого использования бюджетного кредита;</w:t>
      </w:r>
    </w:p>
    <w:bookmarkEnd w:id="230"/>
    <w:bookmarkStart w:name="z237" w:id="231"/>
    <w:p>
      <w:pPr>
        <w:spacing w:after="0"/>
        <w:ind w:left="0"/>
        <w:jc w:val="both"/>
      </w:pPr>
      <w:r>
        <w:rPr>
          <w:rFonts w:ascii="Times New Roman"/>
          <w:b w:val="false"/>
          <w:i w:val="false"/>
          <w:color w:val="000000"/>
          <w:sz w:val="28"/>
        </w:rPr>
        <w:t>
      назначения ответственных лиц за проведение мониторинга;</w:t>
      </w:r>
    </w:p>
    <w:bookmarkEnd w:id="231"/>
    <w:bookmarkStart w:name="z238" w:id="232"/>
    <w:p>
      <w:pPr>
        <w:spacing w:after="0"/>
        <w:ind w:left="0"/>
        <w:jc w:val="both"/>
      </w:pPr>
      <w:r>
        <w:rPr>
          <w:rFonts w:ascii="Times New Roman"/>
          <w:b w:val="false"/>
          <w:i w:val="false"/>
          <w:color w:val="000000"/>
          <w:sz w:val="28"/>
        </w:rPr>
        <w:t>
      проведения дистанционного мониторинга;</w:t>
      </w:r>
    </w:p>
    <w:bookmarkEnd w:id="232"/>
    <w:bookmarkStart w:name="z239" w:id="233"/>
    <w:p>
      <w:pPr>
        <w:spacing w:after="0"/>
        <w:ind w:left="0"/>
        <w:jc w:val="both"/>
      </w:pPr>
      <w:r>
        <w:rPr>
          <w:rFonts w:ascii="Times New Roman"/>
          <w:b w:val="false"/>
          <w:i w:val="false"/>
          <w:color w:val="000000"/>
          <w:sz w:val="28"/>
        </w:rPr>
        <w:t xml:space="preserve">
      фиксации и анализа результатов мониторинга и выявленных отклонений, и нарушений, с использованием аналитических инструментов; </w:t>
      </w:r>
    </w:p>
    <w:bookmarkEnd w:id="233"/>
    <w:bookmarkStart w:name="z240" w:id="234"/>
    <w:p>
      <w:pPr>
        <w:spacing w:after="0"/>
        <w:ind w:left="0"/>
        <w:jc w:val="both"/>
      </w:pPr>
      <w:r>
        <w:rPr>
          <w:rFonts w:ascii="Times New Roman"/>
          <w:b w:val="false"/>
          <w:i w:val="false"/>
          <w:color w:val="000000"/>
          <w:sz w:val="28"/>
        </w:rPr>
        <w:t>
      внедрения профиля рисков процедур;</w:t>
      </w:r>
    </w:p>
    <w:bookmarkEnd w:id="234"/>
    <w:bookmarkStart w:name="z241" w:id="235"/>
    <w:p>
      <w:pPr>
        <w:spacing w:after="0"/>
        <w:ind w:left="0"/>
        <w:jc w:val="both"/>
      </w:pPr>
      <w:r>
        <w:rPr>
          <w:rFonts w:ascii="Times New Roman"/>
          <w:b w:val="false"/>
          <w:i w:val="false"/>
          <w:color w:val="000000"/>
          <w:sz w:val="28"/>
        </w:rPr>
        <w:t xml:space="preserve">
      оформление отчетов по итогам мониторинга согласно </w:t>
      </w:r>
      <w:r>
        <w:rPr>
          <w:rFonts w:ascii="Times New Roman"/>
          <w:b w:val="false"/>
          <w:i w:val="false"/>
          <w:color w:val="000000"/>
          <w:sz w:val="28"/>
        </w:rPr>
        <w:t>пункта 70</w:t>
      </w:r>
      <w:r>
        <w:rPr>
          <w:rFonts w:ascii="Times New Roman"/>
          <w:b w:val="false"/>
          <w:i w:val="false"/>
          <w:color w:val="000000"/>
          <w:sz w:val="28"/>
        </w:rPr>
        <w:t xml:space="preserve"> настоящих Правил.</w:t>
      </w:r>
    </w:p>
    <w:bookmarkEnd w:id="235"/>
    <w:bookmarkStart w:name="z242" w:id="236"/>
    <w:p>
      <w:pPr>
        <w:spacing w:after="0"/>
        <w:ind w:left="0"/>
        <w:jc w:val="both"/>
      </w:pPr>
      <w:r>
        <w:rPr>
          <w:rFonts w:ascii="Times New Roman"/>
          <w:b w:val="false"/>
          <w:i w:val="false"/>
          <w:color w:val="000000"/>
          <w:sz w:val="28"/>
        </w:rPr>
        <w:t>
      76. Мониторинг финансирования инвестиционных проектов представляет собой регулярный сбор, систематизацию, анализ и обобщение информации, о ходе финансирования заемщиком инвестиционных проектов конечного заемщика.</w:t>
      </w:r>
    </w:p>
    <w:bookmarkEnd w:id="236"/>
    <w:bookmarkStart w:name="z243" w:id="237"/>
    <w:p>
      <w:pPr>
        <w:spacing w:after="0"/>
        <w:ind w:left="0"/>
        <w:jc w:val="both"/>
      </w:pPr>
      <w:r>
        <w:rPr>
          <w:rFonts w:ascii="Times New Roman"/>
          <w:b w:val="false"/>
          <w:i w:val="false"/>
          <w:color w:val="000000"/>
          <w:sz w:val="28"/>
        </w:rPr>
        <w:t>
      77. Мониторинг осуществляется путем формирования сводного отчета о ходе финансирования инвестиционных проектов.</w:t>
      </w:r>
    </w:p>
    <w:bookmarkEnd w:id="237"/>
    <w:bookmarkStart w:name="z244" w:id="238"/>
    <w:p>
      <w:pPr>
        <w:spacing w:after="0"/>
        <w:ind w:left="0"/>
        <w:jc w:val="both"/>
      </w:pPr>
      <w:r>
        <w:rPr>
          <w:rFonts w:ascii="Times New Roman"/>
          <w:b w:val="false"/>
          <w:i w:val="false"/>
          <w:color w:val="000000"/>
          <w:sz w:val="28"/>
        </w:rPr>
        <w:t>
      78. Мониторинг финансирования инвестиционных проектов осуществляется поверенным (агентом).</w:t>
      </w:r>
    </w:p>
    <w:bookmarkEnd w:id="238"/>
    <w:bookmarkStart w:name="z245" w:id="239"/>
    <w:p>
      <w:pPr>
        <w:spacing w:after="0"/>
        <w:ind w:left="0"/>
        <w:jc w:val="both"/>
      </w:pPr>
      <w:r>
        <w:rPr>
          <w:rFonts w:ascii="Times New Roman"/>
          <w:b w:val="false"/>
          <w:i w:val="false"/>
          <w:color w:val="000000"/>
          <w:sz w:val="28"/>
        </w:rPr>
        <w:t>
      79. В целях осуществления мониторинга финансирования инвестиционных проектов поверенный (агент) запрашивает и получает от конечных заемщиков, необходимые для проведения мониторинга информацию, сведения и документацию.</w:t>
      </w:r>
    </w:p>
    <w:bookmarkEnd w:id="239"/>
    <w:bookmarkStart w:name="z246" w:id="240"/>
    <w:p>
      <w:pPr>
        <w:spacing w:after="0"/>
        <w:ind w:left="0"/>
        <w:jc w:val="both"/>
      </w:pPr>
      <w:r>
        <w:rPr>
          <w:rFonts w:ascii="Times New Roman"/>
          <w:b w:val="false"/>
          <w:i w:val="false"/>
          <w:color w:val="000000"/>
          <w:sz w:val="28"/>
        </w:rPr>
        <w:t>
      Конечные заемщики представляют поверенному (агенту) необходимую информацию для проведения достоверного и объективного мониторинга финансирования инвестиционных проектов в порядке и в сроки, указанные в настоящих Правилах, а также в условиях кредитного договора, заключаемого между заемщиком и конечным заемщиком.</w:t>
      </w:r>
    </w:p>
    <w:bookmarkEnd w:id="240"/>
    <w:bookmarkStart w:name="z247" w:id="241"/>
    <w:p>
      <w:pPr>
        <w:spacing w:after="0"/>
        <w:ind w:left="0"/>
        <w:jc w:val="both"/>
      </w:pPr>
      <w:r>
        <w:rPr>
          <w:rFonts w:ascii="Times New Roman"/>
          <w:b w:val="false"/>
          <w:i w:val="false"/>
          <w:color w:val="000000"/>
          <w:sz w:val="28"/>
        </w:rPr>
        <w:t>
      80. Обязанность конечного заемщика по предоставлению поверенному (агенту) необходимой для проведения мониторинга информации предусматривается кредитным договором, заключаемым между заемщиком и конечным заемщиком.</w:t>
      </w:r>
    </w:p>
    <w:bookmarkEnd w:id="241"/>
    <w:bookmarkStart w:name="z248" w:id="242"/>
    <w:p>
      <w:pPr>
        <w:spacing w:after="0"/>
        <w:ind w:left="0"/>
        <w:jc w:val="both"/>
      </w:pPr>
      <w:r>
        <w:rPr>
          <w:rFonts w:ascii="Times New Roman"/>
          <w:b w:val="false"/>
          <w:i w:val="false"/>
          <w:color w:val="000000"/>
          <w:sz w:val="28"/>
        </w:rPr>
        <w:t>
      81. Мониторинг финансирования инвестиционных проектов предполагает регулярное проведение следующих мероприятий:</w:t>
      </w:r>
    </w:p>
    <w:bookmarkEnd w:id="242"/>
    <w:bookmarkStart w:name="z249" w:id="243"/>
    <w:p>
      <w:pPr>
        <w:spacing w:after="0"/>
        <w:ind w:left="0"/>
        <w:jc w:val="both"/>
      </w:pPr>
      <w:r>
        <w:rPr>
          <w:rFonts w:ascii="Times New Roman"/>
          <w:b w:val="false"/>
          <w:i w:val="false"/>
          <w:color w:val="000000"/>
          <w:sz w:val="28"/>
        </w:rPr>
        <w:t>
      1) мониторинг соблюдения графиков поступления средств бюджетного кредита от заемщика конечному заемщику;</w:t>
      </w:r>
    </w:p>
    <w:bookmarkEnd w:id="243"/>
    <w:bookmarkStart w:name="z250" w:id="244"/>
    <w:p>
      <w:pPr>
        <w:spacing w:after="0"/>
        <w:ind w:left="0"/>
        <w:jc w:val="both"/>
      </w:pPr>
      <w:r>
        <w:rPr>
          <w:rFonts w:ascii="Times New Roman"/>
          <w:b w:val="false"/>
          <w:i w:val="false"/>
          <w:color w:val="000000"/>
          <w:sz w:val="28"/>
        </w:rPr>
        <w:t>
      2) мониторинг освоения конечными заемщиками средств бюджетного кредита;</w:t>
      </w:r>
    </w:p>
    <w:bookmarkEnd w:id="244"/>
    <w:bookmarkStart w:name="z251" w:id="245"/>
    <w:p>
      <w:pPr>
        <w:spacing w:after="0"/>
        <w:ind w:left="0"/>
        <w:jc w:val="both"/>
      </w:pPr>
      <w:r>
        <w:rPr>
          <w:rFonts w:ascii="Times New Roman"/>
          <w:b w:val="false"/>
          <w:i w:val="false"/>
          <w:color w:val="000000"/>
          <w:sz w:val="28"/>
        </w:rPr>
        <w:t>
      3) мониторинг соблюдения конечными заемщиками графиков погашения и обслуживания бюджетного кредита.</w:t>
      </w:r>
    </w:p>
    <w:bookmarkEnd w:id="245"/>
    <w:bookmarkStart w:name="z252" w:id="246"/>
    <w:p>
      <w:pPr>
        <w:spacing w:after="0"/>
        <w:ind w:left="0"/>
        <w:jc w:val="both"/>
      </w:pPr>
      <w:r>
        <w:rPr>
          <w:rFonts w:ascii="Times New Roman"/>
          <w:b w:val="false"/>
          <w:i w:val="false"/>
          <w:color w:val="000000"/>
          <w:sz w:val="28"/>
        </w:rPr>
        <w:t xml:space="preserve">
      82. Для осуществления мониторинга финансирования инвестиционных проектов конечные заемщики направляют поверенному (агенту) информацию о поступлении, освоении и погашении бюджетного кредита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46"/>
    <w:bookmarkStart w:name="z253" w:id="247"/>
    <w:p>
      <w:pPr>
        <w:spacing w:after="0"/>
        <w:ind w:left="0"/>
        <w:jc w:val="both"/>
      </w:pPr>
      <w:r>
        <w:rPr>
          <w:rFonts w:ascii="Times New Roman"/>
          <w:b w:val="false"/>
          <w:i w:val="false"/>
          <w:color w:val="000000"/>
          <w:sz w:val="28"/>
        </w:rPr>
        <w:t>
      83. Информация о поступлении, освоении и погашении бюджетного кредита предоставляется конечным заемщиком ежемесячно и по итогам за год в электронном формате и на бумажном носителе в следующие сроки:</w:t>
      </w:r>
    </w:p>
    <w:bookmarkEnd w:id="247"/>
    <w:bookmarkStart w:name="z254" w:id="248"/>
    <w:p>
      <w:pPr>
        <w:spacing w:after="0"/>
        <w:ind w:left="0"/>
        <w:jc w:val="both"/>
      </w:pPr>
      <w:r>
        <w:rPr>
          <w:rFonts w:ascii="Times New Roman"/>
          <w:b w:val="false"/>
          <w:i w:val="false"/>
          <w:color w:val="000000"/>
          <w:sz w:val="28"/>
        </w:rPr>
        <w:t>
      за отчетный месяц – не позднее 10 (десятого) числа месяца, следующего за отчетным;</w:t>
      </w:r>
    </w:p>
    <w:bookmarkEnd w:id="248"/>
    <w:bookmarkStart w:name="z255" w:id="249"/>
    <w:p>
      <w:pPr>
        <w:spacing w:after="0"/>
        <w:ind w:left="0"/>
        <w:jc w:val="both"/>
      </w:pPr>
      <w:r>
        <w:rPr>
          <w:rFonts w:ascii="Times New Roman"/>
          <w:b w:val="false"/>
          <w:i w:val="false"/>
          <w:color w:val="000000"/>
          <w:sz w:val="28"/>
        </w:rPr>
        <w:t>
      за отчетный год – не позднее 10 (десятого) февраля года, следующего за отчетным финансовым годом.</w:t>
      </w:r>
    </w:p>
    <w:bookmarkEnd w:id="249"/>
    <w:bookmarkStart w:name="z256" w:id="250"/>
    <w:p>
      <w:pPr>
        <w:spacing w:after="0"/>
        <w:ind w:left="0"/>
        <w:jc w:val="both"/>
      </w:pPr>
      <w:r>
        <w:rPr>
          <w:rFonts w:ascii="Times New Roman"/>
          <w:b w:val="false"/>
          <w:i w:val="false"/>
          <w:color w:val="000000"/>
          <w:sz w:val="28"/>
        </w:rPr>
        <w:t xml:space="preserve">
      84. Поверенный (агент) осуществляет сбор, свод и анализ предоставленной конечным заемщиком информации о поступлении, освоении и погашении бюджетного кредита. По итогам проведенного анализа поверенный (агент) формирует сводный отчет и направляет его администратору бюджетной программы в следующие сроки: </w:t>
      </w:r>
    </w:p>
    <w:bookmarkEnd w:id="250"/>
    <w:bookmarkStart w:name="z257" w:id="251"/>
    <w:p>
      <w:pPr>
        <w:spacing w:after="0"/>
        <w:ind w:left="0"/>
        <w:jc w:val="both"/>
      </w:pPr>
      <w:r>
        <w:rPr>
          <w:rFonts w:ascii="Times New Roman"/>
          <w:b w:val="false"/>
          <w:i w:val="false"/>
          <w:color w:val="000000"/>
          <w:sz w:val="28"/>
        </w:rPr>
        <w:t>
      за отчетный месяц – не позднее 20 (двадцатого) числа месяца, следующего за отчетным;</w:t>
      </w:r>
    </w:p>
    <w:bookmarkEnd w:id="251"/>
    <w:bookmarkStart w:name="z258" w:id="252"/>
    <w:p>
      <w:pPr>
        <w:spacing w:after="0"/>
        <w:ind w:left="0"/>
        <w:jc w:val="both"/>
      </w:pPr>
      <w:r>
        <w:rPr>
          <w:rFonts w:ascii="Times New Roman"/>
          <w:b w:val="false"/>
          <w:i w:val="false"/>
          <w:color w:val="000000"/>
          <w:sz w:val="28"/>
        </w:rPr>
        <w:t>
      за отчетный год – не позднее 20 (двадцатого) февраля года, следующего за отчетным финансовым годом.</w:t>
      </w:r>
    </w:p>
    <w:bookmarkEnd w:id="252"/>
    <w:bookmarkStart w:name="z259" w:id="253"/>
    <w:p>
      <w:pPr>
        <w:spacing w:after="0"/>
        <w:ind w:left="0"/>
        <w:jc w:val="both"/>
      </w:pPr>
      <w:r>
        <w:rPr>
          <w:rFonts w:ascii="Times New Roman"/>
          <w:b w:val="false"/>
          <w:i w:val="false"/>
          <w:color w:val="000000"/>
          <w:sz w:val="28"/>
        </w:rPr>
        <w:t>
      85. Сводный отчет поверенного (агента) предоставляется администратору бюджетной программы в электронном формате и на бумажном носителе. Сводный отчет поверенного (агента), предоставляемый на бумажном носителе, подписывается первым руководителем поверенного (агента) или лицом, его замещающим.</w:t>
      </w:r>
    </w:p>
    <w:bookmarkEnd w:id="253"/>
    <w:bookmarkStart w:name="z260" w:id="254"/>
    <w:p>
      <w:pPr>
        <w:spacing w:after="0"/>
        <w:ind w:left="0"/>
        <w:jc w:val="both"/>
      </w:pPr>
      <w:r>
        <w:rPr>
          <w:rFonts w:ascii="Times New Roman"/>
          <w:b w:val="false"/>
          <w:i w:val="false"/>
          <w:color w:val="000000"/>
          <w:sz w:val="28"/>
        </w:rPr>
        <w:t>
      86. Для осуществления мониторинга финансирования инвестиционных проектов поверенный (агент) через информационную систему осуществляет контроль за ходом поступления, освоения и погашения бюджетного кредита путем:</w:t>
      </w:r>
    </w:p>
    <w:bookmarkEnd w:id="254"/>
    <w:bookmarkStart w:name="z261" w:id="255"/>
    <w:p>
      <w:pPr>
        <w:spacing w:after="0"/>
        <w:ind w:left="0"/>
        <w:jc w:val="both"/>
      </w:pPr>
      <w:r>
        <w:rPr>
          <w:rFonts w:ascii="Times New Roman"/>
          <w:b w:val="false"/>
          <w:i w:val="false"/>
          <w:color w:val="000000"/>
          <w:sz w:val="28"/>
        </w:rPr>
        <w:t>
      формирования регулярной отчетности по мониторингу целевого использования средств;</w:t>
      </w:r>
    </w:p>
    <w:bookmarkEnd w:id="255"/>
    <w:bookmarkStart w:name="z262" w:id="256"/>
    <w:p>
      <w:pPr>
        <w:spacing w:after="0"/>
        <w:ind w:left="0"/>
        <w:jc w:val="both"/>
      </w:pPr>
      <w:r>
        <w:rPr>
          <w:rFonts w:ascii="Times New Roman"/>
          <w:b w:val="false"/>
          <w:i w:val="false"/>
          <w:color w:val="000000"/>
          <w:sz w:val="28"/>
        </w:rPr>
        <w:t>
      подготовка аналитических отчетов для кредитора, администратора бюджетной программы;</w:t>
      </w:r>
    </w:p>
    <w:bookmarkEnd w:id="256"/>
    <w:bookmarkStart w:name="z263" w:id="257"/>
    <w:p>
      <w:pPr>
        <w:spacing w:after="0"/>
        <w:ind w:left="0"/>
        <w:jc w:val="both"/>
      </w:pPr>
      <w:r>
        <w:rPr>
          <w:rFonts w:ascii="Times New Roman"/>
          <w:b w:val="false"/>
          <w:i w:val="false"/>
          <w:color w:val="000000"/>
          <w:sz w:val="28"/>
        </w:rPr>
        <w:t>
      регулярный сбор, систематизация, анализ и обобщение информации, о ходе финансирования инвестиционного проекта.</w:t>
      </w:r>
    </w:p>
    <w:bookmarkEnd w:id="257"/>
    <w:bookmarkStart w:name="z264" w:id="258"/>
    <w:p>
      <w:pPr>
        <w:spacing w:after="0"/>
        <w:ind w:left="0"/>
        <w:jc w:val="both"/>
      </w:pPr>
      <w:r>
        <w:rPr>
          <w:rFonts w:ascii="Times New Roman"/>
          <w:b w:val="false"/>
          <w:i w:val="false"/>
          <w:color w:val="000000"/>
          <w:sz w:val="28"/>
        </w:rPr>
        <w:t>
      87. В соответствии с настоящими Правилами, мониторингу финансового состояния подлежат конечные заемщики, получившие бюджетный кредит на реализацию инвестиционных проектов, в течение установленного кредитным договором срока кредитования.</w:t>
      </w:r>
    </w:p>
    <w:bookmarkEnd w:id="258"/>
    <w:bookmarkStart w:name="z265" w:id="259"/>
    <w:p>
      <w:pPr>
        <w:spacing w:after="0"/>
        <w:ind w:left="0"/>
        <w:jc w:val="both"/>
      </w:pPr>
      <w:r>
        <w:rPr>
          <w:rFonts w:ascii="Times New Roman"/>
          <w:b w:val="false"/>
          <w:i w:val="false"/>
          <w:color w:val="000000"/>
          <w:sz w:val="28"/>
        </w:rPr>
        <w:t xml:space="preserve">
      88. Мониторинг финансового состояния конечных заемщиков включает в себя анализ финансового состояния конечных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финансовой отчетности). </w:t>
      </w:r>
    </w:p>
    <w:bookmarkEnd w:id="259"/>
    <w:bookmarkStart w:name="z266" w:id="260"/>
    <w:p>
      <w:pPr>
        <w:spacing w:after="0"/>
        <w:ind w:left="0"/>
        <w:jc w:val="both"/>
      </w:pPr>
      <w:r>
        <w:rPr>
          <w:rFonts w:ascii="Times New Roman"/>
          <w:b w:val="false"/>
          <w:i w:val="false"/>
          <w:color w:val="000000"/>
          <w:sz w:val="28"/>
        </w:rPr>
        <w:t xml:space="preserve">
      89. Мониторинг финансового состояния конечных заемщиков осуществляется посредством проведения вертикального и горизонтального анализа финансовой отчетности конечного заемщика, по результатам которого делается вывод о состоянии финансово-хозяйственной деятельности конечного заемщика. </w:t>
      </w:r>
    </w:p>
    <w:bookmarkEnd w:id="260"/>
    <w:bookmarkStart w:name="z267" w:id="261"/>
    <w:p>
      <w:pPr>
        <w:spacing w:after="0"/>
        <w:ind w:left="0"/>
        <w:jc w:val="both"/>
      </w:pPr>
      <w:r>
        <w:rPr>
          <w:rFonts w:ascii="Times New Roman"/>
          <w:b w:val="false"/>
          <w:i w:val="false"/>
          <w:color w:val="000000"/>
          <w:sz w:val="28"/>
        </w:rPr>
        <w:t xml:space="preserve">
      90. Для проведения мониторинга финансового состояния конечные заемщики предоставляют поверенному (агенту) оригиналы аудированной годовой финансовой отчетности (отдельную и консолидированную) за предыдущие два года и оперативную за отчетный год, утвержденные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порядке: </w:t>
      </w:r>
    </w:p>
    <w:bookmarkEnd w:id="261"/>
    <w:bookmarkStart w:name="z268" w:id="262"/>
    <w:p>
      <w:pPr>
        <w:spacing w:after="0"/>
        <w:ind w:left="0"/>
        <w:jc w:val="both"/>
      </w:pPr>
      <w:r>
        <w:rPr>
          <w:rFonts w:ascii="Times New Roman"/>
          <w:b w:val="false"/>
          <w:i w:val="false"/>
          <w:color w:val="000000"/>
          <w:sz w:val="28"/>
        </w:rPr>
        <w:t>
      1) бухгалтерский баланс;</w:t>
      </w:r>
    </w:p>
    <w:bookmarkEnd w:id="262"/>
    <w:bookmarkStart w:name="z269" w:id="263"/>
    <w:p>
      <w:pPr>
        <w:spacing w:after="0"/>
        <w:ind w:left="0"/>
        <w:jc w:val="both"/>
      </w:pPr>
      <w:r>
        <w:rPr>
          <w:rFonts w:ascii="Times New Roman"/>
          <w:b w:val="false"/>
          <w:i w:val="false"/>
          <w:color w:val="000000"/>
          <w:sz w:val="28"/>
        </w:rPr>
        <w:t>
      2) отчет о доходах и расходах;</w:t>
      </w:r>
    </w:p>
    <w:bookmarkEnd w:id="263"/>
    <w:bookmarkStart w:name="z270" w:id="264"/>
    <w:p>
      <w:pPr>
        <w:spacing w:after="0"/>
        <w:ind w:left="0"/>
        <w:jc w:val="both"/>
      </w:pPr>
      <w:r>
        <w:rPr>
          <w:rFonts w:ascii="Times New Roman"/>
          <w:b w:val="false"/>
          <w:i w:val="false"/>
          <w:color w:val="000000"/>
          <w:sz w:val="28"/>
        </w:rPr>
        <w:t>
      3) отчет о движении денег;</w:t>
      </w:r>
    </w:p>
    <w:bookmarkEnd w:id="264"/>
    <w:bookmarkStart w:name="z271" w:id="265"/>
    <w:p>
      <w:pPr>
        <w:spacing w:after="0"/>
        <w:ind w:left="0"/>
        <w:jc w:val="both"/>
      </w:pPr>
      <w:r>
        <w:rPr>
          <w:rFonts w:ascii="Times New Roman"/>
          <w:b w:val="false"/>
          <w:i w:val="false"/>
          <w:color w:val="000000"/>
          <w:sz w:val="28"/>
        </w:rPr>
        <w:t>
      4) отчет об изменении в собственном капитале;</w:t>
      </w:r>
    </w:p>
    <w:bookmarkEnd w:id="265"/>
    <w:bookmarkStart w:name="z272" w:id="266"/>
    <w:p>
      <w:pPr>
        <w:spacing w:after="0"/>
        <w:ind w:left="0"/>
        <w:jc w:val="both"/>
      </w:pPr>
      <w:r>
        <w:rPr>
          <w:rFonts w:ascii="Times New Roman"/>
          <w:b w:val="false"/>
          <w:i w:val="false"/>
          <w:color w:val="000000"/>
          <w:sz w:val="28"/>
        </w:rPr>
        <w:t>
      5) пояснительная записка к финансовой отчетности;</w:t>
      </w:r>
    </w:p>
    <w:bookmarkEnd w:id="266"/>
    <w:bookmarkStart w:name="z273" w:id="267"/>
    <w:p>
      <w:pPr>
        <w:spacing w:after="0"/>
        <w:ind w:left="0"/>
        <w:jc w:val="both"/>
      </w:pPr>
      <w:r>
        <w:rPr>
          <w:rFonts w:ascii="Times New Roman"/>
          <w:b w:val="false"/>
          <w:i w:val="false"/>
          <w:color w:val="000000"/>
          <w:sz w:val="28"/>
        </w:rPr>
        <w:t>
      6) расшифровка дебиторской задолженности и кредиторской задолженности (с указанием наименования дебитора и кредитора, суммы, цели, сроков уплаты);</w:t>
      </w:r>
    </w:p>
    <w:bookmarkEnd w:id="267"/>
    <w:bookmarkStart w:name="z274" w:id="268"/>
    <w:p>
      <w:pPr>
        <w:spacing w:after="0"/>
        <w:ind w:left="0"/>
        <w:jc w:val="both"/>
      </w:pPr>
      <w:r>
        <w:rPr>
          <w:rFonts w:ascii="Times New Roman"/>
          <w:b w:val="false"/>
          <w:i w:val="false"/>
          <w:color w:val="000000"/>
          <w:sz w:val="28"/>
        </w:rPr>
        <w:t>
      7) расшифровка основных средств и нематериальных активов (в разбивке по группам основных средств и нематериальных активов);</w:t>
      </w:r>
    </w:p>
    <w:bookmarkEnd w:id="268"/>
    <w:bookmarkStart w:name="z275" w:id="269"/>
    <w:p>
      <w:pPr>
        <w:spacing w:after="0"/>
        <w:ind w:left="0"/>
        <w:jc w:val="both"/>
      </w:pPr>
      <w:r>
        <w:rPr>
          <w:rFonts w:ascii="Times New Roman"/>
          <w:b w:val="false"/>
          <w:i w:val="false"/>
          <w:color w:val="000000"/>
          <w:sz w:val="28"/>
        </w:rPr>
        <w:t>
      8) расшифровка товароматериальных запасов (с разделением на статьи: готовая продукция, сырье и материалы, незавершенное развитие с указанием наименований, стоимости, текущего состояния);</w:t>
      </w:r>
    </w:p>
    <w:bookmarkEnd w:id="269"/>
    <w:bookmarkStart w:name="z276" w:id="270"/>
    <w:p>
      <w:pPr>
        <w:spacing w:after="0"/>
        <w:ind w:left="0"/>
        <w:jc w:val="both"/>
      </w:pPr>
      <w:r>
        <w:rPr>
          <w:rFonts w:ascii="Times New Roman"/>
          <w:b w:val="false"/>
          <w:i w:val="false"/>
          <w:color w:val="000000"/>
          <w:sz w:val="28"/>
        </w:rPr>
        <w:t>
      9) операционные показатели включающие в себя все виды тарифов в разбивке по видам деятельности, группам потребителей и объемам оказанных услуг по этим тарифам;</w:t>
      </w:r>
    </w:p>
    <w:bookmarkEnd w:id="270"/>
    <w:bookmarkStart w:name="z277" w:id="271"/>
    <w:p>
      <w:pPr>
        <w:spacing w:after="0"/>
        <w:ind w:left="0"/>
        <w:jc w:val="both"/>
      </w:pPr>
      <w:r>
        <w:rPr>
          <w:rFonts w:ascii="Times New Roman"/>
          <w:b w:val="false"/>
          <w:i w:val="false"/>
          <w:color w:val="000000"/>
          <w:sz w:val="28"/>
        </w:rPr>
        <w:t xml:space="preserve">
      10) аудиторский отчет и аудированная годовая финансовая отчетность Конечного заемщика за предыдущие отчетные периоды (при, когда конечный заемщик подлежит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271"/>
    <w:bookmarkStart w:name="z278" w:id="272"/>
    <w:p>
      <w:pPr>
        <w:spacing w:after="0"/>
        <w:ind w:left="0"/>
        <w:jc w:val="both"/>
      </w:pPr>
      <w:r>
        <w:rPr>
          <w:rFonts w:ascii="Times New Roman"/>
          <w:b w:val="false"/>
          <w:i w:val="false"/>
          <w:color w:val="000000"/>
          <w:sz w:val="28"/>
        </w:rPr>
        <w:t>
      91. Дополнительно к оперативной годовой финансовой отчетности за отчетный год предоставляется информация о поступлении платежей потребителей за услуги по теплоснабжению.</w:t>
      </w:r>
    </w:p>
    <w:bookmarkEnd w:id="272"/>
    <w:bookmarkStart w:name="z279" w:id="273"/>
    <w:p>
      <w:pPr>
        <w:spacing w:after="0"/>
        <w:ind w:left="0"/>
        <w:jc w:val="both"/>
      </w:pPr>
      <w:r>
        <w:rPr>
          <w:rFonts w:ascii="Times New Roman"/>
          <w:b w:val="false"/>
          <w:i w:val="false"/>
          <w:color w:val="000000"/>
          <w:sz w:val="28"/>
        </w:rPr>
        <w:t xml:space="preserve">
      92. Мониторинг финансового состояния конечных заемщиков проводится путем сопоставления финансовых коэффициентов конечных заемщиков с аналогичными показателями по другим конечным заемщикам, получившим аналогичные кредиты и данными в целом по отрасли. </w:t>
      </w:r>
    </w:p>
    <w:bookmarkEnd w:id="273"/>
    <w:bookmarkStart w:name="z280" w:id="274"/>
    <w:p>
      <w:pPr>
        <w:spacing w:after="0"/>
        <w:ind w:left="0"/>
        <w:jc w:val="both"/>
      </w:pPr>
      <w:r>
        <w:rPr>
          <w:rFonts w:ascii="Times New Roman"/>
          <w:b w:val="false"/>
          <w:i w:val="false"/>
          <w:color w:val="000000"/>
          <w:sz w:val="28"/>
        </w:rPr>
        <w:t xml:space="preserve">
      93. Финансовые коэффициенты представляют собой соотношение показателей финансовой отчетности конечных заемщиков. </w:t>
      </w:r>
    </w:p>
    <w:bookmarkEnd w:id="274"/>
    <w:bookmarkStart w:name="z281" w:id="275"/>
    <w:p>
      <w:pPr>
        <w:spacing w:after="0"/>
        <w:ind w:left="0"/>
        <w:jc w:val="both"/>
      </w:pPr>
      <w:r>
        <w:rPr>
          <w:rFonts w:ascii="Times New Roman"/>
          <w:b w:val="false"/>
          <w:i w:val="false"/>
          <w:color w:val="000000"/>
          <w:sz w:val="28"/>
        </w:rPr>
        <w:t xml:space="preserve">
      94. Финансовые коэффициенты рассчитываются поверенным (агентом) один раз в год, исходя из показателей финансового состояния конечных заемщиков. При проведении мониторинга финансового состояния конечных заемщиков поверенным (агентом) применяются финансовые коэффициенты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5"/>
    <w:bookmarkStart w:name="z282" w:id="276"/>
    <w:p>
      <w:pPr>
        <w:spacing w:after="0"/>
        <w:ind w:left="0"/>
        <w:jc w:val="both"/>
      </w:pPr>
      <w:r>
        <w:rPr>
          <w:rFonts w:ascii="Times New Roman"/>
          <w:b w:val="false"/>
          <w:i w:val="false"/>
          <w:color w:val="000000"/>
          <w:sz w:val="28"/>
        </w:rPr>
        <w:t>
      95. Анализ платежеспособности конечных заемщиков проводится путем сравнения финансовых коэффициентов, определенных на основании представленных показателей, с аналогичными коэффициентами этих субъектов за предыдущие периоды, других конечных заемщиков по бюджетным кредитам, выдаваемым для реализации инвестиционных проектов, а также в сравнении с общепринятыми нормами данных коэффициентов.</w:t>
      </w:r>
    </w:p>
    <w:bookmarkEnd w:id="276"/>
    <w:bookmarkStart w:name="z283" w:id="277"/>
    <w:p>
      <w:pPr>
        <w:spacing w:after="0"/>
        <w:ind w:left="0"/>
        <w:jc w:val="both"/>
      </w:pPr>
      <w:r>
        <w:rPr>
          <w:rFonts w:ascii="Times New Roman"/>
          <w:b w:val="false"/>
          <w:i w:val="false"/>
          <w:color w:val="000000"/>
          <w:sz w:val="28"/>
        </w:rPr>
        <w:t xml:space="preserve">
      96. Поверенный (агент) один раз в год, не позднее 30 (тридцатого) июня года, следующего за отчетным, предоставляет результаты мониторинга финансового состояния конечных заемщиков администратору бюджетной программы и кредитору. </w:t>
      </w:r>
    </w:p>
    <w:bookmarkEnd w:id="277"/>
    <w:bookmarkStart w:name="z284" w:id="278"/>
    <w:p>
      <w:pPr>
        <w:spacing w:after="0"/>
        <w:ind w:left="0"/>
        <w:jc w:val="both"/>
      </w:pPr>
      <w:r>
        <w:rPr>
          <w:rFonts w:ascii="Times New Roman"/>
          <w:b w:val="false"/>
          <w:i w:val="false"/>
          <w:color w:val="000000"/>
          <w:sz w:val="28"/>
        </w:rPr>
        <w:t>
      97. При определении потенциально неплатежеспособного конечного заемщика поверенный (агент) уведомляет об этом администратора бюджетной программы и кредитора и вносит предложение о принятии мер для предотвращения случая невозвращения бюджетного кредита.</w:t>
      </w:r>
    </w:p>
    <w:bookmarkEnd w:id="278"/>
    <w:bookmarkStart w:name="z285" w:id="279"/>
    <w:p>
      <w:pPr>
        <w:spacing w:after="0"/>
        <w:ind w:left="0"/>
        <w:jc w:val="both"/>
      </w:pPr>
      <w:r>
        <w:rPr>
          <w:rFonts w:ascii="Times New Roman"/>
          <w:b w:val="false"/>
          <w:i w:val="false"/>
          <w:color w:val="000000"/>
          <w:sz w:val="28"/>
        </w:rPr>
        <w:t xml:space="preserve">
      98. Поверенный (агент) по поручению кредитора (доверителя) выполняет взыскание задолженности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279"/>
    <w:bookmarkStart w:name="z286" w:id="280"/>
    <w:p>
      <w:pPr>
        <w:spacing w:after="0"/>
        <w:ind w:left="0"/>
        <w:jc w:val="both"/>
      </w:pPr>
      <w:r>
        <w:rPr>
          <w:rFonts w:ascii="Times New Roman"/>
          <w:b w:val="false"/>
          <w:i w:val="false"/>
          <w:color w:val="000000"/>
          <w:sz w:val="28"/>
        </w:rPr>
        <w:t>
      99. Для осуществления мониторинга финансового состояния конечного заемщика поверенный (агент) через информационную систему осуществляет анализ целевого использования бюджетного кредита путем:</w:t>
      </w:r>
    </w:p>
    <w:bookmarkEnd w:id="280"/>
    <w:bookmarkStart w:name="z287" w:id="281"/>
    <w:p>
      <w:pPr>
        <w:spacing w:after="0"/>
        <w:ind w:left="0"/>
        <w:jc w:val="both"/>
      </w:pPr>
      <w:r>
        <w:rPr>
          <w:rFonts w:ascii="Times New Roman"/>
          <w:b w:val="false"/>
          <w:i w:val="false"/>
          <w:color w:val="000000"/>
          <w:sz w:val="28"/>
        </w:rPr>
        <w:t xml:space="preserve">
      проверки соответствия заявленных целей кредита и предоставленных конечным заемщиком документов, указанных в </w:t>
      </w:r>
      <w:r>
        <w:rPr>
          <w:rFonts w:ascii="Times New Roman"/>
          <w:b w:val="false"/>
          <w:i w:val="false"/>
          <w:color w:val="000000"/>
          <w:sz w:val="28"/>
        </w:rPr>
        <w:t>пунктах 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настоящих Правил;</w:t>
      </w:r>
    </w:p>
    <w:bookmarkEnd w:id="281"/>
    <w:bookmarkStart w:name="z288" w:id="282"/>
    <w:p>
      <w:pPr>
        <w:spacing w:after="0"/>
        <w:ind w:left="0"/>
        <w:jc w:val="both"/>
      </w:pPr>
      <w:r>
        <w:rPr>
          <w:rFonts w:ascii="Times New Roman"/>
          <w:b w:val="false"/>
          <w:i w:val="false"/>
          <w:color w:val="000000"/>
          <w:sz w:val="28"/>
        </w:rPr>
        <w:t>
      анализа финансовой информации и отчетов конечного заемщика;</w:t>
      </w:r>
    </w:p>
    <w:bookmarkEnd w:id="282"/>
    <w:bookmarkStart w:name="z289" w:id="283"/>
    <w:p>
      <w:pPr>
        <w:spacing w:after="0"/>
        <w:ind w:left="0"/>
        <w:jc w:val="both"/>
      </w:pPr>
      <w:r>
        <w:rPr>
          <w:rFonts w:ascii="Times New Roman"/>
          <w:b w:val="false"/>
          <w:i w:val="false"/>
          <w:color w:val="000000"/>
          <w:sz w:val="28"/>
        </w:rPr>
        <w:t>
      сравнения фактических данных с плановыми показателями конечного заемщика;</w:t>
      </w:r>
    </w:p>
    <w:bookmarkEnd w:id="283"/>
    <w:bookmarkStart w:name="z290" w:id="284"/>
    <w:p>
      <w:pPr>
        <w:spacing w:after="0"/>
        <w:ind w:left="0"/>
        <w:jc w:val="both"/>
      </w:pPr>
      <w:r>
        <w:rPr>
          <w:rFonts w:ascii="Times New Roman"/>
          <w:b w:val="false"/>
          <w:i w:val="false"/>
          <w:color w:val="000000"/>
          <w:sz w:val="28"/>
        </w:rPr>
        <w:t>
      выявления рисков нецелевого использования на основании предоставленных конечным заемщиком документов и сведений.</w:t>
      </w:r>
    </w:p>
    <w:bookmarkEnd w:id="284"/>
    <w:bookmarkStart w:name="z291" w:id="285"/>
    <w:p>
      <w:pPr>
        <w:spacing w:after="0"/>
        <w:ind w:left="0"/>
        <w:jc w:val="both"/>
      </w:pPr>
      <w:r>
        <w:rPr>
          <w:rFonts w:ascii="Times New Roman"/>
          <w:b w:val="false"/>
          <w:i w:val="false"/>
          <w:color w:val="000000"/>
          <w:sz w:val="28"/>
        </w:rPr>
        <w:t>
      100. Порядок мониторинга целевого использования бюджетного кредитования через информационную систему содержит:</w:t>
      </w:r>
    </w:p>
    <w:bookmarkEnd w:id="285"/>
    <w:bookmarkStart w:name="z292" w:id="286"/>
    <w:p>
      <w:pPr>
        <w:spacing w:after="0"/>
        <w:ind w:left="0"/>
        <w:jc w:val="both"/>
      </w:pPr>
      <w:r>
        <w:rPr>
          <w:rFonts w:ascii="Times New Roman"/>
          <w:b w:val="false"/>
          <w:i w:val="false"/>
          <w:color w:val="000000"/>
          <w:sz w:val="28"/>
        </w:rPr>
        <w:t>
      1) анализ целевого использования бюджетного кредита, включающий в себя автоматизированную проверку соответствия заявленных целей кредита и предоставленных документов, анализ финансовой информации и отчетов заемщика, сравнение фактических данных с плановыми показателями и выявление риска нецелевого использования на основе системы управления рисками;</w:t>
      </w:r>
    </w:p>
    <w:bookmarkEnd w:id="286"/>
    <w:bookmarkStart w:name="z293" w:id="287"/>
    <w:p>
      <w:pPr>
        <w:spacing w:after="0"/>
        <w:ind w:left="0"/>
        <w:jc w:val="both"/>
      </w:pPr>
      <w:r>
        <w:rPr>
          <w:rFonts w:ascii="Times New Roman"/>
          <w:b w:val="false"/>
          <w:i w:val="false"/>
          <w:color w:val="000000"/>
          <w:sz w:val="28"/>
        </w:rPr>
        <w:t>
      2) обработку результатов в виде проведения анализа результатов проверок и выявления нарушений, оформление отчетов по итогам проверок, информирование заемщиков о выявленных нарушениях и сроках их устранения;</w:t>
      </w:r>
    </w:p>
    <w:bookmarkEnd w:id="287"/>
    <w:bookmarkStart w:name="z294" w:id="288"/>
    <w:p>
      <w:pPr>
        <w:spacing w:after="0"/>
        <w:ind w:left="0"/>
        <w:jc w:val="both"/>
      </w:pPr>
      <w:r>
        <w:rPr>
          <w:rFonts w:ascii="Times New Roman"/>
          <w:b w:val="false"/>
          <w:i w:val="false"/>
          <w:color w:val="000000"/>
          <w:sz w:val="28"/>
        </w:rPr>
        <w:t>
      3) корректирующие действия по разработке и реализации мероприятий по устранению выявленных нарушений, контроль выполнения корректирующих действий заемщиками и повторные проверки при необходимости;</w:t>
      </w:r>
    </w:p>
    <w:bookmarkEnd w:id="288"/>
    <w:bookmarkStart w:name="z295" w:id="289"/>
    <w:p>
      <w:pPr>
        <w:spacing w:after="0"/>
        <w:ind w:left="0"/>
        <w:jc w:val="both"/>
      </w:pPr>
      <w:r>
        <w:rPr>
          <w:rFonts w:ascii="Times New Roman"/>
          <w:b w:val="false"/>
          <w:i w:val="false"/>
          <w:color w:val="000000"/>
          <w:sz w:val="28"/>
        </w:rPr>
        <w:t>
      4) отчетность в виде формирования регулярной отчетности по мониторингу целевого использования кредитов и подготовку аналитических отчетов для внутренних и внешних заинтересованных сторон;</w:t>
      </w:r>
    </w:p>
    <w:bookmarkEnd w:id="289"/>
    <w:bookmarkStart w:name="z296" w:id="290"/>
    <w:p>
      <w:pPr>
        <w:spacing w:after="0"/>
        <w:ind w:left="0"/>
        <w:jc w:val="both"/>
      </w:pPr>
      <w:r>
        <w:rPr>
          <w:rFonts w:ascii="Times New Roman"/>
          <w:b w:val="false"/>
          <w:i w:val="false"/>
          <w:color w:val="000000"/>
          <w:sz w:val="28"/>
        </w:rPr>
        <w:t>
      5) анализ и улучшение системы в рамках оценки эффективности работы информационной системы мониторинга, внедрение улучшений и обновлений в систему на основе полученных данных и отзывов пользователей, а также обучение сотрудников новым методам и технологиям мониторинга;</w:t>
      </w:r>
    </w:p>
    <w:bookmarkEnd w:id="290"/>
    <w:bookmarkStart w:name="z297" w:id="291"/>
    <w:p>
      <w:pPr>
        <w:spacing w:after="0"/>
        <w:ind w:left="0"/>
        <w:jc w:val="both"/>
      </w:pPr>
      <w:r>
        <w:rPr>
          <w:rFonts w:ascii="Times New Roman"/>
          <w:b w:val="false"/>
          <w:i w:val="false"/>
          <w:color w:val="000000"/>
          <w:sz w:val="28"/>
        </w:rPr>
        <w:t>
      6) хранение данных, которое подразумевает архивирование и хранение данных о кредитах, проверках и отчетах в информационной системе и обеспечение безопасности и конфиденциальности данных.</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теплоснабжения</w:t>
            </w:r>
          </w:p>
        </w:tc>
      </w:tr>
    </w:tbl>
    <w:bookmarkStart w:name="z299" w:id="292"/>
    <w:p>
      <w:pPr>
        <w:spacing w:after="0"/>
        <w:ind w:left="0"/>
        <w:jc w:val="left"/>
      </w:pPr>
      <w:r>
        <w:rPr>
          <w:rFonts w:ascii="Times New Roman"/>
          <w:b/>
          <w:i w:val="false"/>
          <w:color w:val="000000"/>
        </w:rPr>
        <w:t xml:space="preserve"> Анализ финансовой отчетности, балльной оценки финансового состояния потенциального конечного заемщика и иной приемлемой информации</w:t>
      </w:r>
    </w:p>
    <w:bookmarkEnd w:id="292"/>
    <w:bookmarkStart w:name="z300" w:id="293"/>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bookmarkEnd w:id="293"/>
    <w:bookmarkStart w:name="z301" w:id="294"/>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потенциальных конечных заемщиков и конечных заемщиков за три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15384) (далее – приказ Министерства финансов): "Бухгалтерский баланс", "Отчет о прибылях и убытках" и "Отчет о движении денежных средств".</w:t>
      </w:r>
    </w:p>
    <w:bookmarkEnd w:id="294"/>
    <w:bookmarkStart w:name="z302" w:id="295"/>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и "Отчет о прибылях и убытках".</w:t>
      </w:r>
    </w:p>
    <w:bookmarkEnd w:id="295"/>
    <w:bookmarkStart w:name="z303" w:id="296"/>
    <w:p>
      <w:pPr>
        <w:spacing w:after="0"/>
        <w:ind w:left="0"/>
        <w:jc w:val="both"/>
      </w:pPr>
      <w:r>
        <w:rPr>
          <w:rFonts w:ascii="Times New Roman"/>
          <w:b w:val="false"/>
          <w:i w:val="false"/>
          <w:color w:val="000000"/>
          <w:sz w:val="28"/>
        </w:rPr>
        <w:t xml:space="preserve">
      2. Коэффициентный анализ заключается в изучении финансовой отчетности потенциального конечного заемщика и конечного заемщика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 </w:t>
      </w:r>
    </w:p>
    <w:bookmarkEnd w:id="296"/>
    <w:bookmarkStart w:name="z304" w:id="297"/>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потенциального конечного заемщика и конечного заемщика.</w:t>
      </w:r>
    </w:p>
    <w:bookmarkEnd w:id="297"/>
    <w:bookmarkStart w:name="z305" w:id="298"/>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потенциального конечного заемщика и конечного заемщика погашать текущую задолженность за счет имеющихся текущих (оборотных) активов. При этом проводится сравнение величины текущих задолженностей потенциального конечного заемщика и конечного заемщика, и ее оборотных средств, которые должны обеспечить погашение этих задолженностей.</w:t>
      </w:r>
    </w:p>
    <w:bookmarkEnd w:id="298"/>
    <w:bookmarkStart w:name="z306" w:id="299"/>
    <w:p>
      <w:pPr>
        <w:spacing w:after="0"/>
        <w:ind w:left="0"/>
        <w:jc w:val="both"/>
      </w:pPr>
      <w:r>
        <w:rPr>
          <w:rFonts w:ascii="Times New Roman"/>
          <w:b w:val="false"/>
          <w:i w:val="false"/>
          <w:color w:val="000000"/>
          <w:sz w:val="28"/>
        </w:rPr>
        <w:t>
      Коэффициент текущей ликвидности (CurrentRatio, CR) характеризует текущую способность потенциального конечного заемщика и конечного заемщика выполнить краткосрочные обязательства за счет имеющихся оборотных средств. Рассчитывается по формуле:</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300"/>
    <w:p>
      <w:pPr>
        <w:spacing w:after="0"/>
        <w:ind w:left="0"/>
        <w:jc w:val="both"/>
      </w:pPr>
      <w:r>
        <w:rPr>
          <w:rFonts w:ascii="Times New Roman"/>
          <w:b w:val="false"/>
          <w:i w:val="false"/>
          <w:color w:val="000000"/>
          <w:sz w:val="28"/>
        </w:rPr>
        <w:t>
      где:</w:t>
      </w:r>
    </w:p>
    <w:bookmarkEnd w:id="300"/>
    <w:bookmarkStart w:name="z309" w:id="301"/>
    <w:p>
      <w:pPr>
        <w:spacing w:after="0"/>
        <w:ind w:left="0"/>
        <w:jc w:val="both"/>
      </w:pPr>
      <w:r>
        <w:rPr>
          <w:rFonts w:ascii="Times New Roman"/>
          <w:b w:val="false"/>
          <w:i w:val="false"/>
          <w:color w:val="000000"/>
          <w:sz w:val="28"/>
        </w:rPr>
        <w:t>
      CA – текущие активы;</w:t>
      </w:r>
    </w:p>
    <w:bookmarkEnd w:id="301"/>
    <w:bookmarkStart w:name="z310" w:id="302"/>
    <w:p>
      <w:pPr>
        <w:spacing w:after="0"/>
        <w:ind w:left="0"/>
        <w:jc w:val="both"/>
      </w:pPr>
      <w:r>
        <w:rPr>
          <w:rFonts w:ascii="Times New Roman"/>
          <w:b w:val="false"/>
          <w:i w:val="false"/>
          <w:color w:val="000000"/>
          <w:sz w:val="28"/>
        </w:rPr>
        <w:t>
      CL – текущие обязательства.</w:t>
      </w:r>
    </w:p>
    <w:bookmarkEnd w:id="302"/>
    <w:bookmarkStart w:name="z311" w:id="303"/>
    <w:p>
      <w:pPr>
        <w:spacing w:after="0"/>
        <w:ind w:left="0"/>
        <w:jc w:val="both"/>
      </w:pPr>
      <w:r>
        <w:rPr>
          <w:rFonts w:ascii="Times New Roman"/>
          <w:b w:val="false"/>
          <w:i w:val="false"/>
          <w:color w:val="000000"/>
          <w:sz w:val="28"/>
        </w:rPr>
        <w:t>
      Значение CR: выше&gt; 0,25. Значение &lt;0,25 свидетельствует о возможной утрате платежеспособности.</w:t>
      </w:r>
    </w:p>
    <w:bookmarkEnd w:id="303"/>
    <w:bookmarkStart w:name="z312" w:id="304"/>
    <w:p>
      <w:pPr>
        <w:spacing w:after="0"/>
        <w:ind w:left="0"/>
        <w:jc w:val="both"/>
      </w:pPr>
      <w:r>
        <w:rPr>
          <w:rFonts w:ascii="Times New Roman"/>
          <w:b w:val="false"/>
          <w:i w:val="false"/>
          <w:color w:val="000000"/>
          <w:sz w:val="28"/>
        </w:rPr>
        <w:t>
      4. Коэффициент финансовой независимости (EquitytoTotalAssets,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3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49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305"/>
    <w:p>
      <w:pPr>
        <w:spacing w:after="0"/>
        <w:ind w:left="0"/>
        <w:jc w:val="both"/>
      </w:pPr>
      <w:r>
        <w:rPr>
          <w:rFonts w:ascii="Times New Roman"/>
          <w:b w:val="false"/>
          <w:i w:val="false"/>
          <w:color w:val="000000"/>
          <w:sz w:val="28"/>
        </w:rPr>
        <w:t>
      где:</w:t>
      </w:r>
    </w:p>
    <w:bookmarkEnd w:id="305"/>
    <w:bookmarkStart w:name="z315" w:id="306"/>
    <w:p>
      <w:pPr>
        <w:spacing w:after="0"/>
        <w:ind w:left="0"/>
        <w:jc w:val="both"/>
      </w:pPr>
      <w:r>
        <w:rPr>
          <w:rFonts w:ascii="Times New Roman"/>
          <w:b w:val="false"/>
          <w:i w:val="false"/>
          <w:color w:val="000000"/>
          <w:sz w:val="28"/>
        </w:rPr>
        <w:t>
      EC – собственный капитал;</w:t>
      </w:r>
    </w:p>
    <w:bookmarkEnd w:id="306"/>
    <w:bookmarkStart w:name="z316" w:id="307"/>
    <w:p>
      <w:pPr>
        <w:spacing w:after="0"/>
        <w:ind w:left="0"/>
        <w:jc w:val="both"/>
      </w:pPr>
      <w:r>
        <w:rPr>
          <w:rFonts w:ascii="Times New Roman"/>
          <w:b w:val="false"/>
          <w:i w:val="false"/>
          <w:color w:val="000000"/>
          <w:sz w:val="28"/>
        </w:rPr>
        <w:t>
      TA – сумма активов.</w:t>
      </w:r>
    </w:p>
    <w:bookmarkEnd w:id="307"/>
    <w:bookmarkStart w:name="z317" w:id="308"/>
    <w:p>
      <w:pPr>
        <w:spacing w:after="0"/>
        <w:ind w:left="0"/>
        <w:jc w:val="both"/>
      </w:pPr>
      <w:r>
        <w:rPr>
          <w:rFonts w:ascii="Times New Roman"/>
          <w:b w:val="false"/>
          <w:i w:val="false"/>
          <w:color w:val="000000"/>
          <w:sz w:val="28"/>
        </w:rPr>
        <w:t>
      Значение данного показателя не менее 0,5.</w:t>
      </w:r>
    </w:p>
    <w:bookmarkEnd w:id="308"/>
    <w:bookmarkStart w:name="z318" w:id="309"/>
    <w:p>
      <w:pPr>
        <w:spacing w:after="0"/>
        <w:ind w:left="0"/>
        <w:jc w:val="both"/>
      </w:pPr>
      <w:r>
        <w:rPr>
          <w:rFonts w:ascii="Times New Roman"/>
          <w:b w:val="false"/>
          <w:i w:val="false"/>
          <w:color w:val="000000"/>
          <w:sz w:val="28"/>
        </w:rPr>
        <w:t>
      5. Период оборачиваемости дебиторской задолженности (Receivablescollectionperiod) – выражает оборачиваемость дебиторской задолженности как среднее число дней, требуемое для сбора долгов.</w:t>
      </w:r>
    </w:p>
    <w:bookmarkEnd w:id="3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310"/>
    <w:p>
      <w:pPr>
        <w:spacing w:after="0"/>
        <w:ind w:left="0"/>
        <w:jc w:val="both"/>
      </w:pPr>
      <w:r>
        <w:rPr>
          <w:rFonts w:ascii="Times New Roman"/>
          <w:b w:val="false"/>
          <w:i w:val="false"/>
          <w:color w:val="000000"/>
          <w:sz w:val="28"/>
        </w:rPr>
        <w:t>
      где:</w:t>
      </w:r>
    </w:p>
    <w:bookmarkEnd w:id="310"/>
    <w:bookmarkStart w:name="z321" w:id="311"/>
    <w:p>
      <w:pPr>
        <w:spacing w:after="0"/>
        <w:ind w:left="0"/>
        <w:jc w:val="both"/>
      </w:pPr>
      <w:r>
        <w:rPr>
          <w:rFonts w:ascii="Times New Roman"/>
          <w:b w:val="false"/>
          <w:i w:val="false"/>
          <w:color w:val="000000"/>
          <w:sz w:val="28"/>
        </w:rPr>
        <w:t>
      RCP – период сбора дебиторской задолженности;</w:t>
      </w:r>
    </w:p>
    <w:bookmarkEnd w:id="311"/>
    <w:bookmarkStart w:name="z322" w:id="312"/>
    <w:p>
      <w:pPr>
        <w:spacing w:after="0"/>
        <w:ind w:left="0"/>
        <w:jc w:val="both"/>
      </w:pPr>
      <w:r>
        <w:rPr>
          <w:rFonts w:ascii="Times New Roman"/>
          <w:b w:val="false"/>
          <w:i w:val="false"/>
          <w:color w:val="000000"/>
          <w:sz w:val="28"/>
        </w:rPr>
        <w:t>
      Значение данного показателя не должно превышать 60 дней.</w:t>
      </w:r>
    </w:p>
    <w:bookmarkEnd w:id="312"/>
    <w:bookmarkStart w:name="z323" w:id="313"/>
    <w:p>
      <w:pPr>
        <w:spacing w:after="0"/>
        <w:ind w:left="0"/>
        <w:jc w:val="both"/>
      </w:pPr>
      <w:r>
        <w:rPr>
          <w:rFonts w:ascii="Times New Roman"/>
          <w:b w:val="false"/>
          <w:i w:val="false"/>
          <w:color w:val="000000"/>
          <w:sz w:val="28"/>
        </w:rPr>
        <w:t>
      6. Период оборачиваемости кредиторской задолженности (Payablescollectionperiod) – выражает оборачиваемость кредиторской задолженности как среднее число дней, в течение которых компания оплачивает свои долги.</w:t>
      </w:r>
    </w:p>
    <w:bookmarkEnd w:id="3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14"/>
    <w:p>
      <w:pPr>
        <w:spacing w:after="0"/>
        <w:ind w:left="0"/>
        <w:jc w:val="both"/>
      </w:pPr>
      <w:r>
        <w:rPr>
          <w:rFonts w:ascii="Times New Roman"/>
          <w:b w:val="false"/>
          <w:i w:val="false"/>
          <w:color w:val="000000"/>
          <w:sz w:val="28"/>
        </w:rPr>
        <w:t>
      где:</w:t>
      </w:r>
    </w:p>
    <w:bookmarkEnd w:id="314"/>
    <w:bookmarkStart w:name="z326" w:id="315"/>
    <w:p>
      <w:pPr>
        <w:spacing w:after="0"/>
        <w:ind w:left="0"/>
        <w:jc w:val="both"/>
      </w:pPr>
      <w:r>
        <w:rPr>
          <w:rFonts w:ascii="Times New Roman"/>
          <w:b w:val="false"/>
          <w:i w:val="false"/>
          <w:color w:val="000000"/>
          <w:sz w:val="28"/>
        </w:rPr>
        <w:t>
      PCP – период сбора дебиторской задолженности;</w:t>
      </w:r>
    </w:p>
    <w:bookmarkEnd w:id="315"/>
    <w:bookmarkStart w:name="z327" w:id="316"/>
    <w:p>
      <w:pPr>
        <w:spacing w:after="0"/>
        <w:ind w:left="0"/>
        <w:jc w:val="both"/>
      </w:pPr>
      <w:r>
        <w:rPr>
          <w:rFonts w:ascii="Times New Roman"/>
          <w:b w:val="false"/>
          <w:i w:val="false"/>
          <w:color w:val="000000"/>
          <w:sz w:val="28"/>
        </w:rPr>
        <w:t>
      Значение данного показателя не должно превышать 180 дней.</w:t>
      </w:r>
    </w:p>
    <w:bookmarkEnd w:id="316"/>
    <w:bookmarkStart w:name="z328" w:id="317"/>
    <w:p>
      <w:pPr>
        <w:spacing w:after="0"/>
        <w:ind w:left="0"/>
        <w:jc w:val="both"/>
      </w:pPr>
      <w:r>
        <w:rPr>
          <w:rFonts w:ascii="Times New Roman"/>
          <w:b w:val="false"/>
          <w:i w:val="false"/>
          <w:color w:val="000000"/>
          <w:sz w:val="28"/>
        </w:rPr>
        <w:t>
      7. Балльная оценка финансового состояния Потенциального конечного заемщика: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валовой прибыли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валовой прибыли = валовая прибыль (убыток)/выручка от реализации*100%.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чистой прибыли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чистой прибыли = чистая прибыль (убыток)/выручка от реализации*100%.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влияет на деятельность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обоснование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 указанием социальной значимости и экономической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потребителей, многоквартирных и частных жилых домов, административных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в денежном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в физическом выражении (м3, Гкалл, кВт/ч).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история по БВУ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банка об отсутствии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история по Нурлы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 и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18"/>
    <w:p>
      <w:pPr>
        <w:spacing w:after="0"/>
        <w:ind w:left="0"/>
        <w:jc w:val="both"/>
      </w:pPr>
      <w:r>
        <w:rPr>
          <w:rFonts w:ascii="Times New Roman"/>
          <w:b w:val="false"/>
          <w:i w:val="false"/>
          <w:color w:val="000000"/>
          <w:sz w:val="28"/>
        </w:rPr>
        <w:t xml:space="preserve">
      Примечание: по итогам проведенной работы по оценки финансового состояния потенциального конечного заемщика и конечного заемщика будет рассмотрена балльная оценка, на основании которой предоставляется заключение о возможности (отказе) выдачи бюджетного кредита. </w:t>
      </w:r>
    </w:p>
    <w:bookmarkEnd w:id="318"/>
    <w:bookmarkStart w:name="z330" w:id="319"/>
    <w:p>
      <w:pPr>
        <w:spacing w:after="0"/>
        <w:ind w:left="0"/>
        <w:jc w:val="both"/>
      </w:pPr>
      <w:r>
        <w:rPr>
          <w:rFonts w:ascii="Times New Roman"/>
          <w:b w:val="false"/>
          <w:i w:val="false"/>
          <w:color w:val="000000"/>
          <w:sz w:val="28"/>
        </w:rPr>
        <w:t>
      Проходной балл – не менее 70.</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теплоснабжения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320"/>
    <w:p>
      <w:pPr>
        <w:spacing w:after="0"/>
        <w:ind w:left="0"/>
        <w:jc w:val="left"/>
      </w:pPr>
      <w:r>
        <w:rPr>
          <w:rFonts w:ascii="Times New Roman"/>
          <w:b/>
          <w:i w:val="false"/>
          <w:color w:val="000000"/>
        </w:rPr>
        <w:t xml:space="preserve"> Паспорт инвестиционного проекта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сопроводительного письма по заявке на бюджетный кредит (дата и номер регистрации, ФИО уполномоченного лица заемщика, подписавшего заявку)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 (наименование субъекта естественных монополий)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проекту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бюджетного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бюджетному кредиту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бюджетному кредиту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строительства и (или) реконструкции и (или) модернизации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проекту, в том числе ожидаемый социально-экономический эффект от реализации инвестиционного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заемщика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заемщика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конечного заемщика (субъекта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теплоснабжения</w:t>
            </w:r>
          </w:p>
        </w:tc>
      </w:tr>
    </w:tbl>
    <w:bookmarkStart w:name="z335" w:id="321"/>
    <w:p>
      <w:pPr>
        <w:spacing w:after="0"/>
        <w:ind w:left="0"/>
        <w:jc w:val="left"/>
      </w:pPr>
      <w:r>
        <w:rPr>
          <w:rFonts w:ascii="Times New Roman"/>
          <w:b/>
          <w:i w:val="false"/>
          <w:color w:val="000000"/>
        </w:rPr>
        <w:t xml:space="preserve"> Расчет стоимости услуг поверенного (агента) при кредитовании строительства, реконструкции и модернизации систем теплоснабжения</w:t>
      </w:r>
    </w:p>
    <w:bookmarkEnd w:id="321"/>
    <w:bookmarkStart w:name="z336" w:id="322"/>
    <w:p>
      <w:pPr>
        <w:spacing w:after="0"/>
        <w:ind w:left="0"/>
        <w:jc w:val="both"/>
      </w:pPr>
      <w:r>
        <w:rPr>
          <w:rFonts w:ascii="Times New Roman"/>
          <w:b w:val="false"/>
          <w:i w:val="false"/>
          <w:color w:val="000000"/>
          <w:sz w:val="28"/>
        </w:rPr>
        <w:t>
      1. Стоимость услуг поверенного (агента) пересматривается ежегодно на основе утвержденного плана развития организации по строительству, реконструкции и модернизации систем теплоснабжения на соответствующий год.</w:t>
      </w:r>
    </w:p>
    <w:bookmarkEnd w:id="322"/>
    <w:bookmarkStart w:name="z337" w:id="323"/>
    <w:p>
      <w:pPr>
        <w:spacing w:after="0"/>
        <w:ind w:left="0"/>
        <w:jc w:val="both"/>
      </w:pPr>
      <w:r>
        <w:rPr>
          <w:rFonts w:ascii="Times New Roman"/>
          <w:b w:val="false"/>
          <w:i w:val="false"/>
          <w:color w:val="000000"/>
          <w:sz w:val="28"/>
        </w:rPr>
        <w:t>
      2. Порядок определения стоимости услуг:</w:t>
      </w:r>
    </w:p>
    <w:bookmarkEnd w:id="323"/>
    <w:bookmarkStart w:name="z338" w:id="324"/>
    <w:p>
      <w:pPr>
        <w:spacing w:after="0"/>
        <w:ind w:left="0"/>
        <w:jc w:val="both"/>
      </w:pPr>
      <w:r>
        <w:rPr>
          <w:rFonts w:ascii="Times New Roman"/>
          <w:b w:val="false"/>
          <w:i w:val="false"/>
          <w:color w:val="000000"/>
          <w:sz w:val="28"/>
        </w:rPr>
        <w:t>
      Стоимость услуг организации по строительству, реконструкции и модернизации систем теплоснабжения определяется на основании:</w:t>
      </w:r>
    </w:p>
    <w:bookmarkEnd w:id="324"/>
    <w:bookmarkStart w:name="z339" w:id="325"/>
    <w:p>
      <w:pPr>
        <w:spacing w:after="0"/>
        <w:ind w:left="0"/>
        <w:jc w:val="both"/>
      </w:pPr>
      <w:r>
        <w:rPr>
          <w:rFonts w:ascii="Times New Roman"/>
          <w:b w:val="false"/>
          <w:i w:val="false"/>
          <w:color w:val="000000"/>
          <w:sz w:val="28"/>
        </w:rPr>
        <w:t>
      1) стоимости одного человеко-часа, основанного на плановых затратах;</w:t>
      </w:r>
    </w:p>
    <w:bookmarkEnd w:id="325"/>
    <w:bookmarkStart w:name="z340" w:id="326"/>
    <w:p>
      <w:pPr>
        <w:spacing w:after="0"/>
        <w:ind w:left="0"/>
        <w:jc w:val="both"/>
      </w:pPr>
      <w:r>
        <w:rPr>
          <w:rFonts w:ascii="Times New Roman"/>
          <w:b w:val="false"/>
          <w:i w:val="false"/>
          <w:color w:val="000000"/>
          <w:sz w:val="28"/>
        </w:rPr>
        <w:t>
      2) нормы прибыли, определенной для расчетов стоимости услуг;</w:t>
      </w:r>
    </w:p>
    <w:bookmarkEnd w:id="326"/>
    <w:bookmarkStart w:name="z341" w:id="327"/>
    <w:p>
      <w:pPr>
        <w:spacing w:after="0"/>
        <w:ind w:left="0"/>
        <w:jc w:val="both"/>
      </w:pPr>
      <w:r>
        <w:rPr>
          <w:rFonts w:ascii="Times New Roman"/>
          <w:b w:val="false"/>
          <w:i w:val="false"/>
          <w:color w:val="000000"/>
          <w:sz w:val="28"/>
        </w:rPr>
        <w:t>
      3) норм трудозатрат;</w:t>
      </w:r>
    </w:p>
    <w:bookmarkEnd w:id="327"/>
    <w:bookmarkStart w:name="z342" w:id="328"/>
    <w:p>
      <w:pPr>
        <w:spacing w:after="0"/>
        <w:ind w:left="0"/>
        <w:jc w:val="both"/>
      </w:pPr>
      <w:r>
        <w:rPr>
          <w:rFonts w:ascii="Times New Roman"/>
          <w:b w:val="false"/>
          <w:i w:val="false"/>
          <w:color w:val="000000"/>
          <w:sz w:val="28"/>
        </w:rPr>
        <w:t>
      4) количества работников, непосредственно оказывающие услуги в качестве Поверенного (агента).</w:t>
      </w:r>
    </w:p>
    <w:bookmarkEnd w:id="328"/>
    <w:bookmarkStart w:name="z343" w:id="329"/>
    <w:p>
      <w:pPr>
        <w:spacing w:after="0"/>
        <w:ind w:left="0"/>
        <w:jc w:val="both"/>
      </w:pPr>
      <w:r>
        <w:rPr>
          <w:rFonts w:ascii="Times New Roman"/>
          <w:b w:val="false"/>
          <w:i w:val="false"/>
          <w:color w:val="000000"/>
          <w:sz w:val="28"/>
        </w:rPr>
        <w:t>
      3. Плановая стоимость одного человеко-дня рассчитывается на основе следующей формулы:</w:t>
      </w:r>
    </w:p>
    <w:bookmarkEnd w:id="3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961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30"/>
    <w:p>
      <w:pPr>
        <w:spacing w:after="0"/>
        <w:ind w:left="0"/>
        <w:jc w:val="both"/>
      </w:pPr>
      <w:r>
        <w:rPr>
          <w:rFonts w:ascii="Times New Roman"/>
          <w:b w:val="false"/>
          <w:i w:val="false"/>
          <w:color w:val="000000"/>
          <w:sz w:val="28"/>
        </w:rPr>
        <w:t>
      где:</w:t>
      </w:r>
    </w:p>
    <w:bookmarkEnd w:id="330"/>
    <w:bookmarkStart w:name="z346" w:id="331"/>
    <w:p>
      <w:pPr>
        <w:spacing w:after="0"/>
        <w:ind w:left="0"/>
        <w:jc w:val="both"/>
      </w:pPr>
      <w:r>
        <w:rPr>
          <w:rFonts w:ascii="Times New Roman"/>
          <w:b w:val="false"/>
          <w:i w:val="false"/>
          <w:color w:val="000000"/>
          <w:sz w:val="28"/>
        </w:rPr>
        <w:t>
      ПСод – плановая стоимость одного человеко-дня, в тысячах тенге на человеко-час;</w:t>
      </w:r>
    </w:p>
    <w:bookmarkEnd w:id="331"/>
    <w:bookmarkStart w:name="z347" w:id="332"/>
    <w:p>
      <w:pPr>
        <w:spacing w:after="0"/>
        <w:ind w:left="0"/>
        <w:jc w:val="both"/>
      </w:pPr>
      <w:r>
        <w:rPr>
          <w:rFonts w:ascii="Times New Roman"/>
          <w:b w:val="false"/>
          <w:i w:val="false"/>
          <w:color w:val="000000"/>
          <w:sz w:val="28"/>
        </w:rPr>
        <w:t>
      ПЗ – плановые затраты, связанные с оказанием услуг, в тысячах тенге;</w:t>
      </w:r>
    </w:p>
    <w:bookmarkEnd w:id="332"/>
    <w:bookmarkStart w:name="z348" w:id="333"/>
    <w:p>
      <w:pPr>
        <w:spacing w:after="0"/>
        <w:ind w:left="0"/>
        <w:jc w:val="both"/>
      </w:pPr>
      <w:r>
        <w:rPr>
          <w:rFonts w:ascii="Times New Roman"/>
          <w:b w:val="false"/>
          <w:i w:val="false"/>
          <w:color w:val="000000"/>
          <w:sz w:val="28"/>
        </w:rPr>
        <w:t>
      ЧСЛ – совокупная штатная численность производственного и административного персонала организации модернизации систем теплоснабжения, человек;</w:t>
      </w:r>
    </w:p>
    <w:bookmarkEnd w:id="333"/>
    <w:bookmarkStart w:name="z349" w:id="334"/>
    <w:p>
      <w:pPr>
        <w:spacing w:after="0"/>
        <w:ind w:left="0"/>
        <w:jc w:val="both"/>
      </w:pPr>
      <w:r>
        <w:rPr>
          <w:rFonts w:ascii="Times New Roman"/>
          <w:b w:val="false"/>
          <w:i w:val="false"/>
          <w:color w:val="000000"/>
          <w:sz w:val="28"/>
        </w:rPr>
        <w:t>
      КД – количество календарных дней в году на планируемый период, в днях (при 40-часовой неделе, согласно Балансу рабочего времени);</w:t>
      </w:r>
    </w:p>
    <w:bookmarkEnd w:id="334"/>
    <w:bookmarkStart w:name="z350" w:id="335"/>
    <w:p>
      <w:pPr>
        <w:spacing w:after="0"/>
        <w:ind w:left="0"/>
        <w:jc w:val="both"/>
      </w:pPr>
      <w:r>
        <w:rPr>
          <w:rFonts w:ascii="Times New Roman"/>
          <w:b w:val="false"/>
          <w:i w:val="false"/>
          <w:color w:val="000000"/>
          <w:sz w:val="28"/>
        </w:rPr>
        <w:t>
      НП – норма прибыли, в процентах.</w:t>
      </w:r>
    </w:p>
    <w:bookmarkEnd w:id="335"/>
    <w:bookmarkStart w:name="z351" w:id="336"/>
    <w:p>
      <w:pPr>
        <w:spacing w:after="0"/>
        <w:ind w:left="0"/>
        <w:jc w:val="both"/>
      </w:pPr>
      <w:r>
        <w:rPr>
          <w:rFonts w:ascii="Times New Roman"/>
          <w:b w:val="false"/>
          <w:i w:val="false"/>
          <w:color w:val="000000"/>
          <w:sz w:val="28"/>
        </w:rPr>
        <w:t>
      4. Плановая норма прибыли у организации по строительству, реконструкции и модернизации систем теплоснабжения на соответствующий период.</w:t>
      </w:r>
    </w:p>
    <w:bookmarkEnd w:id="336"/>
    <w:bookmarkStart w:name="z352" w:id="337"/>
    <w:p>
      <w:pPr>
        <w:spacing w:after="0"/>
        <w:ind w:left="0"/>
        <w:jc w:val="both"/>
      </w:pPr>
      <w:r>
        <w:rPr>
          <w:rFonts w:ascii="Times New Roman"/>
          <w:b w:val="false"/>
          <w:i w:val="false"/>
          <w:color w:val="000000"/>
          <w:sz w:val="28"/>
        </w:rPr>
        <w:t>
      5. Определение стоимости услуг поверенного (агента):</w:t>
      </w:r>
    </w:p>
    <w:bookmarkEnd w:id="337"/>
    <w:bookmarkStart w:name="z353" w:id="338"/>
    <w:p>
      <w:pPr>
        <w:spacing w:after="0"/>
        <w:ind w:left="0"/>
        <w:jc w:val="both"/>
      </w:pPr>
      <w:r>
        <w:rPr>
          <w:rFonts w:ascii="Times New Roman"/>
          <w:b w:val="false"/>
          <w:i w:val="false"/>
          <w:color w:val="000000"/>
          <w:sz w:val="28"/>
        </w:rPr>
        <w:t>
      Стоимость услуг организации по строительству, реконструкции и модернизации систем теплоснабжения в качестве Поверенного (агента) определяется согласно ниже приведенной формуле:</w:t>
      </w:r>
    </w:p>
    <w:bookmarkEnd w:id="3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62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339"/>
    <w:p>
      <w:pPr>
        <w:spacing w:after="0"/>
        <w:ind w:left="0"/>
        <w:jc w:val="both"/>
      </w:pPr>
      <w:r>
        <w:rPr>
          <w:rFonts w:ascii="Times New Roman"/>
          <w:b w:val="false"/>
          <w:i w:val="false"/>
          <w:color w:val="000000"/>
          <w:sz w:val="28"/>
        </w:rPr>
        <w:t>
      где:</w:t>
      </w:r>
    </w:p>
    <w:bookmarkEnd w:id="339"/>
    <w:bookmarkStart w:name="z356" w:id="340"/>
    <w:p>
      <w:pPr>
        <w:spacing w:after="0"/>
        <w:ind w:left="0"/>
        <w:jc w:val="both"/>
      </w:pPr>
      <w:r>
        <w:rPr>
          <w:rFonts w:ascii="Times New Roman"/>
          <w:b w:val="false"/>
          <w:i w:val="false"/>
          <w:color w:val="000000"/>
          <w:sz w:val="28"/>
        </w:rPr>
        <w:t>
      Су – стоимость услуг, в тысячах тенге;</w:t>
      </w:r>
    </w:p>
    <w:bookmarkEnd w:id="340"/>
    <w:bookmarkStart w:name="z357" w:id="341"/>
    <w:p>
      <w:pPr>
        <w:spacing w:after="0"/>
        <w:ind w:left="0"/>
        <w:jc w:val="both"/>
      </w:pPr>
      <w:r>
        <w:rPr>
          <w:rFonts w:ascii="Times New Roman"/>
          <w:b w:val="false"/>
          <w:i w:val="false"/>
          <w:color w:val="000000"/>
          <w:sz w:val="28"/>
        </w:rPr>
        <w:t>
      ПСод – плановая стоимость одного человеко-часа, в тысячах тенге на человеко-час;</w:t>
      </w:r>
    </w:p>
    <w:bookmarkEnd w:id="341"/>
    <w:bookmarkStart w:name="z358" w:id="342"/>
    <w:p>
      <w:pPr>
        <w:spacing w:after="0"/>
        <w:ind w:left="0"/>
        <w:jc w:val="both"/>
      </w:pPr>
      <w:r>
        <w:rPr>
          <w:rFonts w:ascii="Times New Roman"/>
          <w:b w:val="false"/>
          <w:i w:val="false"/>
          <w:color w:val="000000"/>
          <w:sz w:val="28"/>
        </w:rPr>
        <w:t>
      К – количество сотрудников, участвующих в оказании данных услуг;</w:t>
      </w:r>
    </w:p>
    <w:bookmarkEnd w:id="342"/>
    <w:bookmarkStart w:name="z359" w:id="343"/>
    <w:p>
      <w:pPr>
        <w:spacing w:after="0"/>
        <w:ind w:left="0"/>
        <w:jc w:val="both"/>
      </w:pPr>
      <w:r>
        <w:rPr>
          <w:rFonts w:ascii="Times New Roman"/>
          <w:b w:val="false"/>
          <w:i w:val="false"/>
          <w:color w:val="000000"/>
          <w:sz w:val="28"/>
        </w:rPr>
        <w:t>
      НВ – норма времени, в человеко-часах.</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теплоснабжения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344"/>
    <w:p>
      <w:pPr>
        <w:spacing w:after="0"/>
        <w:ind w:left="0"/>
        <w:jc w:val="both"/>
      </w:pPr>
      <w:r>
        <w:rPr>
          <w:rFonts w:ascii="Times New Roman"/>
          <w:b w:val="false"/>
          <w:i w:val="false"/>
          <w:color w:val="000000"/>
          <w:sz w:val="28"/>
        </w:rPr>
        <w:t xml:space="preserve">
      Представляется: Администратору бюджетной программы </w:t>
      </w:r>
    </w:p>
    <w:bookmarkEnd w:id="344"/>
    <w:bookmarkStart w:name="z363" w:id="34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bookmarkEnd w:id="345"/>
    <w:bookmarkStart w:name="z364" w:id="346"/>
    <w:p>
      <w:pPr>
        <w:spacing w:after="0"/>
        <w:ind w:left="0"/>
        <w:jc w:val="both"/>
      </w:pPr>
      <w:r>
        <w:rPr>
          <w:rFonts w:ascii="Times New Roman"/>
          <w:b w:val="false"/>
          <w:i w:val="false"/>
          <w:color w:val="000000"/>
          <w:sz w:val="28"/>
        </w:rPr>
        <w:t>
      на безвозмездной основе размещена на интернет – ресурсе: www.gov.kz</w:t>
      </w:r>
    </w:p>
    <w:bookmarkEnd w:id="346"/>
    <w:bookmarkStart w:name="z365" w:id="347"/>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инвестиционных проектов</w:t>
      </w:r>
    </w:p>
    <w:bookmarkEnd w:id="347"/>
    <w:bookmarkStart w:name="z366" w:id="348"/>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w:t>
      </w:r>
    </w:p>
    <w:bookmarkEnd w:id="348"/>
    <w:bookmarkStart w:name="z367" w:id="349"/>
    <w:p>
      <w:pPr>
        <w:spacing w:after="0"/>
        <w:ind w:left="0"/>
        <w:jc w:val="both"/>
      </w:pPr>
      <w:r>
        <w:rPr>
          <w:rFonts w:ascii="Times New Roman"/>
          <w:b w:val="false"/>
          <w:i w:val="false"/>
          <w:color w:val="000000"/>
          <w:sz w:val="28"/>
        </w:rPr>
        <w:t>
      1-РИП</w:t>
      </w:r>
    </w:p>
    <w:bookmarkEnd w:id="349"/>
    <w:bookmarkStart w:name="z368" w:id="350"/>
    <w:p>
      <w:pPr>
        <w:spacing w:after="0"/>
        <w:ind w:left="0"/>
        <w:jc w:val="both"/>
      </w:pPr>
      <w:r>
        <w:rPr>
          <w:rFonts w:ascii="Times New Roman"/>
          <w:b w:val="false"/>
          <w:i w:val="false"/>
          <w:color w:val="000000"/>
          <w:sz w:val="28"/>
        </w:rPr>
        <w:t>
      Периодичность: месячная</w:t>
      </w:r>
    </w:p>
    <w:bookmarkEnd w:id="350"/>
    <w:bookmarkStart w:name="z369" w:id="351"/>
    <w:p>
      <w:pPr>
        <w:spacing w:after="0"/>
        <w:ind w:left="0"/>
        <w:jc w:val="both"/>
      </w:pPr>
      <w:r>
        <w:rPr>
          <w:rFonts w:ascii="Times New Roman"/>
          <w:b w:val="false"/>
          <w:i w:val="false"/>
          <w:color w:val="000000"/>
          <w:sz w:val="28"/>
        </w:rPr>
        <w:t xml:space="preserve">
      Отчетный период: ___ 20___ год </w:t>
      </w:r>
    </w:p>
    <w:bookmarkEnd w:id="351"/>
    <w:bookmarkStart w:name="z370" w:id="352"/>
    <w:p>
      <w:pPr>
        <w:spacing w:after="0"/>
        <w:ind w:left="0"/>
        <w:jc w:val="both"/>
      </w:pPr>
      <w:r>
        <w:rPr>
          <w:rFonts w:ascii="Times New Roman"/>
          <w:b w:val="false"/>
          <w:i w:val="false"/>
          <w:color w:val="000000"/>
          <w:sz w:val="28"/>
        </w:rPr>
        <w:t>
      Круг лиц, представляющих форму, предназначенную для сбора</w:t>
      </w:r>
    </w:p>
    <w:bookmarkEnd w:id="352"/>
    <w:bookmarkStart w:name="z371" w:id="353"/>
    <w:p>
      <w:pPr>
        <w:spacing w:after="0"/>
        <w:ind w:left="0"/>
        <w:jc w:val="both"/>
      </w:pPr>
      <w:r>
        <w:rPr>
          <w:rFonts w:ascii="Times New Roman"/>
          <w:b w:val="false"/>
          <w:i w:val="false"/>
          <w:color w:val="000000"/>
          <w:sz w:val="28"/>
        </w:rPr>
        <w:t>
      административных данных на безвозмездной основе: заемщик, конечный заемщик, поверенный (агент)</w:t>
      </w:r>
    </w:p>
    <w:bookmarkEnd w:id="353"/>
    <w:bookmarkStart w:name="z372" w:id="354"/>
    <w:p>
      <w:pPr>
        <w:spacing w:after="0"/>
        <w:ind w:left="0"/>
        <w:jc w:val="both"/>
      </w:pPr>
      <w:r>
        <w:rPr>
          <w:rFonts w:ascii="Times New Roman"/>
          <w:b w:val="false"/>
          <w:i w:val="false"/>
          <w:color w:val="000000"/>
          <w:sz w:val="28"/>
        </w:rPr>
        <w:t>
      Наименование конечного заемщика: ____________________________________</w:t>
      </w:r>
    </w:p>
    <w:bookmarkEnd w:id="354"/>
    <w:bookmarkStart w:name="z373" w:id="3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w:t>
      </w:r>
    </w:p>
    <w:bookmarkEnd w:id="355"/>
    <w:bookmarkStart w:name="z374" w:id="356"/>
    <w:p>
      <w:pPr>
        <w:spacing w:after="0"/>
        <w:ind w:left="0"/>
        <w:jc w:val="both"/>
      </w:pPr>
      <w:r>
        <w:rPr>
          <w:rFonts w:ascii="Times New Roman"/>
          <w:b w:val="false"/>
          <w:i w:val="false"/>
          <w:color w:val="000000"/>
          <w:sz w:val="28"/>
        </w:rPr>
        <w:t>
      данных на безвозмездной основе: не позднее 20 (двадцатого) числа месяца, следующего за отчетным</w:t>
      </w:r>
    </w:p>
    <w:bookmarkEnd w:id="356"/>
    <w:bookmarkStart w:name="z375" w:id="357"/>
    <w:p>
      <w:pPr>
        <w:spacing w:after="0"/>
        <w:ind w:left="0"/>
        <w:jc w:val="both"/>
      </w:pPr>
      <w:r>
        <w:rPr>
          <w:rFonts w:ascii="Times New Roman"/>
          <w:b w:val="false"/>
          <w:i w:val="false"/>
          <w:color w:val="000000"/>
          <w:sz w:val="28"/>
        </w:rPr>
        <w:t>
      ИИН/БИН конечного заемщика: __________________</w:t>
      </w:r>
    </w:p>
    <w:bookmarkEnd w:id="357"/>
    <w:bookmarkStart w:name="z376" w:id="358"/>
    <w:p>
      <w:pPr>
        <w:spacing w:after="0"/>
        <w:ind w:left="0"/>
        <w:jc w:val="both"/>
      </w:pPr>
      <w:r>
        <w:rPr>
          <w:rFonts w:ascii="Times New Roman"/>
          <w:b w:val="false"/>
          <w:i w:val="false"/>
          <w:color w:val="000000"/>
          <w:sz w:val="28"/>
        </w:rPr>
        <w:t>
      Метод сбора: на бумажном носителе, в электронном виде</w:t>
      </w:r>
    </w:p>
    <w:bookmarkEnd w:id="358"/>
    <w:bookmarkStart w:name="z377" w:id="359"/>
    <w:p>
      <w:pPr>
        <w:spacing w:after="0"/>
        <w:ind w:left="0"/>
        <w:jc w:val="both"/>
      </w:pPr>
      <w:r>
        <w:rPr>
          <w:rFonts w:ascii="Times New Roman"/>
          <w:b w:val="false"/>
          <w:i w:val="false"/>
          <w:color w:val="000000"/>
          <w:sz w:val="28"/>
        </w:rPr>
        <w:t>
      Код классификатора административно-территориальных объектов конечного заемщика: ___________________________</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по ПСД,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в натуральном выражении (мероприятия, компоненты) согласно ТЭО и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работ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выполненных работ, причины невыполнения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по ПСД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графику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графику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378" w:id="360"/>
      <w:r>
        <w:rPr>
          <w:rFonts w:ascii="Times New Roman"/>
          <w:b w:val="false"/>
          <w:i w:val="false"/>
          <w:color w:val="000000"/>
          <w:sz w:val="28"/>
        </w:rPr>
        <w:t>
      Наименование: _________________________________________________</w:t>
      </w:r>
    </w:p>
    <w:bookmarkEnd w:id="360"/>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контактный телефон</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контактный телефон</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ходе реализации</w:t>
            </w:r>
            <w:r>
              <w:br/>
            </w:r>
            <w:r>
              <w:rPr>
                <w:rFonts w:ascii="Times New Roman"/>
                <w:b w:val="false"/>
                <w:i w:val="false"/>
                <w:color w:val="000000"/>
                <w:sz w:val="20"/>
              </w:rPr>
              <w:t>инвестиционных проектов"</w:t>
            </w:r>
          </w:p>
        </w:tc>
      </w:tr>
    </w:tbl>
    <w:bookmarkStart w:name="z380" w:id="3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ходе реализации инвестиционных проектов"</w:t>
      </w:r>
    </w:p>
    <w:bookmarkEnd w:id="361"/>
    <w:bookmarkStart w:name="z381" w:id="362"/>
    <w:p>
      <w:pPr>
        <w:spacing w:after="0"/>
        <w:ind w:left="0"/>
        <w:jc w:val="both"/>
      </w:pPr>
      <w:r>
        <w:rPr>
          <w:rFonts w:ascii="Times New Roman"/>
          <w:b w:val="false"/>
          <w:i w:val="false"/>
          <w:color w:val="000000"/>
          <w:sz w:val="28"/>
        </w:rPr>
        <w:t>
      1. Форма, предназначенная для сбора административных данных "Информация о ходе реализации инвестиционных проектов" (далее – Форма) разработана в целях качественного предоставления информации о ходе реализации инвестиционных проектов в рамках Государственной Программы инфраструктурного развития "Нұрлы Жол".</w:t>
      </w:r>
    </w:p>
    <w:bookmarkEnd w:id="362"/>
    <w:bookmarkStart w:name="z382" w:id="363"/>
    <w:p>
      <w:pPr>
        <w:spacing w:after="0"/>
        <w:ind w:left="0"/>
        <w:jc w:val="both"/>
      </w:pPr>
      <w:r>
        <w:rPr>
          <w:rFonts w:ascii="Times New Roman"/>
          <w:b w:val="false"/>
          <w:i w:val="false"/>
          <w:color w:val="000000"/>
          <w:sz w:val="28"/>
        </w:rPr>
        <w:t>
      2. Форма заполняется следующим образом:</w:t>
      </w:r>
    </w:p>
    <w:bookmarkEnd w:id="363"/>
    <w:bookmarkStart w:name="z383" w:id="364"/>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364"/>
    <w:bookmarkStart w:name="z384" w:id="365"/>
    <w:p>
      <w:pPr>
        <w:spacing w:after="0"/>
        <w:ind w:left="0"/>
        <w:jc w:val="both"/>
      </w:pPr>
      <w:r>
        <w:rPr>
          <w:rFonts w:ascii="Times New Roman"/>
          <w:b w:val="false"/>
          <w:i w:val="false"/>
          <w:color w:val="000000"/>
          <w:sz w:val="28"/>
        </w:rPr>
        <w:t>
      в графе 2 "Наименование проекта" указывается наименование проекта, согласно государственной и (или) вневедомственной экспертизе на проектно-сметную документацию;</w:t>
      </w:r>
    </w:p>
    <w:bookmarkEnd w:id="365"/>
    <w:bookmarkStart w:name="z385" w:id="366"/>
    <w:p>
      <w:pPr>
        <w:spacing w:after="0"/>
        <w:ind w:left="0"/>
        <w:jc w:val="both"/>
      </w:pPr>
      <w:r>
        <w:rPr>
          <w:rFonts w:ascii="Times New Roman"/>
          <w:b w:val="false"/>
          <w:i w:val="false"/>
          <w:color w:val="000000"/>
          <w:sz w:val="28"/>
        </w:rPr>
        <w:t>
      в графе 3 "Общая стоимость проекта по ПСД, тыс. тенге" указывается общая стоимость проекта согласно государственной и (или) вневедомственной экспертизе по проектно-сметной документации (с учетом проектно-изыскательных работ);</w:t>
      </w:r>
    </w:p>
    <w:bookmarkEnd w:id="366"/>
    <w:bookmarkStart w:name="z386" w:id="367"/>
    <w:p>
      <w:pPr>
        <w:spacing w:after="0"/>
        <w:ind w:left="0"/>
        <w:jc w:val="both"/>
      </w:pPr>
      <w:r>
        <w:rPr>
          <w:rFonts w:ascii="Times New Roman"/>
          <w:b w:val="false"/>
          <w:i w:val="false"/>
          <w:color w:val="000000"/>
          <w:sz w:val="28"/>
        </w:rPr>
        <w:t>
      в графе 4 "Период реализации проекта" указывается период строительно-монтажных работ от начала строительства до завершения в годах согласно государственной и (или) вневедомственной экспертизе на проектно-сметную документацию;</w:t>
      </w:r>
    </w:p>
    <w:bookmarkEnd w:id="367"/>
    <w:bookmarkStart w:name="z387" w:id="368"/>
    <w:p>
      <w:pPr>
        <w:spacing w:after="0"/>
        <w:ind w:left="0"/>
        <w:jc w:val="both"/>
      </w:pPr>
      <w:r>
        <w:rPr>
          <w:rFonts w:ascii="Times New Roman"/>
          <w:b w:val="false"/>
          <w:i w:val="false"/>
          <w:color w:val="000000"/>
          <w:sz w:val="28"/>
        </w:rPr>
        <w:t>
      в графе 5 "Наименование мероприятия" указывается наименование работ по проекту согласно государственной и (или) вневедомственной экспертизе на проектно-сметную документацию (реконструкция и (или) строительство);</w:t>
      </w:r>
    </w:p>
    <w:bookmarkEnd w:id="368"/>
    <w:bookmarkStart w:name="z388" w:id="369"/>
    <w:p>
      <w:pPr>
        <w:spacing w:after="0"/>
        <w:ind w:left="0"/>
        <w:jc w:val="both"/>
      </w:pPr>
      <w:r>
        <w:rPr>
          <w:rFonts w:ascii="Times New Roman"/>
          <w:b w:val="false"/>
          <w:i w:val="false"/>
          <w:color w:val="000000"/>
          <w:sz w:val="28"/>
        </w:rPr>
        <w:t>
      в графе 6 "Наименование компонента по ПСД", указывается планируемые работы по реконструкции и (или) строительству сетей и объектов, а именно: протяженность сетей теплоснабжения, котельных, насосных станций, количество центральных тепловых пунктов;</w:t>
      </w:r>
    </w:p>
    <w:bookmarkEnd w:id="369"/>
    <w:bookmarkStart w:name="z389" w:id="370"/>
    <w:p>
      <w:pPr>
        <w:spacing w:after="0"/>
        <w:ind w:left="0"/>
        <w:jc w:val="both"/>
      </w:pPr>
      <w:r>
        <w:rPr>
          <w:rFonts w:ascii="Times New Roman"/>
          <w:b w:val="false"/>
          <w:i w:val="false"/>
          <w:color w:val="000000"/>
          <w:sz w:val="28"/>
        </w:rPr>
        <w:t>
      в графе 7 "Фактическое исполнение с нарастающим итогом" указывается фактически выполненные работы, указанные в графе 6;</w:t>
      </w:r>
    </w:p>
    <w:bookmarkEnd w:id="370"/>
    <w:bookmarkStart w:name="z390" w:id="371"/>
    <w:p>
      <w:pPr>
        <w:spacing w:after="0"/>
        <w:ind w:left="0"/>
        <w:jc w:val="both"/>
      </w:pPr>
      <w:r>
        <w:rPr>
          <w:rFonts w:ascii="Times New Roman"/>
          <w:b w:val="false"/>
          <w:i w:val="false"/>
          <w:color w:val="000000"/>
          <w:sz w:val="28"/>
        </w:rPr>
        <w:t>
      в графе 8 "Срок начала работ", "план согласно графику СМР", "факт" указывается планируемый срок начала работ;</w:t>
      </w:r>
    </w:p>
    <w:bookmarkEnd w:id="371"/>
    <w:bookmarkStart w:name="z391" w:id="372"/>
    <w:p>
      <w:pPr>
        <w:spacing w:after="0"/>
        <w:ind w:left="0"/>
        <w:jc w:val="both"/>
      </w:pPr>
      <w:r>
        <w:rPr>
          <w:rFonts w:ascii="Times New Roman"/>
          <w:b w:val="false"/>
          <w:i w:val="false"/>
          <w:color w:val="000000"/>
          <w:sz w:val="28"/>
        </w:rPr>
        <w:t>
      в графе 9 "Срок завершения работ", "план согласно графику СМР", "факт" указывается фактический срок завершения работ;</w:t>
      </w:r>
    </w:p>
    <w:bookmarkEnd w:id="372"/>
    <w:bookmarkStart w:name="z392" w:id="373"/>
    <w:p>
      <w:pPr>
        <w:spacing w:after="0"/>
        <w:ind w:left="0"/>
        <w:jc w:val="both"/>
      </w:pPr>
      <w:r>
        <w:rPr>
          <w:rFonts w:ascii="Times New Roman"/>
          <w:b w:val="false"/>
          <w:i w:val="false"/>
          <w:color w:val="000000"/>
          <w:sz w:val="28"/>
        </w:rPr>
        <w:t>
      в графе 10 "Краткое описание выполненных работ, причины невыполнения работ" указывается объем выполненных работ за отчетный месяц, а также проблемные вопросы (при возникновении) такие как судебные разбирательства, повторное объявление конкурса по государственным закупкам, отставание от графика строительно-монтажных работ.</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теплоснабжения</w:t>
            </w:r>
          </w:p>
        </w:tc>
      </w:tr>
    </w:tbl>
    <w:bookmarkStart w:name="z394" w:id="374"/>
    <w:p>
      <w:pPr>
        <w:spacing w:after="0"/>
        <w:ind w:left="0"/>
        <w:jc w:val="both"/>
      </w:pPr>
      <w:r>
        <w:rPr>
          <w:rFonts w:ascii="Times New Roman"/>
          <w:b w:val="false"/>
          <w:i w:val="false"/>
          <w:color w:val="000000"/>
          <w:sz w:val="28"/>
        </w:rPr>
        <w:t xml:space="preserve">
      Представляется: Администратору бюджетной программы </w:t>
      </w:r>
    </w:p>
    <w:bookmarkEnd w:id="374"/>
    <w:bookmarkStart w:name="z395" w:id="37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w:t>
      </w:r>
    </w:p>
    <w:bookmarkEnd w:id="375"/>
    <w:bookmarkStart w:name="z396" w:id="376"/>
    <w:p>
      <w:pPr>
        <w:spacing w:after="0"/>
        <w:ind w:left="0"/>
        <w:jc w:val="both"/>
      </w:pPr>
      <w:r>
        <w:rPr>
          <w:rFonts w:ascii="Times New Roman"/>
          <w:b w:val="false"/>
          <w:i w:val="false"/>
          <w:color w:val="000000"/>
          <w:sz w:val="28"/>
        </w:rPr>
        <w:t>
      на безвозмездной основе размещена на интернет – ресурсе: www.gov.kz</w:t>
      </w:r>
    </w:p>
    <w:bookmarkEnd w:id="376"/>
    <w:bookmarkStart w:name="z397" w:id="377"/>
    <w:p>
      <w:pPr>
        <w:spacing w:after="0"/>
        <w:ind w:left="0"/>
        <w:jc w:val="both"/>
      </w:pPr>
      <w:r>
        <w:rPr>
          <w:rFonts w:ascii="Times New Roman"/>
          <w:b w:val="false"/>
          <w:i w:val="false"/>
          <w:color w:val="000000"/>
          <w:sz w:val="28"/>
        </w:rPr>
        <w:t>
      Наименование административной формы: Информация о поступлении, освоении и погашении бюджетного кредита</w:t>
      </w:r>
    </w:p>
    <w:bookmarkEnd w:id="377"/>
    <w:bookmarkStart w:name="z398" w:id="3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2-ОПБК</w:t>
      </w:r>
    </w:p>
    <w:bookmarkEnd w:id="378"/>
    <w:bookmarkStart w:name="z399" w:id="379"/>
    <w:p>
      <w:pPr>
        <w:spacing w:after="0"/>
        <w:ind w:left="0"/>
        <w:jc w:val="both"/>
      </w:pPr>
      <w:r>
        <w:rPr>
          <w:rFonts w:ascii="Times New Roman"/>
          <w:b w:val="false"/>
          <w:i w:val="false"/>
          <w:color w:val="000000"/>
          <w:sz w:val="28"/>
        </w:rPr>
        <w:t>
      Периодичность: месячная</w:t>
      </w:r>
    </w:p>
    <w:bookmarkEnd w:id="379"/>
    <w:bookmarkStart w:name="z400" w:id="380"/>
    <w:p>
      <w:pPr>
        <w:spacing w:after="0"/>
        <w:ind w:left="0"/>
        <w:jc w:val="both"/>
      </w:pPr>
      <w:r>
        <w:rPr>
          <w:rFonts w:ascii="Times New Roman"/>
          <w:b w:val="false"/>
          <w:i w:val="false"/>
          <w:color w:val="000000"/>
          <w:sz w:val="28"/>
        </w:rPr>
        <w:t xml:space="preserve">
      Отчетный период: ___ 20___ год </w:t>
      </w:r>
    </w:p>
    <w:bookmarkEnd w:id="380"/>
    <w:bookmarkStart w:name="z401" w:id="381"/>
    <w:p>
      <w:pPr>
        <w:spacing w:after="0"/>
        <w:ind w:left="0"/>
        <w:jc w:val="both"/>
      </w:pPr>
      <w:r>
        <w:rPr>
          <w:rFonts w:ascii="Times New Roman"/>
          <w:b w:val="false"/>
          <w:i w:val="false"/>
          <w:color w:val="000000"/>
          <w:sz w:val="28"/>
        </w:rPr>
        <w:t>
      Круг лиц, представляющих форму, предназначенную для сбора</w:t>
      </w:r>
    </w:p>
    <w:bookmarkEnd w:id="381"/>
    <w:bookmarkStart w:name="z402" w:id="382"/>
    <w:p>
      <w:pPr>
        <w:spacing w:after="0"/>
        <w:ind w:left="0"/>
        <w:jc w:val="both"/>
      </w:pPr>
      <w:r>
        <w:rPr>
          <w:rFonts w:ascii="Times New Roman"/>
          <w:b w:val="false"/>
          <w:i w:val="false"/>
          <w:color w:val="000000"/>
          <w:sz w:val="28"/>
        </w:rPr>
        <w:t>
      административных данных на безвозмездной основе: заемщик, конечный заемщик, поверенный (агент)</w:t>
      </w:r>
    </w:p>
    <w:bookmarkEnd w:id="382"/>
    <w:bookmarkStart w:name="z403" w:id="383"/>
    <w:p>
      <w:pPr>
        <w:spacing w:after="0"/>
        <w:ind w:left="0"/>
        <w:jc w:val="both"/>
      </w:pPr>
      <w:r>
        <w:rPr>
          <w:rFonts w:ascii="Times New Roman"/>
          <w:b w:val="false"/>
          <w:i w:val="false"/>
          <w:color w:val="000000"/>
          <w:sz w:val="28"/>
        </w:rPr>
        <w:t>
      Наименование конечного заемщика: ____________________________________</w:t>
      </w:r>
    </w:p>
    <w:bookmarkEnd w:id="383"/>
    <w:bookmarkStart w:name="z404" w:id="3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w:t>
      </w:r>
    </w:p>
    <w:bookmarkEnd w:id="384"/>
    <w:bookmarkStart w:name="z405" w:id="385"/>
    <w:p>
      <w:pPr>
        <w:spacing w:after="0"/>
        <w:ind w:left="0"/>
        <w:jc w:val="both"/>
      </w:pPr>
      <w:r>
        <w:rPr>
          <w:rFonts w:ascii="Times New Roman"/>
          <w:b w:val="false"/>
          <w:i w:val="false"/>
          <w:color w:val="000000"/>
          <w:sz w:val="28"/>
        </w:rPr>
        <w:t>
      данных на безвозмездной основе: не позднее 20 (двадцатого) числа месяца, следующего за отчетным</w:t>
      </w:r>
    </w:p>
    <w:bookmarkEnd w:id="385"/>
    <w:bookmarkStart w:name="z406" w:id="386"/>
    <w:p>
      <w:pPr>
        <w:spacing w:after="0"/>
        <w:ind w:left="0"/>
        <w:jc w:val="both"/>
      </w:pPr>
      <w:r>
        <w:rPr>
          <w:rFonts w:ascii="Times New Roman"/>
          <w:b w:val="false"/>
          <w:i w:val="false"/>
          <w:color w:val="000000"/>
          <w:sz w:val="28"/>
        </w:rPr>
        <w:t>
      ИИН/БИН получателя субсидии: __________________</w:t>
      </w:r>
    </w:p>
    <w:bookmarkEnd w:id="386"/>
    <w:bookmarkStart w:name="z407" w:id="387"/>
    <w:p>
      <w:pPr>
        <w:spacing w:after="0"/>
        <w:ind w:left="0"/>
        <w:jc w:val="both"/>
      </w:pPr>
      <w:r>
        <w:rPr>
          <w:rFonts w:ascii="Times New Roman"/>
          <w:b w:val="false"/>
          <w:i w:val="false"/>
          <w:color w:val="000000"/>
          <w:sz w:val="28"/>
        </w:rPr>
        <w:t>
      Метод сбора: на бумажном носителе, в электронном виде</w:t>
      </w:r>
    </w:p>
    <w:bookmarkEnd w:id="387"/>
    <w:bookmarkStart w:name="z408" w:id="388"/>
    <w:p>
      <w:pPr>
        <w:spacing w:after="0"/>
        <w:ind w:left="0"/>
        <w:jc w:val="both"/>
      </w:pPr>
      <w:r>
        <w:rPr>
          <w:rFonts w:ascii="Times New Roman"/>
          <w:b w:val="false"/>
          <w:i w:val="false"/>
          <w:color w:val="000000"/>
          <w:sz w:val="28"/>
        </w:rPr>
        <w:t>
      Код классификатора административно-территориальных объектов конечного заемщика: ___________________________</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финансирования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средств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освоение средств бюджетного кредита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средств бюджетного 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погашение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естественных монополий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освоения (с нарастающим итогом)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(тыс. тенге) (с нарастающим итогом)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 закупок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90"/>
      <w:r>
        <w:rPr>
          <w:rFonts w:ascii="Times New Roman"/>
          <w:b w:val="false"/>
          <w:i w:val="false"/>
          <w:color w:val="000000"/>
          <w:sz w:val="28"/>
        </w:rPr>
        <w:t>
      Наименование: _________________________________________________</w:t>
      </w:r>
    </w:p>
    <w:bookmarkEnd w:id="390"/>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контактный телефон</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контактный телефон</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поступлении,</w:t>
            </w:r>
            <w:r>
              <w:br/>
            </w:r>
            <w:r>
              <w:rPr>
                <w:rFonts w:ascii="Times New Roman"/>
                <w:b w:val="false"/>
                <w:i w:val="false"/>
                <w:color w:val="000000"/>
                <w:sz w:val="20"/>
              </w:rPr>
              <w:t>освоении и погашении</w:t>
            </w:r>
            <w:r>
              <w:br/>
            </w:r>
            <w:r>
              <w:rPr>
                <w:rFonts w:ascii="Times New Roman"/>
                <w:b w:val="false"/>
                <w:i w:val="false"/>
                <w:color w:val="000000"/>
                <w:sz w:val="20"/>
              </w:rPr>
              <w:t>бюджетного кредита"</w:t>
            </w:r>
          </w:p>
        </w:tc>
      </w:tr>
    </w:tbl>
    <w:bookmarkStart w:name="z412" w:id="3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поступлении, освоении и погашении бюджетного кредита"</w:t>
      </w:r>
    </w:p>
    <w:bookmarkEnd w:id="391"/>
    <w:bookmarkStart w:name="z413" w:id="392"/>
    <w:p>
      <w:pPr>
        <w:spacing w:after="0"/>
        <w:ind w:left="0"/>
        <w:jc w:val="both"/>
      </w:pPr>
      <w:r>
        <w:rPr>
          <w:rFonts w:ascii="Times New Roman"/>
          <w:b w:val="false"/>
          <w:i w:val="false"/>
          <w:color w:val="000000"/>
          <w:sz w:val="28"/>
        </w:rPr>
        <w:t>
      1. Форма, предназначенная для сбора административных данных "Информация о поступлении, освоении и погашении бюджетного кредита" (далее – Форма) разработана в целях качественного предоставления информации о ходе реализации инвестиционных проектов в рамках Государственной Программы инфраструктурного развития "Нұрлы Жол".</w:t>
      </w:r>
    </w:p>
    <w:bookmarkEnd w:id="392"/>
    <w:bookmarkStart w:name="z414" w:id="393"/>
    <w:p>
      <w:pPr>
        <w:spacing w:after="0"/>
        <w:ind w:left="0"/>
        <w:jc w:val="both"/>
      </w:pPr>
      <w:r>
        <w:rPr>
          <w:rFonts w:ascii="Times New Roman"/>
          <w:b w:val="false"/>
          <w:i w:val="false"/>
          <w:color w:val="000000"/>
          <w:sz w:val="28"/>
        </w:rPr>
        <w:t>
      2. Форма заполняется следующим образом:</w:t>
      </w:r>
    </w:p>
    <w:bookmarkEnd w:id="393"/>
    <w:bookmarkStart w:name="z415" w:id="394"/>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394"/>
    <w:bookmarkStart w:name="z416" w:id="395"/>
    <w:p>
      <w:pPr>
        <w:spacing w:after="0"/>
        <w:ind w:left="0"/>
        <w:jc w:val="both"/>
      </w:pPr>
      <w:r>
        <w:rPr>
          <w:rFonts w:ascii="Times New Roman"/>
          <w:b w:val="false"/>
          <w:i w:val="false"/>
          <w:color w:val="000000"/>
          <w:sz w:val="28"/>
        </w:rPr>
        <w:t>
      в графе 2 "Наименование проекта" указывается наименование проекта, согласно государственной и (или) вневедомственной экспертизе на проектно-сметную документацию;</w:t>
      </w:r>
    </w:p>
    <w:bookmarkEnd w:id="395"/>
    <w:bookmarkStart w:name="z417" w:id="396"/>
    <w:p>
      <w:pPr>
        <w:spacing w:after="0"/>
        <w:ind w:left="0"/>
        <w:jc w:val="both"/>
      </w:pPr>
      <w:r>
        <w:rPr>
          <w:rFonts w:ascii="Times New Roman"/>
          <w:b w:val="false"/>
          <w:i w:val="false"/>
          <w:color w:val="000000"/>
          <w:sz w:val="28"/>
        </w:rPr>
        <w:t>
      в графе 3 "Планируемая сумма финансирования из Национального фонда" указывается сумма проекта, выделенная из бюджета;</w:t>
      </w:r>
    </w:p>
    <w:bookmarkEnd w:id="396"/>
    <w:bookmarkStart w:name="z418" w:id="397"/>
    <w:p>
      <w:pPr>
        <w:spacing w:after="0"/>
        <w:ind w:left="0"/>
        <w:jc w:val="both"/>
      </w:pPr>
      <w:r>
        <w:rPr>
          <w:rFonts w:ascii="Times New Roman"/>
          <w:b w:val="false"/>
          <w:i w:val="false"/>
          <w:color w:val="000000"/>
          <w:sz w:val="28"/>
        </w:rPr>
        <w:t>
      в графе 4 "Фактическое поступление средств бюджетного кредита" указывается поступившая сумма, выделенная из бюджета на реализацию проекта;</w:t>
      </w:r>
    </w:p>
    <w:bookmarkEnd w:id="397"/>
    <w:bookmarkStart w:name="z419" w:id="398"/>
    <w:p>
      <w:pPr>
        <w:spacing w:after="0"/>
        <w:ind w:left="0"/>
        <w:jc w:val="both"/>
      </w:pPr>
      <w:r>
        <w:rPr>
          <w:rFonts w:ascii="Times New Roman"/>
          <w:b w:val="false"/>
          <w:i w:val="false"/>
          <w:color w:val="000000"/>
          <w:sz w:val="28"/>
        </w:rPr>
        <w:t>
      в графе 5 "Фактическое освоение средств бюджетного кредита" указывается освоенная сумма денег, выделенная из бюджета на реализацию проекта;</w:t>
      </w:r>
    </w:p>
    <w:bookmarkEnd w:id="398"/>
    <w:bookmarkStart w:name="z420" w:id="399"/>
    <w:p>
      <w:pPr>
        <w:spacing w:after="0"/>
        <w:ind w:left="0"/>
        <w:jc w:val="both"/>
      </w:pPr>
      <w:r>
        <w:rPr>
          <w:rFonts w:ascii="Times New Roman"/>
          <w:b w:val="false"/>
          <w:i w:val="false"/>
          <w:color w:val="000000"/>
          <w:sz w:val="28"/>
        </w:rPr>
        <w:t>
      в графе 6 "Погашение средств бюджетного кредита" указывается сумма кредита, подлежащая погашению согласно условиям кредитного договора;</w:t>
      </w:r>
    </w:p>
    <w:bookmarkEnd w:id="399"/>
    <w:bookmarkStart w:name="z421" w:id="400"/>
    <w:p>
      <w:pPr>
        <w:spacing w:after="0"/>
        <w:ind w:left="0"/>
        <w:jc w:val="both"/>
      </w:pPr>
      <w:r>
        <w:rPr>
          <w:rFonts w:ascii="Times New Roman"/>
          <w:b w:val="false"/>
          <w:i w:val="false"/>
          <w:color w:val="000000"/>
          <w:sz w:val="28"/>
        </w:rPr>
        <w:t>
      в графе 7 "Остаток задолженности" указывается сумма задолженности по кредиту согласно условиям кредитного договора;</w:t>
      </w:r>
    </w:p>
    <w:bookmarkEnd w:id="400"/>
    <w:bookmarkStart w:name="z422" w:id="401"/>
    <w:p>
      <w:pPr>
        <w:spacing w:after="0"/>
        <w:ind w:left="0"/>
        <w:jc w:val="both"/>
      </w:pPr>
      <w:r>
        <w:rPr>
          <w:rFonts w:ascii="Times New Roman"/>
          <w:b w:val="false"/>
          <w:i w:val="false"/>
          <w:color w:val="000000"/>
          <w:sz w:val="28"/>
        </w:rPr>
        <w:t>
      в графе 8 "Просроченная задолженность по основному долгу" указывается сумма просроченной задолженности по кредиту согласно условиям кредитного договора;</w:t>
      </w:r>
    </w:p>
    <w:bookmarkEnd w:id="401"/>
    <w:bookmarkStart w:name="z423" w:id="402"/>
    <w:p>
      <w:pPr>
        <w:spacing w:after="0"/>
        <w:ind w:left="0"/>
        <w:jc w:val="both"/>
      </w:pPr>
      <w:r>
        <w:rPr>
          <w:rFonts w:ascii="Times New Roman"/>
          <w:b w:val="false"/>
          <w:i w:val="false"/>
          <w:color w:val="000000"/>
          <w:sz w:val="28"/>
        </w:rPr>
        <w:t>
      в графе 9 "% освоения (с нарастающим итогом)" указывается освоение денег, выделенных из бюджета в процентах;</w:t>
      </w:r>
    </w:p>
    <w:bookmarkEnd w:id="402"/>
    <w:bookmarkStart w:name="z424" w:id="403"/>
    <w:p>
      <w:pPr>
        <w:spacing w:after="0"/>
        <w:ind w:left="0"/>
        <w:jc w:val="both"/>
      </w:pPr>
      <w:r>
        <w:rPr>
          <w:rFonts w:ascii="Times New Roman"/>
          <w:b w:val="false"/>
          <w:i w:val="false"/>
          <w:color w:val="000000"/>
          <w:sz w:val="28"/>
        </w:rPr>
        <w:t>
      в графе 10 "Сумма неисполнения (тыс. тенге) (с нарастающим итогом)" указывается сумма не использованных денег по кредиту, выделенных из бюджета;</w:t>
      </w:r>
    </w:p>
    <w:bookmarkEnd w:id="403"/>
    <w:bookmarkStart w:name="z425" w:id="404"/>
    <w:p>
      <w:pPr>
        <w:spacing w:after="0"/>
        <w:ind w:left="0"/>
        <w:jc w:val="both"/>
      </w:pPr>
      <w:r>
        <w:rPr>
          <w:rFonts w:ascii="Times New Roman"/>
          <w:b w:val="false"/>
          <w:i w:val="false"/>
          <w:color w:val="000000"/>
          <w:sz w:val="28"/>
        </w:rPr>
        <w:t>
      в графе 11 "экономия по результатам гос. закупок" указывается сумма экономии по результатам проведенных конкурсных процедур на строительно-монтажные работы и приобретение материалов;</w:t>
      </w:r>
    </w:p>
    <w:bookmarkEnd w:id="404"/>
    <w:bookmarkStart w:name="z426" w:id="405"/>
    <w:p>
      <w:pPr>
        <w:spacing w:after="0"/>
        <w:ind w:left="0"/>
        <w:jc w:val="both"/>
      </w:pPr>
      <w:r>
        <w:rPr>
          <w:rFonts w:ascii="Times New Roman"/>
          <w:b w:val="false"/>
          <w:i w:val="false"/>
          <w:color w:val="000000"/>
          <w:sz w:val="28"/>
        </w:rPr>
        <w:t>
      в графе 12 "Примечание" указывается примечания с дополнительной информацией по проекту.</w:t>
      </w:r>
    </w:p>
    <w:bookmarkEnd w:id="4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