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cc8d" w14:textId="29ec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транспорта и коммуникаций Республики Казахстан от 26 сентября 2013 года № 750 "Об утверждении Правил выдачи и продления срока действия свидетельств авиационного персонала"</w:t>
      </w:r>
    </w:p>
    <w:p>
      <w:pPr>
        <w:spacing w:after="0"/>
        <w:ind w:left="0"/>
        <w:jc w:val="both"/>
      </w:pPr>
      <w:r>
        <w:rPr>
          <w:rFonts w:ascii="Times New Roman"/>
          <w:b w:val="false"/>
          <w:i w:val="false"/>
          <w:color w:val="000000"/>
          <w:sz w:val="28"/>
        </w:rPr>
        <w:t>Приказ Министра транспорта Республики Казахстан от 8 января 2025 года № 3. Зарегистрирован в Министерстве юстиции Республики Казахстан 9 января 2025 года № 35630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26 сентября 2013 года № 750 "Об утверждении Правил выдачи и продления срока действия свидетельств авиационного персонала" (зарегистрированный в Реестре государственной регистрации нормативных правовых актов за № 8782)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 продления срока действия свидетельств авиационного персонала,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"10. Заявитель для получения свидетельства авиационного персонала (либо продления срока действия свидетельства), замены свидетельства и (или) приложения к нему внесения или продления срока действия квалификационных и специальных отметок направляет в уполномоченную организацию через некоммерческое акционерное общество "Государственная корпорация "Правительство для граждан" (далее – государственная корпорация) либо веб-портал "электронного правительства": www.egov.kz (далее – портал) перечень документов предусмотренных пунктом 8 перечня основных требований к оказанию государственной услуги государственной услуги "Выдача свидетельств авиационному персоналу",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3"/>
    <w:bookmarkStart w:name="z10" w:id="4"/>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w:t>
      </w:r>
    </w:p>
    <w:bookmarkEnd w:id="4"/>
    <w:bookmarkStart w:name="z11" w:id="5"/>
    <w:p>
      <w:pPr>
        <w:spacing w:after="0"/>
        <w:ind w:left="0"/>
        <w:jc w:val="both"/>
      </w:pPr>
      <w:r>
        <w:rPr>
          <w:rFonts w:ascii="Times New Roman"/>
          <w:b w:val="false"/>
          <w:i w:val="false"/>
          <w:color w:val="000000"/>
          <w:sz w:val="28"/>
        </w:rPr>
        <w:t>
      11. При сдаче документов через государственную корпорацию работник государственной корпорации проверяет полноту и соответствие представленных документов перечню документов, предусмотренных пунктом 8 перечня основных требований к оказанию государственной услуги.</w:t>
      </w:r>
    </w:p>
    <w:bookmarkEnd w:id="5"/>
    <w:bookmarkStart w:name="z12" w:id="6"/>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заявителя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6"/>
    <w:bookmarkStart w:name="z13" w:id="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получаются из соответствующих государственных информационных систем через шлюз "электронного правительства".</w:t>
      </w:r>
    </w:p>
    <w:bookmarkEnd w:id="7"/>
    <w:bookmarkStart w:name="z14" w:id="8"/>
    <w:p>
      <w:pPr>
        <w:spacing w:after="0"/>
        <w:ind w:left="0"/>
        <w:jc w:val="both"/>
      </w:pPr>
      <w:r>
        <w:rPr>
          <w:rFonts w:ascii="Times New Roman"/>
          <w:b w:val="false"/>
          <w:i w:val="false"/>
          <w:color w:val="000000"/>
          <w:sz w:val="28"/>
        </w:rPr>
        <w:t>
      При обращении в государственную корпорацию день приема и срок доставки документов в уполномоченную организацию не входит в срок оказания государственной услуги.</w:t>
      </w:r>
    </w:p>
    <w:bookmarkEnd w:id="8"/>
    <w:bookmarkStart w:name="z15" w:id="9"/>
    <w:p>
      <w:pPr>
        <w:spacing w:after="0"/>
        <w:ind w:left="0"/>
        <w:jc w:val="both"/>
      </w:pPr>
      <w:r>
        <w:rPr>
          <w:rFonts w:ascii="Times New Roman"/>
          <w:b w:val="false"/>
          <w:i w:val="false"/>
          <w:color w:val="000000"/>
          <w:sz w:val="28"/>
        </w:rPr>
        <w:t>
      При приеме документов через государственную корпорацию заявителю поступает SMS-уведомление на абонентский номер, подключенного к учетной записи веб-портала "электронного правительства" со ссылкой на расписку о приеме соответствующих документов. При необходимости выдается расписка о приеме соответствующих документов согласно приложению 4-1 к настоящим Правилам.</w:t>
      </w:r>
    </w:p>
    <w:bookmarkEnd w:id="9"/>
    <w:bookmarkStart w:name="z16" w:id="10"/>
    <w:p>
      <w:pPr>
        <w:spacing w:after="0"/>
        <w:ind w:left="0"/>
        <w:jc w:val="both"/>
      </w:pPr>
      <w:r>
        <w:rPr>
          <w:rFonts w:ascii="Times New Roman"/>
          <w:b w:val="false"/>
          <w:i w:val="false"/>
          <w:color w:val="000000"/>
          <w:sz w:val="28"/>
        </w:rPr>
        <w:t>
      Выдача результатов государственной услуги через государственную корпорацию осуществляется при предъявлении документа удостоверяющего личность либо электронного документа из сервиса цифровых документов (для идентификации) заявителя либо его представителя по нотариально заверенной доверенности.</w:t>
      </w:r>
    </w:p>
    <w:bookmarkEnd w:id="10"/>
    <w:bookmarkStart w:name="z17" w:id="11"/>
    <w:p>
      <w:pPr>
        <w:spacing w:after="0"/>
        <w:ind w:left="0"/>
        <w:jc w:val="both"/>
      </w:pPr>
      <w:r>
        <w:rPr>
          <w:rFonts w:ascii="Times New Roman"/>
          <w:b w:val="false"/>
          <w:i w:val="false"/>
          <w:color w:val="000000"/>
          <w:sz w:val="28"/>
        </w:rPr>
        <w:t>
      Результаты, которые не были выданы заявителям, хранятся в государственной корпорации в течение 1 (одного) месяца, после чего передаются уполномоченной организации для дальнейшего хранения.</w:t>
      </w:r>
    </w:p>
    <w:bookmarkEnd w:id="11"/>
    <w:bookmarkStart w:name="z18" w:id="12"/>
    <w:p>
      <w:pPr>
        <w:spacing w:after="0"/>
        <w:ind w:left="0"/>
        <w:jc w:val="both"/>
      </w:pPr>
      <w:r>
        <w:rPr>
          <w:rFonts w:ascii="Times New Roman"/>
          <w:b w:val="false"/>
          <w:i w:val="false"/>
          <w:color w:val="000000"/>
          <w:sz w:val="28"/>
        </w:rPr>
        <w:t>
      При обращении заявителя по истечении 1 (одного) месяца, по запросу государственной корпорации уполномоченная организация направляет документы в государственную корпорацию для выдачи заявителю посредством почтовой службы.</w:t>
      </w:r>
    </w:p>
    <w:bookmarkEnd w:id="12"/>
    <w:bookmarkStart w:name="z19" w:id="13"/>
    <w:p>
      <w:pPr>
        <w:spacing w:after="0"/>
        <w:ind w:left="0"/>
        <w:jc w:val="both"/>
      </w:pPr>
      <w:r>
        <w:rPr>
          <w:rFonts w:ascii="Times New Roman"/>
          <w:b w:val="false"/>
          <w:i w:val="false"/>
          <w:color w:val="000000"/>
          <w:sz w:val="28"/>
        </w:rPr>
        <w:t>
      Уполномоченная организация обеспечивает доставку результата государственной услуги в государственную корпорацию, срок доставки в государственную корпорацию не входит в срок оказания государственной услуги.</w:t>
      </w:r>
    </w:p>
    <w:bookmarkEnd w:id="13"/>
    <w:bookmarkStart w:name="z20" w:id="14"/>
    <w:p>
      <w:pPr>
        <w:spacing w:after="0"/>
        <w:ind w:left="0"/>
        <w:jc w:val="both"/>
      </w:pPr>
      <w:r>
        <w:rPr>
          <w:rFonts w:ascii="Times New Roman"/>
          <w:b w:val="false"/>
          <w:i w:val="false"/>
          <w:color w:val="000000"/>
          <w:sz w:val="28"/>
        </w:rPr>
        <w:t>
      12. При сдаче документов через портал, в "личный кабинет" заявителя направляется статус о принятии запроса для оказания государственной услуги.</w:t>
      </w:r>
    </w:p>
    <w:bookmarkEnd w:id="14"/>
    <w:bookmarkStart w:name="z21" w:id="15"/>
    <w:p>
      <w:pPr>
        <w:spacing w:after="0"/>
        <w:ind w:left="0"/>
        <w:jc w:val="both"/>
      </w:pPr>
      <w:r>
        <w:rPr>
          <w:rFonts w:ascii="Times New Roman"/>
          <w:b w:val="false"/>
          <w:i w:val="false"/>
          <w:color w:val="000000"/>
          <w:sz w:val="28"/>
        </w:rPr>
        <w:t>
      Уполномоченная организация осуществляет регистрацию документов и сведений в день их поступления.</w:t>
      </w:r>
    </w:p>
    <w:bookmarkEnd w:id="15"/>
    <w:bookmarkStart w:name="z22" w:id="16"/>
    <w:p>
      <w:pPr>
        <w:spacing w:after="0"/>
        <w:ind w:left="0"/>
        <w:jc w:val="both"/>
      </w:pPr>
      <w:r>
        <w:rPr>
          <w:rFonts w:ascii="Times New Roman"/>
          <w:b w:val="false"/>
          <w:i w:val="false"/>
          <w:color w:val="000000"/>
          <w:sz w:val="28"/>
        </w:rPr>
        <w:t>
      При поступлении документов и сведений через портал и государственной корпорации после окончания рабочего времени, в выходные и праздничные дни согласно трудовому законодательству Республики Казахстан, регистрация/выдача заявки по оказанию государственной услуги осуществляется следующим рабочим днем.</w:t>
      </w:r>
    </w:p>
    <w:bookmarkEnd w:id="16"/>
    <w:bookmarkStart w:name="z23" w:id="1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получаются из соответствующих государственных информационных систем через шлюз "электронного правительства".</w:t>
      </w:r>
    </w:p>
    <w:bookmarkEnd w:id="17"/>
    <w:bookmarkStart w:name="z24" w:id="18"/>
    <w:p>
      <w:pPr>
        <w:spacing w:after="0"/>
        <w:ind w:left="0"/>
        <w:jc w:val="both"/>
      </w:pPr>
      <w:r>
        <w:rPr>
          <w:rFonts w:ascii="Times New Roman"/>
          <w:b w:val="false"/>
          <w:i w:val="false"/>
          <w:color w:val="000000"/>
          <w:sz w:val="28"/>
        </w:rPr>
        <w:t>
      Уполномоченная организация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18"/>
    <w:bookmarkStart w:name="z25" w:id="19"/>
    <w:p>
      <w:pPr>
        <w:spacing w:after="0"/>
        <w:ind w:left="0"/>
        <w:jc w:val="both"/>
      </w:pPr>
      <w:r>
        <w:rPr>
          <w:rFonts w:ascii="Times New Roman"/>
          <w:b w:val="false"/>
          <w:i w:val="false"/>
          <w:color w:val="000000"/>
          <w:sz w:val="28"/>
        </w:rPr>
        <w:t xml:space="preserve">
      13. При представления заявителем неполного пакета документов согласно перечню, предусмотренному пунктом 8 перечня основных требований к оказанию государственной услуги и (или) документов с истекшим сроком действия, государственная корпорация отказывает в приеме заявления и выдает расписку об отказе в приеме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p>
    <w:bookmarkEnd w:id="19"/>
    <w:bookmarkStart w:name="z26" w:id="20"/>
    <w:p>
      <w:pPr>
        <w:spacing w:after="0"/>
        <w:ind w:left="0"/>
        <w:jc w:val="both"/>
      </w:pPr>
      <w:r>
        <w:rPr>
          <w:rFonts w:ascii="Times New Roman"/>
          <w:b w:val="false"/>
          <w:i w:val="false"/>
          <w:color w:val="000000"/>
          <w:sz w:val="28"/>
        </w:rPr>
        <w:t>
      При направлении пакета документов через портал, авиационный инспектор по лицензированию в течение 2 (двух) рабочих дней проверяет полноту представленных документов и при установления факта неполноты представленных документов или отсутствия сведений, необходимых для оказания государственной услуги, направляет отказ в дальнейшем рассмотрении заявления в произвольной форме (далее – мотивированный отказ), через портал в форме электронного документа, подписанный электронной цифровой подписью (далее – ЭЦП) руководителя уполномоченной организации либо лица его замещающего, в личный кабинет заявителя.</w:t>
      </w:r>
    </w:p>
    <w:bookmarkEnd w:id="20"/>
    <w:bookmarkStart w:name="z27" w:id="21"/>
    <w:p>
      <w:pPr>
        <w:spacing w:after="0"/>
        <w:ind w:left="0"/>
        <w:jc w:val="both"/>
      </w:pPr>
      <w:r>
        <w:rPr>
          <w:rFonts w:ascii="Times New Roman"/>
          <w:b w:val="false"/>
          <w:i w:val="false"/>
          <w:color w:val="000000"/>
          <w:sz w:val="28"/>
        </w:rPr>
        <w:t>
      14. При предоставлении заявителем полного пакета документов, указанных в пункте 8 перечня основных требований к оказанию государственной услуги, авиационный инспектор по лицензированию проводит анализ представленных данных и в целях всестороннего рассмотрения направляет документы авиационному инспектору по медицине и авиационному инспектору по авиационным учебным центрам.</w:t>
      </w:r>
    </w:p>
    <w:bookmarkEnd w:id="21"/>
    <w:bookmarkStart w:name="z28" w:id="22"/>
    <w:p>
      <w:pPr>
        <w:spacing w:after="0"/>
        <w:ind w:left="0"/>
        <w:jc w:val="both"/>
      </w:pPr>
      <w:r>
        <w:rPr>
          <w:rFonts w:ascii="Times New Roman"/>
          <w:b w:val="false"/>
          <w:i w:val="false"/>
          <w:color w:val="000000"/>
          <w:sz w:val="28"/>
        </w:rPr>
        <w:t>
      Авиационный инспектор по медицине проводит экспертизу медицинского сертификата на соответствие отчету авиационного медицинского эксперта, за исключением документов авиационного персонала, для которых не требуется проведение медицинского освидетельствования.</w:t>
      </w:r>
    </w:p>
    <w:bookmarkEnd w:id="22"/>
    <w:bookmarkStart w:name="z29" w:id="23"/>
    <w:p>
      <w:pPr>
        <w:spacing w:after="0"/>
        <w:ind w:left="0"/>
        <w:jc w:val="both"/>
      </w:pPr>
      <w:r>
        <w:rPr>
          <w:rFonts w:ascii="Times New Roman"/>
          <w:b w:val="false"/>
          <w:i w:val="false"/>
          <w:color w:val="000000"/>
          <w:sz w:val="28"/>
        </w:rPr>
        <w:t>
      Авиационный инспектор по авиационным учебным центрам проводит экспертизу на предмет наличия у авиационного персонала соответствующей профессиональной подготовки в сертифицированном или признанном иностранном авиационном учебном центре.</w:t>
      </w:r>
    </w:p>
    <w:bookmarkEnd w:id="23"/>
    <w:bookmarkStart w:name="z30" w:id="24"/>
    <w:p>
      <w:pPr>
        <w:spacing w:after="0"/>
        <w:ind w:left="0"/>
        <w:jc w:val="both"/>
      </w:pPr>
      <w:r>
        <w:rPr>
          <w:rFonts w:ascii="Times New Roman"/>
          <w:b w:val="false"/>
          <w:i w:val="false"/>
          <w:color w:val="000000"/>
          <w:sz w:val="28"/>
        </w:rPr>
        <w:t>
      Срок проведения экспертизы авиационными инспекторами не превышает 6 (шесть) рабочих дней с момента получения документов.</w:t>
      </w:r>
    </w:p>
    <w:bookmarkEnd w:id="24"/>
    <w:bookmarkStart w:name="z31" w:id="25"/>
    <w:p>
      <w:pPr>
        <w:spacing w:after="0"/>
        <w:ind w:left="0"/>
        <w:jc w:val="both"/>
      </w:pPr>
      <w:r>
        <w:rPr>
          <w:rFonts w:ascii="Times New Roman"/>
          <w:b w:val="false"/>
          <w:i w:val="false"/>
          <w:color w:val="000000"/>
          <w:sz w:val="28"/>
        </w:rPr>
        <w:t>
      При положительных заключениях экспертиз авиационный инспектор по лицензированию в течение 2 (двух) рабочих дней оформляет результат оказания государственной услуги:</w:t>
      </w:r>
    </w:p>
    <w:bookmarkEnd w:id="25"/>
    <w:bookmarkStart w:name="z32" w:id="26"/>
    <w:p>
      <w:pPr>
        <w:spacing w:after="0"/>
        <w:ind w:left="0"/>
        <w:jc w:val="both"/>
      </w:pPr>
      <w:r>
        <w:rPr>
          <w:rFonts w:ascii="Times New Roman"/>
          <w:b w:val="false"/>
          <w:i w:val="false"/>
          <w:color w:val="000000"/>
          <w:sz w:val="28"/>
        </w:rPr>
        <w:t>
      свидетельство авиационному персоналу (либо продление срока действия свидетельства);</w:t>
      </w:r>
    </w:p>
    <w:bookmarkEnd w:id="26"/>
    <w:bookmarkStart w:name="z33" w:id="27"/>
    <w:p>
      <w:pPr>
        <w:spacing w:after="0"/>
        <w:ind w:left="0"/>
        <w:jc w:val="both"/>
      </w:pPr>
      <w:r>
        <w:rPr>
          <w:rFonts w:ascii="Times New Roman"/>
          <w:b w:val="false"/>
          <w:i w:val="false"/>
          <w:color w:val="000000"/>
          <w:sz w:val="28"/>
        </w:rPr>
        <w:t>
      замену свидетельства и (или) приложения к нему при утере, хищении, порчи, смены фамилии, имени, отчества (при его наличии) и других технических причин, замене свидетельства книжного типа на свидетельство в виде пластиковой карточки;</w:t>
      </w:r>
    </w:p>
    <w:bookmarkEnd w:id="27"/>
    <w:bookmarkStart w:name="z34" w:id="28"/>
    <w:p>
      <w:pPr>
        <w:spacing w:after="0"/>
        <w:ind w:left="0"/>
        <w:jc w:val="both"/>
      </w:pPr>
      <w:r>
        <w:rPr>
          <w:rFonts w:ascii="Times New Roman"/>
          <w:b w:val="false"/>
          <w:i w:val="false"/>
          <w:color w:val="000000"/>
          <w:sz w:val="28"/>
        </w:rPr>
        <w:t>
      внесение или продление срока действия квалификационных и специальных отметок.</w:t>
      </w:r>
    </w:p>
    <w:bookmarkEnd w:id="28"/>
    <w:bookmarkStart w:name="z35" w:id="29"/>
    <w:p>
      <w:pPr>
        <w:spacing w:after="0"/>
        <w:ind w:left="0"/>
        <w:jc w:val="both"/>
      </w:pPr>
      <w:r>
        <w:rPr>
          <w:rFonts w:ascii="Times New Roman"/>
          <w:b w:val="false"/>
          <w:i w:val="false"/>
          <w:color w:val="000000"/>
          <w:sz w:val="28"/>
        </w:rPr>
        <w:t>
      Срок оказания государственной услуги "Выдача свидетельств авиационному персоналу" и подвидов составляет 15 (пятнадцать) рабочих дней.</w:t>
      </w:r>
    </w:p>
    <w:bookmarkEnd w:id="29"/>
    <w:bookmarkStart w:name="z36" w:id="30"/>
    <w:p>
      <w:pPr>
        <w:spacing w:after="0"/>
        <w:ind w:left="0"/>
        <w:jc w:val="both"/>
      </w:pPr>
      <w:r>
        <w:rPr>
          <w:rFonts w:ascii="Times New Roman"/>
          <w:b w:val="false"/>
          <w:i w:val="false"/>
          <w:color w:val="000000"/>
          <w:sz w:val="28"/>
        </w:rPr>
        <w:t>
      15.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30"/>
    <w:bookmarkStart w:name="z37" w:id="31"/>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31"/>
    <w:bookmarkStart w:name="z38" w:id="32"/>
    <w:p>
      <w:pPr>
        <w:spacing w:after="0"/>
        <w:ind w:left="0"/>
        <w:jc w:val="both"/>
      </w:pPr>
      <w:r>
        <w:rPr>
          <w:rFonts w:ascii="Times New Roman"/>
          <w:b w:val="false"/>
          <w:i w:val="false"/>
          <w:color w:val="000000"/>
          <w:sz w:val="28"/>
        </w:rPr>
        <w:t>
      По итогам заслушивания формируется положительный результат либо мотивированный отказ в оказании государственной услуги по основаниям, указанным в пункте 9 перечня основных требований к оказанию государственной услуги.</w:t>
      </w:r>
    </w:p>
    <w:bookmarkEnd w:id="32"/>
    <w:bookmarkStart w:name="z39" w:id="33"/>
    <w:p>
      <w:pPr>
        <w:spacing w:after="0"/>
        <w:ind w:left="0"/>
        <w:jc w:val="both"/>
      </w:pPr>
      <w:r>
        <w:rPr>
          <w:rFonts w:ascii="Times New Roman"/>
          <w:b w:val="false"/>
          <w:i w:val="false"/>
          <w:color w:val="000000"/>
          <w:sz w:val="28"/>
        </w:rPr>
        <w:t>
      При обращении через:</w:t>
      </w:r>
    </w:p>
    <w:bookmarkEnd w:id="33"/>
    <w:bookmarkStart w:name="z40" w:id="34"/>
    <w:p>
      <w:pPr>
        <w:spacing w:after="0"/>
        <w:ind w:left="0"/>
        <w:jc w:val="both"/>
      </w:pPr>
      <w:r>
        <w:rPr>
          <w:rFonts w:ascii="Times New Roman"/>
          <w:b w:val="false"/>
          <w:i w:val="false"/>
          <w:color w:val="000000"/>
          <w:sz w:val="28"/>
        </w:rPr>
        <w:t>
      государственную корпорацию результаты государственной услуги направляются в государственную корпорацию через почтовую службу;</w:t>
      </w:r>
    </w:p>
    <w:bookmarkEnd w:id="34"/>
    <w:bookmarkStart w:name="z41" w:id="35"/>
    <w:p>
      <w:pPr>
        <w:spacing w:after="0"/>
        <w:ind w:left="0"/>
        <w:jc w:val="both"/>
      </w:pPr>
      <w:r>
        <w:rPr>
          <w:rFonts w:ascii="Times New Roman"/>
          <w:b w:val="false"/>
          <w:i w:val="false"/>
          <w:color w:val="000000"/>
          <w:sz w:val="28"/>
        </w:rPr>
        <w:t>
      портал, в "личный кабинет" заявителя направляется уведомление о результате государственной услуги, результат государственной услуги в бумажном виде направляется в филиал государственной корпорации, указанный в обращении через почтовую службу.</w:t>
      </w:r>
    </w:p>
    <w:bookmarkEnd w:id="35"/>
    <w:bookmarkStart w:name="z42" w:id="36"/>
    <w:p>
      <w:pPr>
        <w:spacing w:after="0"/>
        <w:ind w:left="0"/>
        <w:jc w:val="both"/>
      </w:pPr>
      <w:r>
        <w:rPr>
          <w:rFonts w:ascii="Times New Roman"/>
          <w:b w:val="false"/>
          <w:i w:val="false"/>
          <w:color w:val="000000"/>
          <w:sz w:val="28"/>
        </w:rPr>
        <w:t>
      При сбое информационной системы, содержащей необходимые сведения для оказания государственной услуги, уполномоченная организация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с предоставлением информации по наименованию государственной услуги, номера и кода административного документа или уникального идентификационного номера заявления, номера и кода административного документа или уникального идентификационного номера разрешительного документа, индивидуального идентификационного номера или бизнес идентификационного номера услугополучателя, с приложением пошаговых скриншотов с момента авторизации до момента возникновения ошибки и указанием точного времени ошибки.";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4" w:id="37"/>
    <w:p>
      <w:pPr>
        <w:spacing w:after="0"/>
        <w:ind w:left="0"/>
        <w:jc w:val="both"/>
      </w:pPr>
      <w:r>
        <w:rPr>
          <w:rFonts w:ascii="Times New Roman"/>
          <w:b w:val="false"/>
          <w:i w:val="false"/>
          <w:color w:val="000000"/>
          <w:sz w:val="28"/>
        </w:rPr>
        <w:t xml:space="preserve">
      "19. Порядок подтверждения (заверения) копий документов определяется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за № 33339).";</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23 изложить в следующей редакции:</w:t>
      </w:r>
    </w:p>
    <w:bookmarkStart w:name="z46" w:id="38"/>
    <w:p>
      <w:pPr>
        <w:spacing w:after="0"/>
        <w:ind w:left="0"/>
        <w:jc w:val="both"/>
      </w:pPr>
      <w:r>
        <w:rPr>
          <w:rFonts w:ascii="Times New Roman"/>
          <w:b w:val="false"/>
          <w:i w:val="false"/>
          <w:color w:val="000000"/>
          <w:sz w:val="28"/>
        </w:rPr>
        <w:t>
      "13) в пункт XII (Ratings) свидетельства авиационного персонала указывается квалификационные отметки:</w:t>
      </w:r>
    </w:p>
    <w:bookmarkEnd w:id="38"/>
    <w:bookmarkStart w:name="z47" w:id="39"/>
    <w:p>
      <w:pPr>
        <w:spacing w:after="0"/>
        <w:ind w:left="0"/>
        <w:jc w:val="both"/>
      </w:pPr>
      <w:r>
        <w:rPr>
          <w:rFonts w:ascii="Times New Roman"/>
          <w:b w:val="false"/>
          <w:i w:val="false"/>
          <w:color w:val="000000"/>
          <w:sz w:val="28"/>
        </w:rPr>
        <w:t>
      в свидетельстве пилота воздушного судна, управляемого одним пилотом, указывается вид или класс воздушного судна;</w:t>
      </w:r>
    </w:p>
    <w:bookmarkEnd w:id="39"/>
    <w:bookmarkStart w:name="z48" w:id="40"/>
    <w:p>
      <w:pPr>
        <w:spacing w:after="0"/>
        <w:ind w:left="0"/>
        <w:jc w:val="both"/>
      </w:pPr>
      <w:r>
        <w:rPr>
          <w:rFonts w:ascii="Times New Roman"/>
          <w:b w:val="false"/>
          <w:i w:val="false"/>
          <w:color w:val="000000"/>
          <w:sz w:val="28"/>
        </w:rPr>
        <w:t>
      в свидетельстве пилота воздушного судна указывается допуск к полетам по приборам SE (IR) для однодвигательного или МE (IR) для многодвигательного воздушного судна;</w:t>
      </w:r>
    </w:p>
    <w:bookmarkEnd w:id="40"/>
    <w:bookmarkStart w:name="z49" w:id="41"/>
    <w:p>
      <w:pPr>
        <w:spacing w:after="0"/>
        <w:ind w:left="0"/>
        <w:jc w:val="both"/>
      </w:pPr>
      <w:r>
        <w:rPr>
          <w:rFonts w:ascii="Times New Roman"/>
          <w:b w:val="false"/>
          <w:i w:val="false"/>
          <w:color w:val="000000"/>
          <w:sz w:val="28"/>
        </w:rPr>
        <w:t>
      в свидетельстве пилота самолетов или вертолетов с многочленным экипажем указывается тип воздушного судна, а также должность, в зависимости от присвоенной квалификации КВС (PIC) или второй пилот (сo-pilot);</w:t>
      </w:r>
    </w:p>
    <w:bookmarkEnd w:id="41"/>
    <w:bookmarkStart w:name="z50" w:id="42"/>
    <w:p>
      <w:pPr>
        <w:spacing w:after="0"/>
        <w:ind w:left="0"/>
        <w:jc w:val="both"/>
      </w:pPr>
      <w:r>
        <w:rPr>
          <w:rFonts w:ascii="Times New Roman"/>
          <w:b w:val="false"/>
          <w:i w:val="false"/>
          <w:color w:val="000000"/>
          <w:sz w:val="28"/>
        </w:rPr>
        <w:t>
      в свидетельстве штурмана, бортинженера (бортмеханика), бортрадиста, указывается тип воздушного судна;</w:t>
      </w:r>
    </w:p>
    <w:bookmarkEnd w:id="42"/>
    <w:bookmarkStart w:name="z51" w:id="43"/>
    <w:p>
      <w:pPr>
        <w:spacing w:after="0"/>
        <w:ind w:left="0"/>
        <w:jc w:val="both"/>
      </w:pPr>
      <w:r>
        <w:rPr>
          <w:rFonts w:ascii="Times New Roman"/>
          <w:b w:val="false"/>
          <w:i w:val="false"/>
          <w:color w:val="000000"/>
          <w:sz w:val="28"/>
        </w:rPr>
        <w:t>
      в свидетельстве диспетчера обслуживания воздушного движения (далее – ОВД) указывается категории квалификационных отметок, по которым допущен к работе владелец свидетельства авиационного персонала;</w:t>
      </w:r>
    </w:p>
    <w:bookmarkEnd w:id="43"/>
    <w:bookmarkStart w:name="z52" w:id="44"/>
    <w:p>
      <w:pPr>
        <w:spacing w:after="0"/>
        <w:ind w:left="0"/>
        <w:jc w:val="both"/>
      </w:pPr>
      <w:r>
        <w:rPr>
          <w:rFonts w:ascii="Times New Roman"/>
          <w:b w:val="false"/>
          <w:i w:val="false"/>
          <w:color w:val="000000"/>
          <w:sz w:val="28"/>
        </w:rPr>
        <w:t>
      в свидетельстве оператора авиационной станций (расположенной на морской установке) указывается наименование вертодрома морской установки, на которой допущен к работе владелец свидетельства авиационного персонала;</w:t>
      </w:r>
    </w:p>
    <w:bookmarkEnd w:id="44"/>
    <w:bookmarkStart w:name="z53" w:id="45"/>
    <w:p>
      <w:pPr>
        <w:spacing w:after="0"/>
        <w:ind w:left="0"/>
        <w:jc w:val="both"/>
      </w:pPr>
      <w:r>
        <w:rPr>
          <w:rFonts w:ascii="Times New Roman"/>
          <w:b w:val="false"/>
          <w:i w:val="false"/>
          <w:color w:val="000000"/>
          <w:sz w:val="28"/>
        </w:rPr>
        <w:t>
      в свидетельстве персонала по техническому обслуживанию воздушного судна указываются типы воздушных судов и двигателя, группы и/или подгруппы воздушных судов, одна из категорий персонала по техническому обслуживанию воздушных судов "В1", "В2", или "С" в соответствии с принятыми международными сокращениями;</w:t>
      </w:r>
    </w:p>
    <w:bookmarkEnd w:id="45"/>
    <w:bookmarkStart w:name="z54" w:id="46"/>
    <w:p>
      <w:pPr>
        <w:spacing w:after="0"/>
        <w:ind w:left="0"/>
        <w:jc w:val="both"/>
      </w:pPr>
      <w:r>
        <w:rPr>
          <w:rFonts w:ascii="Times New Roman"/>
          <w:b w:val="false"/>
          <w:i w:val="false"/>
          <w:color w:val="000000"/>
          <w:sz w:val="28"/>
        </w:rPr>
        <w:t>
      в свидетельстве персонала по техническому обслуживанию легких и сверхлегких воздушных судов указываются категория В3, вид или тип воздушного судна без указания силовой установки;</w:t>
      </w:r>
    </w:p>
    <w:bookmarkEnd w:id="46"/>
    <w:bookmarkStart w:name="z55" w:id="47"/>
    <w:p>
      <w:pPr>
        <w:spacing w:after="0"/>
        <w:ind w:left="0"/>
        <w:jc w:val="both"/>
      </w:pPr>
      <w:r>
        <w:rPr>
          <w:rFonts w:ascii="Times New Roman"/>
          <w:b w:val="false"/>
          <w:i w:val="false"/>
          <w:color w:val="000000"/>
          <w:sz w:val="28"/>
        </w:rPr>
        <w:t>
      в свидетельство внешнего пилота вносится тип, вид, класс беспилотного летательного аппарата.</w:t>
      </w:r>
    </w:p>
    <w:bookmarkEnd w:id="47"/>
    <w:bookmarkStart w:name="z56" w:id="48"/>
    <w:p>
      <w:pPr>
        <w:spacing w:after="0"/>
        <w:ind w:left="0"/>
        <w:jc w:val="both"/>
      </w:pPr>
      <w:r>
        <w:rPr>
          <w:rFonts w:ascii="Times New Roman"/>
          <w:b w:val="false"/>
          <w:i w:val="false"/>
          <w:color w:val="000000"/>
          <w:sz w:val="28"/>
        </w:rPr>
        <w:t>
      Записи в разделе "Ratings" свидетельства авиационного персонала заверяются подписью должностного лица уполномоченной организации и печатью (при наличии) уполномоченной организации, за исключением свидетельств авиационного персонала легкой и сверхлегкой авиации, записи в которых заверяются подписью должностного лица некоммерческой организации и печатью (при наличии) некоммерческой организации.";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58" w:id="49"/>
    <w:p>
      <w:pPr>
        <w:spacing w:after="0"/>
        <w:ind w:left="0"/>
        <w:jc w:val="both"/>
      </w:pPr>
      <w:r>
        <w:rPr>
          <w:rFonts w:ascii="Times New Roman"/>
          <w:b w:val="false"/>
          <w:i w:val="false"/>
          <w:color w:val="000000"/>
          <w:sz w:val="28"/>
        </w:rPr>
        <w:t>
      "38. Свидетельство персонала по техническому обслуживанию воздушных судов (AML) и свидетельство персонала по техническому обслуживанию легких и сверхлҰгких ВС (LAML) включает в себя следующие категории:</w:t>
      </w:r>
    </w:p>
    <w:bookmarkEnd w:id="49"/>
    <w:bookmarkStart w:name="z59" w:id="50"/>
    <w:p>
      <w:pPr>
        <w:spacing w:after="0"/>
        <w:ind w:left="0"/>
        <w:jc w:val="both"/>
      </w:pPr>
      <w:r>
        <w:rPr>
          <w:rFonts w:ascii="Times New Roman"/>
          <w:b w:val="false"/>
          <w:i w:val="false"/>
          <w:color w:val="000000"/>
          <w:sz w:val="28"/>
        </w:rPr>
        <w:t>
      1) Свидетельство персонала по техническому обслуживанию воздушных судов (AML):</w:t>
      </w:r>
    </w:p>
    <w:bookmarkEnd w:id="50"/>
    <w:bookmarkStart w:name="z60" w:id="51"/>
    <w:p>
      <w:pPr>
        <w:spacing w:after="0"/>
        <w:ind w:left="0"/>
        <w:jc w:val="both"/>
      </w:pPr>
      <w:r>
        <w:rPr>
          <w:rFonts w:ascii="Times New Roman"/>
          <w:b w:val="false"/>
          <w:i w:val="false"/>
          <w:color w:val="000000"/>
          <w:sz w:val="28"/>
        </w:rPr>
        <w:t xml:space="preserve">
      Категория A; </w:t>
      </w:r>
    </w:p>
    <w:bookmarkEnd w:id="51"/>
    <w:bookmarkStart w:name="z61" w:id="52"/>
    <w:p>
      <w:pPr>
        <w:spacing w:after="0"/>
        <w:ind w:left="0"/>
        <w:jc w:val="both"/>
      </w:pPr>
      <w:r>
        <w:rPr>
          <w:rFonts w:ascii="Times New Roman"/>
          <w:b w:val="false"/>
          <w:i w:val="false"/>
          <w:color w:val="000000"/>
          <w:sz w:val="28"/>
        </w:rPr>
        <w:t xml:space="preserve">
      Категория B1; </w:t>
      </w:r>
    </w:p>
    <w:bookmarkEnd w:id="52"/>
    <w:bookmarkStart w:name="z62" w:id="53"/>
    <w:p>
      <w:pPr>
        <w:spacing w:after="0"/>
        <w:ind w:left="0"/>
        <w:jc w:val="both"/>
      </w:pPr>
      <w:r>
        <w:rPr>
          <w:rFonts w:ascii="Times New Roman"/>
          <w:b w:val="false"/>
          <w:i w:val="false"/>
          <w:color w:val="000000"/>
          <w:sz w:val="28"/>
        </w:rPr>
        <w:t>
      Категория B2;</w:t>
      </w:r>
    </w:p>
    <w:bookmarkEnd w:id="53"/>
    <w:bookmarkStart w:name="z63" w:id="54"/>
    <w:p>
      <w:pPr>
        <w:spacing w:after="0"/>
        <w:ind w:left="0"/>
        <w:jc w:val="both"/>
      </w:pPr>
      <w:r>
        <w:rPr>
          <w:rFonts w:ascii="Times New Roman"/>
          <w:b w:val="false"/>
          <w:i w:val="false"/>
          <w:color w:val="000000"/>
          <w:sz w:val="28"/>
        </w:rPr>
        <w:t>
      Категория C;</w:t>
      </w:r>
    </w:p>
    <w:bookmarkEnd w:id="54"/>
    <w:bookmarkStart w:name="z64" w:id="55"/>
    <w:p>
      <w:pPr>
        <w:spacing w:after="0"/>
        <w:ind w:left="0"/>
        <w:jc w:val="both"/>
      </w:pPr>
      <w:r>
        <w:rPr>
          <w:rFonts w:ascii="Times New Roman"/>
          <w:b w:val="false"/>
          <w:i w:val="false"/>
          <w:color w:val="000000"/>
          <w:sz w:val="28"/>
        </w:rPr>
        <w:t xml:space="preserve">
      Категории А и В1 подразделяются на подкатегории относительно комбинаций самолетов, вертолетов, газотурбинных и поршневых двигателей: </w:t>
      </w:r>
    </w:p>
    <w:bookmarkEnd w:id="55"/>
    <w:bookmarkStart w:name="z65" w:id="56"/>
    <w:p>
      <w:pPr>
        <w:spacing w:after="0"/>
        <w:ind w:left="0"/>
        <w:jc w:val="both"/>
      </w:pPr>
      <w:r>
        <w:rPr>
          <w:rFonts w:ascii="Times New Roman"/>
          <w:b w:val="false"/>
          <w:i w:val="false"/>
          <w:color w:val="000000"/>
          <w:sz w:val="28"/>
        </w:rPr>
        <w:t xml:space="preserve">
      A1 и B1.1 – самолеты с газотурбинными двигателями; </w:t>
      </w:r>
    </w:p>
    <w:bookmarkEnd w:id="56"/>
    <w:bookmarkStart w:name="z66" w:id="57"/>
    <w:p>
      <w:pPr>
        <w:spacing w:after="0"/>
        <w:ind w:left="0"/>
        <w:jc w:val="both"/>
      </w:pPr>
      <w:r>
        <w:rPr>
          <w:rFonts w:ascii="Times New Roman"/>
          <w:b w:val="false"/>
          <w:i w:val="false"/>
          <w:color w:val="000000"/>
          <w:sz w:val="28"/>
        </w:rPr>
        <w:t xml:space="preserve">
      A2 и B1.2 – самолеты с поршневыми двигателями; </w:t>
      </w:r>
    </w:p>
    <w:bookmarkEnd w:id="57"/>
    <w:bookmarkStart w:name="z67" w:id="58"/>
    <w:p>
      <w:pPr>
        <w:spacing w:after="0"/>
        <w:ind w:left="0"/>
        <w:jc w:val="both"/>
      </w:pPr>
      <w:r>
        <w:rPr>
          <w:rFonts w:ascii="Times New Roman"/>
          <w:b w:val="false"/>
          <w:i w:val="false"/>
          <w:color w:val="000000"/>
          <w:sz w:val="28"/>
        </w:rPr>
        <w:t xml:space="preserve">
      A3 и B1.3 – вертолеты с газотурбинными двигателями; </w:t>
      </w:r>
    </w:p>
    <w:bookmarkEnd w:id="58"/>
    <w:bookmarkStart w:name="z68" w:id="59"/>
    <w:p>
      <w:pPr>
        <w:spacing w:after="0"/>
        <w:ind w:left="0"/>
        <w:jc w:val="both"/>
      </w:pPr>
      <w:r>
        <w:rPr>
          <w:rFonts w:ascii="Times New Roman"/>
          <w:b w:val="false"/>
          <w:i w:val="false"/>
          <w:color w:val="000000"/>
          <w:sz w:val="28"/>
        </w:rPr>
        <w:t xml:space="preserve">
      A4 и B1.4 – вертолеты с поршневыми двигателями; </w:t>
      </w:r>
    </w:p>
    <w:bookmarkEnd w:id="59"/>
    <w:bookmarkStart w:name="z69" w:id="60"/>
    <w:p>
      <w:pPr>
        <w:spacing w:after="0"/>
        <w:ind w:left="0"/>
        <w:jc w:val="both"/>
      </w:pPr>
      <w:r>
        <w:rPr>
          <w:rFonts w:ascii="Times New Roman"/>
          <w:b w:val="false"/>
          <w:i w:val="false"/>
          <w:color w:val="000000"/>
          <w:sz w:val="28"/>
        </w:rPr>
        <w:t xml:space="preserve">
      Категория С подразделяется на: </w:t>
      </w:r>
    </w:p>
    <w:bookmarkEnd w:id="60"/>
    <w:bookmarkStart w:name="z70" w:id="61"/>
    <w:p>
      <w:pPr>
        <w:spacing w:after="0"/>
        <w:ind w:left="0"/>
        <w:jc w:val="both"/>
      </w:pPr>
      <w:r>
        <w:rPr>
          <w:rFonts w:ascii="Times New Roman"/>
          <w:b w:val="false"/>
          <w:i w:val="false"/>
          <w:color w:val="000000"/>
          <w:sz w:val="28"/>
        </w:rPr>
        <w:t xml:space="preserve">
      Комплексные ВС; </w:t>
      </w:r>
    </w:p>
    <w:bookmarkEnd w:id="61"/>
    <w:bookmarkStart w:name="z71" w:id="62"/>
    <w:p>
      <w:pPr>
        <w:spacing w:after="0"/>
        <w:ind w:left="0"/>
        <w:jc w:val="both"/>
      </w:pPr>
      <w:r>
        <w:rPr>
          <w:rFonts w:ascii="Times New Roman"/>
          <w:b w:val="false"/>
          <w:i w:val="false"/>
          <w:color w:val="000000"/>
          <w:sz w:val="28"/>
        </w:rPr>
        <w:t>
      Воздушные суда кроме комплексных.</w:t>
      </w:r>
    </w:p>
    <w:bookmarkEnd w:id="62"/>
    <w:bookmarkStart w:name="z72" w:id="63"/>
    <w:p>
      <w:pPr>
        <w:spacing w:after="0"/>
        <w:ind w:left="0"/>
        <w:jc w:val="both"/>
      </w:pPr>
      <w:r>
        <w:rPr>
          <w:rFonts w:ascii="Times New Roman"/>
          <w:b w:val="false"/>
          <w:i w:val="false"/>
          <w:color w:val="000000"/>
          <w:sz w:val="28"/>
        </w:rPr>
        <w:t>
      Категория C применима к самолетам и вертолетам.</w:t>
      </w:r>
    </w:p>
    <w:bookmarkEnd w:id="63"/>
    <w:bookmarkStart w:name="z73" w:id="64"/>
    <w:p>
      <w:pPr>
        <w:spacing w:after="0"/>
        <w:ind w:left="0"/>
        <w:jc w:val="both"/>
      </w:pPr>
      <w:r>
        <w:rPr>
          <w:rFonts w:ascii="Times New Roman"/>
          <w:b w:val="false"/>
          <w:i w:val="false"/>
          <w:color w:val="000000"/>
          <w:sz w:val="28"/>
        </w:rPr>
        <w:t xml:space="preserve">
      Категория B2: </w:t>
      </w:r>
    </w:p>
    <w:bookmarkEnd w:id="64"/>
    <w:bookmarkStart w:name="z74" w:id="65"/>
    <w:p>
      <w:pPr>
        <w:spacing w:after="0"/>
        <w:ind w:left="0"/>
        <w:jc w:val="both"/>
      </w:pPr>
      <w:r>
        <w:rPr>
          <w:rFonts w:ascii="Times New Roman"/>
          <w:b w:val="false"/>
          <w:i w:val="false"/>
          <w:color w:val="000000"/>
          <w:sz w:val="28"/>
        </w:rPr>
        <w:t>
      Свидетельство категории В2 применима ко всем ВС;</w:t>
      </w:r>
    </w:p>
    <w:bookmarkEnd w:id="65"/>
    <w:bookmarkStart w:name="z75" w:id="66"/>
    <w:p>
      <w:pPr>
        <w:spacing w:after="0"/>
        <w:ind w:left="0"/>
        <w:jc w:val="both"/>
      </w:pPr>
      <w:r>
        <w:rPr>
          <w:rFonts w:ascii="Times New Roman"/>
          <w:b w:val="false"/>
          <w:i w:val="false"/>
          <w:color w:val="000000"/>
          <w:sz w:val="28"/>
        </w:rPr>
        <w:t>
      2) Свидетельство персонала по техническому обслуживанию легких и сверхлегких воздушных судов (LAML):</w:t>
      </w:r>
    </w:p>
    <w:bookmarkEnd w:id="66"/>
    <w:bookmarkStart w:name="z76" w:id="67"/>
    <w:p>
      <w:pPr>
        <w:spacing w:after="0"/>
        <w:ind w:left="0"/>
        <w:jc w:val="both"/>
      </w:pPr>
      <w:r>
        <w:rPr>
          <w:rFonts w:ascii="Times New Roman"/>
          <w:b w:val="false"/>
          <w:i w:val="false"/>
          <w:color w:val="000000"/>
          <w:sz w:val="28"/>
        </w:rPr>
        <w:t>
      В3(А) - Негерметичные поршневые самолеты легкой и сверхлегкой авиации с максимальной взлетной массой менее 5700 кг;</w:t>
      </w:r>
    </w:p>
    <w:bookmarkEnd w:id="67"/>
    <w:bookmarkStart w:name="z77" w:id="68"/>
    <w:p>
      <w:pPr>
        <w:spacing w:after="0"/>
        <w:ind w:left="0"/>
        <w:jc w:val="both"/>
      </w:pPr>
      <w:r>
        <w:rPr>
          <w:rFonts w:ascii="Times New Roman"/>
          <w:b w:val="false"/>
          <w:i w:val="false"/>
          <w:color w:val="000000"/>
          <w:sz w:val="28"/>
        </w:rPr>
        <w:t>
      B3(MHG) – мотодельтоплан;</w:t>
      </w:r>
    </w:p>
    <w:bookmarkEnd w:id="68"/>
    <w:bookmarkStart w:name="z78" w:id="69"/>
    <w:p>
      <w:pPr>
        <w:spacing w:after="0"/>
        <w:ind w:left="0"/>
        <w:jc w:val="both"/>
      </w:pPr>
      <w:r>
        <w:rPr>
          <w:rFonts w:ascii="Times New Roman"/>
          <w:b w:val="false"/>
          <w:i w:val="false"/>
          <w:color w:val="000000"/>
          <w:sz w:val="28"/>
        </w:rPr>
        <w:t>
      B3(AG) – автожир;</w:t>
      </w:r>
    </w:p>
    <w:bookmarkEnd w:id="69"/>
    <w:bookmarkStart w:name="z79" w:id="70"/>
    <w:p>
      <w:pPr>
        <w:spacing w:after="0"/>
        <w:ind w:left="0"/>
        <w:jc w:val="both"/>
      </w:pPr>
      <w:r>
        <w:rPr>
          <w:rFonts w:ascii="Times New Roman"/>
          <w:b w:val="false"/>
          <w:i w:val="false"/>
          <w:color w:val="000000"/>
          <w:sz w:val="28"/>
        </w:rPr>
        <w:t>
      В3(S) – планер;</w:t>
      </w:r>
    </w:p>
    <w:bookmarkEnd w:id="70"/>
    <w:bookmarkStart w:name="z80" w:id="71"/>
    <w:p>
      <w:pPr>
        <w:spacing w:after="0"/>
        <w:ind w:left="0"/>
        <w:jc w:val="both"/>
      </w:pPr>
      <w:r>
        <w:rPr>
          <w:rFonts w:ascii="Times New Roman"/>
          <w:b w:val="false"/>
          <w:i w:val="false"/>
          <w:color w:val="000000"/>
          <w:sz w:val="28"/>
        </w:rPr>
        <w:t>
      B3(B) – тепловой аэростат.";</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83" w:id="72"/>
    <w:p>
      <w:pPr>
        <w:spacing w:after="0"/>
        <w:ind w:left="0"/>
        <w:jc w:val="both"/>
      </w:pPr>
      <w:r>
        <w:rPr>
          <w:rFonts w:ascii="Times New Roman"/>
          <w:b w:val="false"/>
          <w:i w:val="false"/>
          <w:color w:val="000000"/>
          <w:sz w:val="28"/>
        </w:rPr>
        <w:t>
      "49. Уполномоченная организация приостанавливает действие свидетельства авиационного персонала (решение о признании), в случаях:</w:t>
      </w:r>
    </w:p>
    <w:bookmarkEnd w:id="72"/>
    <w:bookmarkStart w:name="z84" w:id="73"/>
    <w:p>
      <w:pPr>
        <w:spacing w:after="0"/>
        <w:ind w:left="0"/>
        <w:jc w:val="both"/>
      </w:pPr>
      <w:r>
        <w:rPr>
          <w:rFonts w:ascii="Times New Roman"/>
          <w:b w:val="false"/>
          <w:i w:val="false"/>
          <w:color w:val="000000"/>
          <w:sz w:val="28"/>
        </w:rPr>
        <w:t>
      1) несоблюдения технологии выполнения работ, влияющих на летную годность воздушного судна;</w:t>
      </w:r>
    </w:p>
    <w:bookmarkEnd w:id="73"/>
    <w:bookmarkStart w:name="z85" w:id="74"/>
    <w:p>
      <w:pPr>
        <w:spacing w:after="0"/>
        <w:ind w:left="0"/>
        <w:jc w:val="both"/>
      </w:pPr>
      <w:r>
        <w:rPr>
          <w:rFonts w:ascii="Times New Roman"/>
          <w:b w:val="false"/>
          <w:i w:val="false"/>
          <w:color w:val="000000"/>
          <w:sz w:val="28"/>
        </w:rPr>
        <w:t>
      2) недостаточной профессиональной подготовки, выявленной при проверках;</w:t>
      </w:r>
    </w:p>
    <w:bookmarkEnd w:id="74"/>
    <w:bookmarkStart w:name="z86" w:id="75"/>
    <w:p>
      <w:pPr>
        <w:spacing w:after="0"/>
        <w:ind w:left="0"/>
        <w:jc w:val="both"/>
      </w:pPr>
      <w:r>
        <w:rPr>
          <w:rFonts w:ascii="Times New Roman"/>
          <w:b w:val="false"/>
          <w:i w:val="false"/>
          <w:color w:val="000000"/>
          <w:sz w:val="28"/>
        </w:rPr>
        <w:t>
      3) разового грубого нарушения установленных требований при обеспечении и выполнении полетов, обслуживании воздушного движения и технического обслуживания;</w:t>
      </w:r>
    </w:p>
    <w:bookmarkEnd w:id="75"/>
    <w:bookmarkStart w:name="z87" w:id="76"/>
    <w:p>
      <w:pPr>
        <w:spacing w:after="0"/>
        <w:ind w:left="0"/>
        <w:jc w:val="both"/>
      </w:pPr>
      <w:r>
        <w:rPr>
          <w:rFonts w:ascii="Times New Roman"/>
          <w:b w:val="false"/>
          <w:i w:val="false"/>
          <w:color w:val="000000"/>
          <w:sz w:val="28"/>
        </w:rPr>
        <w:t>
      4) выполнения деятельности, связанной с управлением воздушным судном, техническим обслуживанием воздушных судов, обслуживанием воздушного движения в состоянии алкогольного, наркотического опьянения (их аналогов).</w:t>
      </w:r>
    </w:p>
    <w:bookmarkEnd w:id="76"/>
    <w:bookmarkStart w:name="z88" w:id="77"/>
    <w:p>
      <w:pPr>
        <w:spacing w:after="0"/>
        <w:ind w:left="0"/>
        <w:jc w:val="both"/>
      </w:pPr>
      <w:r>
        <w:rPr>
          <w:rFonts w:ascii="Times New Roman"/>
          <w:b w:val="false"/>
          <w:i w:val="false"/>
          <w:color w:val="000000"/>
          <w:sz w:val="28"/>
        </w:rPr>
        <w:t>
      Приостановление действия свидетельства авиационного персонала одновременно приостанавливает действие квалификационных отметок в свидетельствах авиационного персонала.</w:t>
      </w:r>
    </w:p>
    <w:bookmarkEnd w:id="77"/>
    <w:bookmarkStart w:name="z89" w:id="78"/>
    <w:p>
      <w:pPr>
        <w:spacing w:after="0"/>
        <w:ind w:left="0"/>
        <w:jc w:val="both"/>
      </w:pPr>
      <w:r>
        <w:rPr>
          <w:rFonts w:ascii="Times New Roman"/>
          <w:b w:val="false"/>
          <w:i w:val="false"/>
          <w:color w:val="000000"/>
          <w:sz w:val="28"/>
        </w:rPr>
        <w:t>
      Срок приостановления действия свидетельства авиационного персонала, не превышает 90 (девяносто) календарных дней со дня вручения акта лицу, чье свидетельство временно приостановлено.";</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Start w:name="z91" w:id="79"/>
    <w:p>
      <w:pPr>
        <w:spacing w:after="0"/>
        <w:ind w:left="0"/>
        <w:jc w:val="both"/>
      </w:pPr>
      <w:r>
        <w:rPr>
          <w:rFonts w:ascii="Times New Roman"/>
          <w:b w:val="false"/>
          <w:i w:val="false"/>
          <w:color w:val="000000"/>
          <w:sz w:val="28"/>
        </w:rPr>
        <w:t>
      "57. Выдача свидетельства после его отзыва проводится в порядке, предусмотренном настоящими Правилами, не ранее чем 12 месяцев.</w:t>
      </w:r>
    </w:p>
    <w:bookmarkEnd w:id="79"/>
    <w:bookmarkStart w:name="z92" w:id="80"/>
    <w:p>
      <w:pPr>
        <w:spacing w:after="0"/>
        <w:ind w:left="0"/>
        <w:jc w:val="both"/>
      </w:pPr>
      <w:r>
        <w:rPr>
          <w:rFonts w:ascii="Times New Roman"/>
          <w:b w:val="false"/>
          <w:i w:val="false"/>
          <w:color w:val="000000"/>
          <w:sz w:val="28"/>
        </w:rPr>
        <w:t>
      58. Замена свидетельства и (или) приложения к нему производится при утере, хищении, порчи, смены фамилии, имени, отчества (при наличии), в том числе при изменении формата свидетельства и других технических причинах.";</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Перечню основных требований к оказанию государственной услуги "Выдача свидетельств авиационному персоналу"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основных требований к оказанию государственной услуги "Выдача свидетельств авиационному персоналу" дополнить приложением 1-1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Перечню основных требований к оказанию государственной услуги "Выдача свидетельств авиационному персоналу"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Перечню основных требований к оказанию государственной услуги "Выдача свидетельств Авиационному персоналу"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Перечню основных требований к оказанию государственной услуги "Выдача свидетельств Авиационному персоналу" исключить;</w:t>
      </w:r>
    </w:p>
    <w:bookmarkStart w:name="z99" w:id="81"/>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102" w:id="82"/>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82"/>
    <w:bookmarkStart w:name="z103" w:id="8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3"/>
    <w:bookmarkStart w:name="z104" w:id="8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84"/>
    <w:bookmarkStart w:name="z105" w:id="8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85"/>
    <w:bookmarkStart w:name="z106" w:id="8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08" w:id="87"/>
      <w:r>
        <w:rPr>
          <w:rFonts w:ascii="Times New Roman"/>
          <w:b w:val="false"/>
          <w:i w:val="false"/>
          <w:color w:val="000000"/>
          <w:sz w:val="28"/>
        </w:rPr>
        <w:t>
      "СОГЛАСОВАНО"</w:t>
      </w:r>
    </w:p>
    <w:bookmarkEnd w:id="8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2025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88"/>
    <w:p>
      <w:pPr>
        <w:spacing w:after="0"/>
        <w:ind w:left="0"/>
        <w:jc w:val="left"/>
      </w:pPr>
      <w:r>
        <w:rPr>
          <w:rFonts w:ascii="Times New Roman"/>
          <w:b/>
          <w:i w:val="false"/>
          <w:color w:val="000000"/>
        </w:rPr>
        <w:t xml:space="preserve"> Свидетельство авиационного персонала в виде пластиковой карточки</w:t>
      </w:r>
    </w:p>
    <w:bookmarkEnd w:id="88"/>
    <w:p>
      <w:pPr>
        <w:spacing w:after="0"/>
        <w:ind w:left="0"/>
        <w:jc w:val="left"/>
      </w:pPr>
      <w:r>
        <w:br/>
      </w:r>
    </w:p>
    <w:p>
      <w:pPr>
        <w:spacing w:after="0"/>
        <w:ind w:left="0"/>
        <w:jc w:val="both"/>
      </w:pPr>
      <w:r>
        <w:drawing>
          <wp:inline distT="0" distB="0" distL="0" distR="0">
            <wp:extent cx="75946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438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89"/>
    <w:p>
      <w:pPr>
        <w:spacing w:after="0"/>
        <w:ind w:left="0"/>
        <w:jc w:val="left"/>
      </w:pPr>
      <w:r>
        <w:rPr>
          <w:rFonts w:ascii="Times New Roman"/>
          <w:b/>
          <w:i w:val="false"/>
          <w:color w:val="000000"/>
        </w:rPr>
        <w:t xml:space="preserve"> Таблица серийных буквенных кодов и цветов свидетельств авиационного персонала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ULP (MHG), (AG)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сверхлегкого воздушного судна (дирижабль, мотодельтаплан, автожир, воздушное судно с системой увеличения подъемной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легкого воздушного судна (самолет, ветролет)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темно-синий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пилот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РРL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пилот (вертолет, воздушного судна с системой увеличения подъемной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две полоски темно-серого на белом фоне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коммерческой авиации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коммерческой авиации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темно-зеленый две полоски темно-серого на белом фоне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многочленного экипажа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пилот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АТРL(Н)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пилот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две полоски темно-серого цвета на белом фоне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FBPL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свободного аэростата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планера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летного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 (бортмеханик)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Бортрадист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кроме членов летного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пилот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фиолетовый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по технического обслуживанию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по технического обслуживанию воздушных судов легкой и сверхлегкой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каштановый две полоски темно-серого на белом фоне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ОВД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авиационной станции (расположенной на морской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по обеспечению полетов или полетный диспетчер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бирюзовый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и продления срока действия</w:t>
            </w:r>
            <w:r>
              <w:br/>
            </w:r>
            <w:r>
              <w:rPr>
                <w:rFonts w:ascii="Times New Roman"/>
                <w:b w:val="false"/>
                <w:i w:val="false"/>
                <w:color w:val="000000"/>
                <w:sz w:val="20"/>
              </w:rPr>
              <w:t>свидетельств авиационного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9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свидетельств авиационному персоналу"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свидетельств авиационному персоналу" Наименование подвида государственной услуги:</w:t>
            </w:r>
          </w:p>
          <w:p>
            <w:pPr>
              <w:spacing w:after="20"/>
              <w:ind w:left="20"/>
              <w:jc w:val="both"/>
            </w:pPr>
            <w:r>
              <w:rPr>
                <w:rFonts w:ascii="Times New Roman"/>
                <w:b w:val="false"/>
                <w:i w:val="false"/>
                <w:color w:val="000000"/>
                <w:sz w:val="20"/>
              </w:rPr>
              <w:t>
1. Выдача свидетельства члена летного экипажа;</w:t>
            </w:r>
          </w:p>
          <w:p>
            <w:pPr>
              <w:spacing w:after="20"/>
              <w:ind w:left="20"/>
              <w:jc w:val="both"/>
            </w:pPr>
            <w:r>
              <w:rPr>
                <w:rFonts w:ascii="Times New Roman"/>
                <w:b w:val="false"/>
                <w:i w:val="false"/>
                <w:color w:val="000000"/>
                <w:sz w:val="20"/>
              </w:rPr>
              <w:t>
2. Выдача свидетельства внешнего пилота;</w:t>
            </w:r>
          </w:p>
          <w:p>
            <w:pPr>
              <w:spacing w:after="20"/>
              <w:ind w:left="20"/>
              <w:jc w:val="both"/>
            </w:pPr>
            <w:r>
              <w:rPr>
                <w:rFonts w:ascii="Times New Roman"/>
                <w:b w:val="false"/>
                <w:i w:val="false"/>
                <w:color w:val="000000"/>
                <w:sz w:val="20"/>
              </w:rPr>
              <w:t>
3. Выдача свидетельства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4. Выдача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5. Выдача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6. Выдача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7. Продление срока действия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8. Продление срока действия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9. Продление срока действия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10. Внесение или продление срока действия квалификационных и специальных отметок в свидетельстве члена летного экипажа;</w:t>
            </w:r>
          </w:p>
          <w:p>
            <w:pPr>
              <w:spacing w:after="20"/>
              <w:ind w:left="20"/>
              <w:jc w:val="both"/>
            </w:pPr>
            <w:r>
              <w:rPr>
                <w:rFonts w:ascii="Times New Roman"/>
                <w:b w:val="false"/>
                <w:i w:val="false"/>
                <w:color w:val="000000"/>
                <w:sz w:val="20"/>
              </w:rPr>
              <w:t>
11. Внесение или продление срока действия квалификационных и специальных отметок в свидетельстве внешнего пилота;</w:t>
            </w:r>
          </w:p>
          <w:p>
            <w:pPr>
              <w:spacing w:after="20"/>
              <w:ind w:left="20"/>
              <w:jc w:val="both"/>
            </w:pPr>
            <w:r>
              <w:rPr>
                <w:rFonts w:ascii="Times New Roman"/>
                <w:b w:val="false"/>
                <w:i w:val="false"/>
                <w:color w:val="000000"/>
                <w:sz w:val="20"/>
              </w:rPr>
              <w:t>
12.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13. Внесение квалификационных и специальных отметок в свидетельство персонала по техническому обслуживанию воздушных судов;</w:t>
            </w:r>
          </w:p>
          <w:p>
            <w:pPr>
              <w:spacing w:after="20"/>
              <w:ind w:left="20"/>
              <w:jc w:val="both"/>
            </w:pPr>
            <w:r>
              <w:rPr>
                <w:rFonts w:ascii="Times New Roman"/>
                <w:b w:val="false"/>
                <w:i w:val="false"/>
                <w:color w:val="000000"/>
                <w:sz w:val="20"/>
              </w:rPr>
              <w:t>
14. Замена свидетельства авиационного персонала и (или) приложения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поступления документов в Акционерное общество "Авиационная администрация Казахстана" –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авиационному персоналу;</w:t>
            </w:r>
          </w:p>
          <w:p>
            <w:pPr>
              <w:spacing w:after="20"/>
              <w:ind w:left="20"/>
              <w:jc w:val="both"/>
            </w:pPr>
            <w:r>
              <w:rPr>
                <w:rFonts w:ascii="Times New Roman"/>
                <w:b w:val="false"/>
                <w:i w:val="false"/>
                <w:color w:val="000000"/>
                <w:sz w:val="20"/>
              </w:rPr>
              <w:t>
продление срока действия свидетельства авиационного персонала;</w:t>
            </w:r>
          </w:p>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w:t>
            </w:r>
          </w:p>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p>
            <w:pPr>
              <w:spacing w:after="20"/>
              <w:ind w:left="20"/>
              <w:jc w:val="both"/>
            </w:pPr>
            <w:r>
              <w:rPr>
                <w:rFonts w:ascii="Times New Roman"/>
                <w:b w:val="false"/>
                <w:i w:val="false"/>
                <w:color w:val="000000"/>
                <w:sz w:val="20"/>
              </w:rPr>
              <w:t>
уведомление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Перечнем платных услуг уполномоченной организации в сфере гражданской авиации и ставок платежей в сфере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уполномоченной организации – с понедельника по пятницу, в соответствии с установленным графиком работы с 08.30 до 17.30 часов, за исключением выходных и праздничных дней, согласно трудовому законодательству Республики Казахстан с перерывом на обед с 13.00 часов до 14.00 часов.</w:t>
            </w:r>
          </w:p>
          <w:p>
            <w:pPr>
              <w:spacing w:after="20"/>
              <w:ind w:left="20"/>
              <w:jc w:val="both"/>
            </w:pPr>
            <w:r>
              <w:rPr>
                <w:rFonts w:ascii="Times New Roman"/>
                <w:b w:val="false"/>
                <w:i w:val="false"/>
                <w:color w:val="000000"/>
                <w:sz w:val="20"/>
              </w:rPr>
              <w:t>
2) государственной корпорации – с понедельника по пятницу включительно с 9.00 до 18.00 часов без перерыва на обед, в субботу с 9.00 до 13.00 часов за исключением воскресенья и праздничных дней, согласно трудовому законодательству Республики Казахстан;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Выдача свидетельства члена летного экипажа:</w:t>
            </w:r>
          </w:p>
          <w:p>
            <w:pPr>
              <w:spacing w:after="20"/>
              <w:ind w:left="20"/>
              <w:jc w:val="both"/>
            </w:pPr>
            <w:r>
              <w:rPr>
                <w:rFonts w:ascii="Times New Roman"/>
                <w:b w:val="false"/>
                <w:i w:val="false"/>
                <w:color w:val="000000"/>
                <w:sz w:val="20"/>
              </w:rPr>
              <w:t xml:space="preserve">
8.1.1. для получения свидетельства члена летного экипажа заявитель предоставляет следующие документы: 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заявление по форме согласно приложению 1-1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свидетельства штурмана FNL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свидетельства бортинженера (бортмеханика) FEL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об окончании АУЦ с приложением сертификата об успешной сдаче теоретических экзаменов;</w:t>
            </w:r>
          </w:p>
          <w:p>
            <w:pPr>
              <w:spacing w:after="20"/>
              <w:ind w:left="20"/>
              <w:jc w:val="both"/>
            </w:pPr>
            <w:r>
              <w:rPr>
                <w:rFonts w:ascii="Times New Roman"/>
                <w:b w:val="false"/>
                <w:i w:val="false"/>
                <w:color w:val="000000"/>
                <w:sz w:val="20"/>
              </w:rPr>
              <w:t xml:space="preserve">
копию акта проверки уровня квалификации для пилотов самолета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основных требований к оказанию государственной услуги или акт летной проверки для пилотов вертолета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основных требований к оказанию государственной услуги или копию акта летной проверки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представление на членов летного экипажа,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настоящему перечню основных требований к оказанию государственной услуги заверенное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
копию паспорта для граждан других стран;</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соответствующего медицинского сертификата;</w:t>
            </w:r>
          </w:p>
          <w:p>
            <w:pPr>
              <w:spacing w:after="20"/>
              <w:ind w:left="20"/>
              <w:jc w:val="both"/>
            </w:pPr>
            <w:r>
              <w:rPr>
                <w:rFonts w:ascii="Times New Roman"/>
                <w:b w:val="false"/>
                <w:i w:val="false"/>
                <w:color w:val="000000"/>
                <w:sz w:val="20"/>
              </w:rPr>
              <w:t>
копию сертификата, подтверждающего прохождение тестирования на знание английского языка, используемого в радиотелефонной связи (для членов летного экипажа, выполняющего международные полеты);</w:t>
            </w:r>
          </w:p>
          <w:p>
            <w:pPr>
              <w:spacing w:after="20"/>
              <w:ind w:left="20"/>
              <w:jc w:val="both"/>
            </w:pPr>
            <w:r>
              <w:rPr>
                <w:rFonts w:ascii="Times New Roman"/>
                <w:b w:val="false"/>
                <w:i w:val="false"/>
                <w:color w:val="000000"/>
                <w:sz w:val="20"/>
              </w:rPr>
              <w:t>
копию документа, подтверждающего прохождение обучения по возможностям человека, включая принципы контроля факторов угрозы и ошибок; копию летной книжки;</w:t>
            </w:r>
          </w:p>
          <w:p>
            <w:pPr>
              <w:spacing w:after="20"/>
              <w:ind w:left="20"/>
              <w:jc w:val="both"/>
            </w:pPr>
            <w:r>
              <w:rPr>
                <w:rFonts w:ascii="Times New Roman"/>
                <w:b w:val="false"/>
                <w:i w:val="false"/>
                <w:color w:val="000000"/>
                <w:sz w:val="20"/>
              </w:rPr>
              <w:t xml:space="preserve">
заполненный лист соответствия, зачет воинского учета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настоящему перечню основных требований к оказанию государственной услуги (для прибывших из государственной авиации); оригинал свидетельства членов летного экипажа (при замене свидетельства);</w:t>
            </w:r>
          </w:p>
          <w:p>
            <w:pPr>
              <w:spacing w:after="20"/>
              <w:ind w:left="20"/>
              <w:jc w:val="both"/>
            </w:pPr>
            <w:r>
              <w:rPr>
                <w:rFonts w:ascii="Times New Roman"/>
                <w:b w:val="false"/>
                <w:i w:val="false"/>
                <w:color w:val="000000"/>
                <w:sz w:val="20"/>
              </w:rPr>
              <w:t>
электронная копия сведений, утверждающих оплату за оказание государственной услуги.</w:t>
            </w:r>
          </w:p>
          <w:p>
            <w:pPr>
              <w:spacing w:after="20"/>
              <w:ind w:left="20"/>
              <w:jc w:val="both"/>
            </w:pPr>
            <w:r>
              <w:rPr>
                <w:rFonts w:ascii="Times New Roman"/>
                <w:b w:val="false"/>
                <w:i w:val="false"/>
                <w:color w:val="000000"/>
                <w:sz w:val="20"/>
              </w:rPr>
              <w:t>
8.2. Выдача свидетельства внешнего пилота:</w:t>
            </w:r>
          </w:p>
          <w:p>
            <w:pPr>
              <w:spacing w:after="20"/>
              <w:ind w:left="20"/>
              <w:jc w:val="both"/>
            </w:pPr>
            <w:r>
              <w:rPr>
                <w:rFonts w:ascii="Times New Roman"/>
                <w:b w:val="false"/>
                <w:i w:val="false"/>
                <w:color w:val="000000"/>
                <w:sz w:val="20"/>
              </w:rPr>
              <w:t>
8.2.1. для получения свидетельства внешнего пилота заявитель предоставляет следующие документы:</w:t>
            </w:r>
          </w:p>
          <w:p>
            <w:pPr>
              <w:spacing w:after="20"/>
              <w:ind w:left="20"/>
              <w:jc w:val="both"/>
            </w:pPr>
            <w:r>
              <w:rPr>
                <w:rFonts w:ascii="Times New Roman"/>
                <w:b w:val="false"/>
                <w:i w:val="false"/>
                <w:color w:val="000000"/>
                <w:sz w:val="20"/>
              </w:rPr>
              <w:t>
заявление согласно приложению 1-1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об окончании АУЦ или авиационного учебного заведения;</w:t>
            </w:r>
          </w:p>
          <w:p>
            <w:pPr>
              <w:spacing w:after="20"/>
              <w:ind w:left="20"/>
              <w:jc w:val="both"/>
            </w:pPr>
            <w:r>
              <w:rPr>
                <w:rFonts w:ascii="Times New Roman"/>
                <w:b w:val="false"/>
                <w:i w:val="false"/>
                <w:color w:val="000000"/>
                <w:sz w:val="20"/>
              </w:rPr>
              <w:t xml:space="preserve">
представление для авиационного персонала, кроме персонала по техническому обслуживанию воздушных судов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перечню основных требований к оказанию государственной услуги, заверенные подписью и печатью (при наличии) организации;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соответствующего медицинского сертификата;</w:t>
            </w:r>
          </w:p>
          <w:p>
            <w:pPr>
              <w:spacing w:after="20"/>
              <w:ind w:left="20"/>
              <w:jc w:val="both"/>
            </w:pPr>
            <w:r>
              <w:rPr>
                <w:rFonts w:ascii="Times New Roman"/>
                <w:b w:val="false"/>
                <w:i w:val="false"/>
                <w:color w:val="000000"/>
                <w:sz w:val="20"/>
              </w:rPr>
              <w:t>
копию документа, подтверждающего прохождение обучения по возможностям человека, включая принципы контроля факторов угрозы и ошибок; копию паспорта для граждан других стран; оригинал свидетельства (при замене свидетельства).</w:t>
            </w:r>
          </w:p>
          <w:p>
            <w:pPr>
              <w:spacing w:after="20"/>
              <w:ind w:left="20"/>
              <w:jc w:val="both"/>
            </w:pPr>
            <w:r>
              <w:rPr>
                <w:rFonts w:ascii="Times New Roman"/>
                <w:b w:val="false"/>
                <w:i w:val="false"/>
                <w:color w:val="000000"/>
                <w:sz w:val="20"/>
              </w:rPr>
              <w:t>
8.3. Выдача свидетельства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8.3.1. для получения свидетельства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заявление согласно приложению 1-1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представление для авиационного персонала, кроме персонала по техническому обслуживанию воздушных судов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перечню основных требований к оказанию государственной услуги, заверенные подписью и печатью (при наличии) организации гражданской авиации; копии документов об окончании АУЦ;</w:t>
            </w:r>
          </w:p>
          <w:p>
            <w:pPr>
              <w:spacing w:after="20"/>
              <w:ind w:left="20"/>
              <w:jc w:val="both"/>
            </w:pPr>
            <w:r>
              <w:rPr>
                <w:rFonts w:ascii="Times New Roman"/>
                <w:b w:val="false"/>
                <w:i w:val="false"/>
                <w:color w:val="000000"/>
                <w:sz w:val="20"/>
              </w:rPr>
              <w:t xml:space="preserve">
копию протокола проведения квалификационного экзамена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соответствующего медицинского сертификата (для диспетчера ОВД); 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копию сертификата, подтверждающего прохождение тестирования на знание английского языка, используемого в радиотелефонной связи (при обеспечении международных полетов);</w:t>
            </w:r>
          </w:p>
          <w:p>
            <w:pPr>
              <w:spacing w:after="20"/>
              <w:ind w:left="20"/>
              <w:jc w:val="both"/>
            </w:pPr>
            <w:r>
              <w:rPr>
                <w:rFonts w:ascii="Times New Roman"/>
                <w:b w:val="false"/>
                <w:i w:val="false"/>
                <w:color w:val="000000"/>
                <w:sz w:val="20"/>
              </w:rPr>
              <w:t>
копию паспорта для граждан других стран; оригинал свидетельства (при замене свидетельства);</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8.4. Выдача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8.4.1. для получения свидетельства персонала по техническому обслуживанию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копию сертификата об успешном завершении первоначальной подготовки в АУЦ либо копию сертификата(-ов) об успешной сдаче теоретических экзаменов по модульной программе, срок которых не превышает 10 лет от даты выдачи сертификата, если кандидат ранее не имел данное свидетельство;</w:t>
            </w:r>
          </w:p>
          <w:p>
            <w:pPr>
              <w:spacing w:after="20"/>
              <w:ind w:left="20"/>
              <w:jc w:val="both"/>
            </w:pPr>
            <w:r>
              <w:rPr>
                <w:rFonts w:ascii="Times New Roman"/>
                <w:b w:val="false"/>
                <w:i w:val="false"/>
                <w:color w:val="000000"/>
                <w:sz w:val="20"/>
              </w:rPr>
              <w:t xml:space="preserve">
копию документа об образовании;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копия оценочного листа практической стажировки по категории А/В1/В2;</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документа о прохождении обучения по программе "Казахстанское и международное авиационное законодательство" (соответствующего программе модуля 10RK Типовых программ) в случае предоставления сертификата о сдаче теоретических экзаменов по модульной программе в признанных иностранных АУЦ;</w:t>
            </w:r>
          </w:p>
          <w:p>
            <w:pPr>
              <w:spacing w:after="20"/>
              <w:ind w:left="20"/>
              <w:jc w:val="both"/>
            </w:pPr>
            <w:r>
              <w:rPr>
                <w:rFonts w:ascii="Times New Roman"/>
                <w:b w:val="false"/>
                <w:i w:val="false"/>
                <w:color w:val="000000"/>
                <w:sz w:val="20"/>
              </w:rPr>
              <w:t>
копию паспорта для граждан других стран;</w:t>
            </w:r>
          </w:p>
          <w:p>
            <w:pPr>
              <w:spacing w:after="20"/>
              <w:ind w:left="20"/>
              <w:jc w:val="both"/>
            </w:pPr>
            <w:r>
              <w:rPr>
                <w:rFonts w:ascii="Times New Roman"/>
                <w:b w:val="false"/>
                <w:i w:val="false"/>
                <w:color w:val="000000"/>
                <w:sz w:val="20"/>
              </w:rPr>
              <w:t>
оригинал свидетельства и приложения к нему (пункт XV) (при замене свидетельства);</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8.5. Выдача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8.5.1. для получения свидетельства персонала по техническому обслуживанию легких и сверхлегких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копию сертификата об успешном завершении первоначальной подготовки в АУЦ либо копию сертификата(-ов) об успешной сдаче теоретических экзаменов по модульной программе, срок которых не превышает 10 лет от даты выдачи сертификата, если кандидат ранее не имел данное свидетельство;</w:t>
            </w:r>
          </w:p>
          <w:p>
            <w:pPr>
              <w:spacing w:after="20"/>
              <w:ind w:left="20"/>
              <w:jc w:val="both"/>
            </w:pPr>
            <w:r>
              <w:rPr>
                <w:rFonts w:ascii="Times New Roman"/>
                <w:b w:val="false"/>
                <w:i w:val="false"/>
                <w:color w:val="000000"/>
                <w:sz w:val="20"/>
              </w:rPr>
              <w:t>
копию документа об образовании;</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документа о прохождении обучения по программе "Казахстанское и международное авиационное законодательство" (соответствующего программе модуля 10RK Типовых программ) в случае предоставления сертификата о сдаче теоретических экзаменов по модульной программе в признанных иностранных АУЦ;</w:t>
            </w:r>
          </w:p>
          <w:p>
            <w:pPr>
              <w:spacing w:after="20"/>
              <w:ind w:left="20"/>
              <w:jc w:val="both"/>
            </w:pPr>
            <w:r>
              <w:rPr>
                <w:rFonts w:ascii="Times New Roman"/>
                <w:b w:val="false"/>
                <w:i w:val="false"/>
                <w:color w:val="000000"/>
                <w:sz w:val="20"/>
              </w:rPr>
              <w:t>
копию паспорта для граждан других стран;</w:t>
            </w:r>
          </w:p>
          <w:p>
            <w:pPr>
              <w:spacing w:after="20"/>
              <w:ind w:left="20"/>
              <w:jc w:val="both"/>
            </w:pPr>
            <w:r>
              <w:rPr>
                <w:rFonts w:ascii="Times New Roman"/>
                <w:b w:val="false"/>
                <w:i w:val="false"/>
                <w:color w:val="000000"/>
                <w:sz w:val="20"/>
              </w:rPr>
              <w:t>
представление и решение постоянно действующей квалификационной комиссии некоммерческих организаций, объединяющих эксплуатантов воздушных судов (далее – некоммерческая организация);</w:t>
            </w:r>
          </w:p>
          <w:p>
            <w:pPr>
              <w:spacing w:after="20"/>
              <w:ind w:left="20"/>
              <w:jc w:val="both"/>
            </w:pPr>
            <w:r>
              <w:rPr>
                <w:rFonts w:ascii="Times New Roman"/>
                <w:b w:val="false"/>
                <w:i w:val="false"/>
                <w:color w:val="000000"/>
                <w:sz w:val="20"/>
              </w:rPr>
              <w:t>
оригинал свидетельства (при замене свидетельства);</w:t>
            </w:r>
          </w:p>
          <w:p>
            <w:pPr>
              <w:spacing w:after="20"/>
              <w:ind w:left="20"/>
              <w:jc w:val="both"/>
            </w:pPr>
            <w:r>
              <w:rPr>
                <w:rFonts w:ascii="Times New Roman"/>
                <w:b w:val="false"/>
                <w:i w:val="false"/>
                <w:color w:val="000000"/>
                <w:sz w:val="20"/>
              </w:rPr>
              <w:t>
8.6. Выдача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8.6.1. для получения свидетельства сотрудника по обеспечению полетов или полетного диспетчера заявитель предоставляет следующие документы:</w:t>
            </w:r>
          </w:p>
          <w:p>
            <w:pPr>
              <w:spacing w:after="20"/>
              <w:ind w:left="20"/>
              <w:jc w:val="both"/>
            </w:pPr>
            <w:r>
              <w:rPr>
                <w:rFonts w:ascii="Times New Roman"/>
                <w:b w:val="false"/>
                <w:i w:val="false"/>
                <w:color w:val="000000"/>
                <w:sz w:val="20"/>
              </w:rPr>
              <w:t>
заявление по форме согласно приложению 1-1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копию документа об окончании АУЦ;</w:t>
            </w:r>
          </w:p>
          <w:p>
            <w:pPr>
              <w:spacing w:after="20"/>
              <w:ind w:left="20"/>
              <w:jc w:val="both"/>
            </w:pPr>
            <w:r>
              <w:rPr>
                <w:rFonts w:ascii="Times New Roman"/>
                <w:b w:val="false"/>
                <w:i w:val="false"/>
                <w:color w:val="000000"/>
                <w:sz w:val="20"/>
              </w:rPr>
              <w:t xml:space="preserve">
представление для другого авиационного персонала, кроме персонала по техническому обслуживанию воздушных судов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настоящему перечню основных требований к оказанию государственной услуги с объективными данными, заверенные подписью и печатью (при наличии) организации гражданской авиации;</w:t>
            </w:r>
          </w:p>
          <w:p>
            <w:pPr>
              <w:spacing w:after="20"/>
              <w:ind w:left="20"/>
              <w:jc w:val="both"/>
            </w:pPr>
            <w:r>
              <w:rPr>
                <w:rFonts w:ascii="Times New Roman"/>
                <w:b w:val="false"/>
                <w:i w:val="false"/>
                <w:color w:val="000000"/>
                <w:sz w:val="20"/>
              </w:rPr>
              <w:t>
две фотографии (цветные, матовые, размером 3,5 х 4,5 см с уголком справа со стороны смотрящего на фото);</w:t>
            </w:r>
          </w:p>
          <w:p>
            <w:pPr>
              <w:spacing w:after="20"/>
              <w:ind w:left="20"/>
              <w:jc w:val="both"/>
            </w:pPr>
            <w:r>
              <w:rPr>
                <w:rFonts w:ascii="Times New Roman"/>
                <w:b w:val="false"/>
                <w:i w:val="false"/>
                <w:color w:val="000000"/>
                <w:sz w:val="20"/>
              </w:rPr>
              <w:t>
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копию паспорта для граждан других стран; оригинал свидетельства (при замене свидетельства).</w:t>
            </w:r>
          </w:p>
          <w:p>
            <w:pPr>
              <w:spacing w:after="20"/>
              <w:ind w:left="20"/>
              <w:jc w:val="both"/>
            </w:pPr>
            <w:r>
              <w:rPr>
                <w:rFonts w:ascii="Times New Roman"/>
                <w:b w:val="false"/>
                <w:i w:val="false"/>
                <w:color w:val="000000"/>
                <w:sz w:val="20"/>
              </w:rPr>
              <w:t>
8.7. Продление срока действия свидетельства персонала по техническому обслуживанию воздушных судов:</w:t>
            </w:r>
          </w:p>
          <w:p>
            <w:pPr>
              <w:spacing w:after="20"/>
              <w:ind w:left="20"/>
              <w:jc w:val="both"/>
            </w:pPr>
            <w:r>
              <w:rPr>
                <w:rFonts w:ascii="Times New Roman"/>
                <w:b w:val="false"/>
                <w:i w:val="false"/>
                <w:color w:val="000000"/>
                <w:sz w:val="20"/>
              </w:rPr>
              <w:t>
8.7.1. для продления срока действия свидетельства персонала по техническому обслуживанию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приложение к нему (пункт XV).</w:t>
            </w:r>
          </w:p>
          <w:p>
            <w:pPr>
              <w:spacing w:after="20"/>
              <w:ind w:left="20"/>
              <w:jc w:val="both"/>
            </w:pPr>
            <w:r>
              <w:rPr>
                <w:rFonts w:ascii="Times New Roman"/>
                <w:b w:val="false"/>
                <w:i w:val="false"/>
                <w:color w:val="000000"/>
                <w:sz w:val="20"/>
              </w:rPr>
              <w:t>
8.8. Продление срока действия свидетельства персонала по техническому обслуживанию легких и сверхлегких воздушных судов:</w:t>
            </w:r>
          </w:p>
          <w:p>
            <w:pPr>
              <w:spacing w:after="20"/>
              <w:ind w:left="20"/>
              <w:jc w:val="both"/>
            </w:pPr>
            <w:r>
              <w:rPr>
                <w:rFonts w:ascii="Times New Roman"/>
                <w:b w:val="false"/>
                <w:i w:val="false"/>
                <w:color w:val="000000"/>
                <w:sz w:val="20"/>
              </w:rPr>
              <w:t>
8.8.1. для продления срока действия свидетельства персонала по техническому обслуживанию легких и сверхлегких воздушных судов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представление и решение постоянно действующей квалификационной комиссии некоммерческой организации;</w:t>
            </w:r>
          </w:p>
          <w:p>
            <w:pPr>
              <w:spacing w:after="20"/>
              <w:ind w:left="20"/>
              <w:jc w:val="both"/>
            </w:pPr>
            <w:r>
              <w:rPr>
                <w:rFonts w:ascii="Times New Roman"/>
                <w:b w:val="false"/>
                <w:i w:val="false"/>
                <w:color w:val="000000"/>
                <w:sz w:val="20"/>
              </w:rPr>
              <w:t>
оригинал свидетельства.</w:t>
            </w:r>
          </w:p>
          <w:p>
            <w:pPr>
              <w:spacing w:after="20"/>
              <w:ind w:left="20"/>
              <w:jc w:val="both"/>
            </w:pPr>
            <w:r>
              <w:rPr>
                <w:rFonts w:ascii="Times New Roman"/>
                <w:b w:val="false"/>
                <w:i w:val="false"/>
                <w:color w:val="000000"/>
                <w:sz w:val="20"/>
              </w:rPr>
              <w:t>
8.9. Продление срока действия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8.9.1. для продления срока действия свидетельства сотрудника по обеспечению полетов или полетного диспетчера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
копию документа, подтверждающего прохождение обучения по возможностям человека, включая принципы контроля факторов угрозы и ошибок;</w:t>
            </w:r>
          </w:p>
          <w:p>
            <w:pPr>
              <w:spacing w:after="20"/>
              <w:ind w:left="20"/>
              <w:jc w:val="both"/>
            </w:pPr>
            <w:r>
              <w:rPr>
                <w:rFonts w:ascii="Times New Roman"/>
                <w:b w:val="false"/>
                <w:i w:val="false"/>
                <w:color w:val="000000"/>
                <w:sz w:val="20"/>
              </w:rPr>
              <w:t>
оригинал свидетельства.</w:t>
            </w:r>
          </w:p>
          <w:p>
            <w:pPr>
              <w:spacing w:after="20"/>
              <w:ind w:left="20"/>
              <w:jc w:val="both"/>
            </w:pPr>
            <w:r>
              <w:rPr>
                <w:rFonts w:ascii="Times New Roman"/>
                <w:b w:val="false"/>
                <w:i w:val="false"/>
                <w:color w:val="000000"/>
                <w:sz w:val="20"/>
              </w:rPr>
              <w:t>
8.10. Внесение или продление срока действия квалификационных и специальных отметок в свидетельстве члена летного экипажа:</w:t>
            </w:r>
          </w:p>
          <w:p>
            <w:pPr>
              <w:spacing w:after="20"/>
              <w:ind w:left="20"/>
              <w:jc w:val="both"/>
            </w:pPr>
            <w:r>
              <w:rPr>
                <w:rFonts w:ascii="Times New Roman"/>
                <w:b w:val="false"/>
                <w:i w:val="false"/>
                <w:color w:val="000000"/>
                <w:sz w:val="20"/>
              </w:rPr>
              <w:t>
8.10.1. для внесения квалификационных и специальных отметок в свидетельство члена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xml:space="preserve">
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
в отношении свидетельства штурмана FNL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свидетельства бортинженера (бортмеханика) FEL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переподготовки;</w:t>
            </w:r>
          </w:p>
          <w:p>
            <w:pPr>
              <w:spacing w:after="20"/>
              <w:ind w:left="20"/>
              <w:jc w:val="both"/>
            </w:pPr>
            <w:r>
              <w:rPr>
                <w:rFonts w:ascii="Times New Roman"/>
                <w:b w:val="false"/>
                <w:i w:val="false"/>
                <w:color w:val="000000"/>
                <w:sz w:val="20"/>
              </w:rPr>
              <w:t xml:space="preserve">
копию акта проверки уровня квалификации для пилотов самолета (LPС)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основных требований к оказанию государственной услуги или акт летной проверки для пилотов вертолета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основных требований к оказанию государственной услуги или копию акта летной проверки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перечню основных требований к оказанию государственной услуги; копию соответствующего медицинского сертификата;</w:t>
            </w:r>
          </w:p>
          <w:p>
            <w:pPr>
              <w:spacing w:after="20"/>
              <w:ind w:left="20"/>
              <w:jc w:val="both"/>
            </w:pPr>
            <w:r>
              <w:rPr>
                <w:rFonts w:ascii="Times New Roman"/>
                <w:b w:val="false"/>
                <w:i w:val="false"/>
                <w:color w:val="000000"/>
                <w:sz w:val="20"/>
              </w:rPr>
              <w:t>
копию свидетельства и приложения (при наличии) к нему;</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8.10.2. для продления срока действия квалификационных и специальных отметок в свидетельстве члена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xml:space="preserve">
в отношении свидетельств частного пилота PPL (самолета, вертолета, дирижабля, воздушного судна с системой увеличения подъемной силы), пилота коммерческой авиации CPL (самолета, вертолета, дирижабля, воздушного судна с системой увеличения подъемной силы), пилота многочленного экипажа (самолета) MPL, линейного пилота ATPL (самолета, вертолета, воздушного судна с системой увеличения подъемной силы),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в отношении свидетельств пилота сверхлегкого воздушного судна ULAPL (мотодельтаплана, автожира, дирижабля, воздушного судна с системой увеличения подъемной силы), пилота легкого воздушного судна LAPL (самолета, вертолета), пилота свободного аэростата FBPL, пилота планера GPL, бортрадиста FROL,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
в отношении свидетельства штурмана FNL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в отношении свидетельства бортинженера (бортмеханика) FEL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поддержания профессионального уровня по специальности;</w:t>
            </w:r>
          </w:p>
          <w:p>
            <w:pPr>
              <w:spacing w:after="20"/>
              <w:ind w:left="20"/>
              <w:jc w:val="both"/>
            </w:pPr>
            <w:r>
              <w:rPr>
                <w:rFonts w:ascii="Times New Roman"/>
                <w:b w:val="false"/>
                <w:i w:val="false"/>
                <w:color w:val="000000"/>
                <w:sz w:val="20"/>
              </w:rPr>
              <w:t xml:space="preserve">
копию акта проверки уровня квалификации для пилотов самолета (LPС)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основных требований к оказанию государственной услуги или акт летной проверки для пилотов вертолета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основных требований к оказанию государственной услуги или копию акта летной проверки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поддержания профессионального уровня инструкторов (при необходимости);</w:t>
            </w:r>
          </w:p>
          <w:p>
            <w:pPr>
              <w:spacing w:after="20"/>
              <w:ind w:left="20"/>
              <w:jc w:val="both"/>
            </w:pPr>
            <w:r>
              <w:rPr>
                <w:rFonts w:ascii="Times New Roman"/>
                <w:b w:val="false"/>
                <w:i w:val="false"/>
                <w:color w:val="000000"/>
                <w:sz w:val="20"/>
              </w:rPr>
              <w:t>
копию соответствующего медицинского сертификата; копию свидетельства и приложения (при наличии) к нему;</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8.10.3. для внесения или продления срока действия специальной отметки о знании языка, используемого в радиотелефонной связи в свидетельстве членов летного экипажа,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копию сертификата, подтверждающего прохождение тестирования на знание английского языка, используемого в радиотелефонной связи; копию свидетельства и приложения (при наличии) к нему.</w:t>
            </w:r>
          </w:p>
          <w:p>
            <w:pPr>
              <w:spacing w:after="20"/>
              <w:ind w:left="20"/>
              <w:jc w:val="both"/>
            </w:pPr>
            <w:r>
              <w:rPr>
                <w:rFonts w:ascii="Times New Roman"/>
                <w:b w:val="false"/>
                <w:i w:val="false"/>
                <w:color w:val="000000"/>
                <w:sz w:val="20"/>
              </w:rPr>
              <w:t>
8.11. Внесение или продление срока действия квалификационных и специальных отметок в свидетельстве внешнего пилота:</w:t>
            </w:r>
          </w:p>
          <w:p>
            <w:pPr>
              <w:spacing w:after="20"/>
              <w:ind w:left="20"/>
              <w:jc w:val="both"/>
            </w:pPr>
            <w:r>
              <w:rPr>
                <w:rFonts w:ascii="Times New Roman"/>
                <w:b w:val="false"/>
                <w:i w:val="false"/>
                <w:color w:val="000000"/>
                <w:sz w:val="20"/>
              </w:rPr>
              <w:t>
8.11.1. для внесения или продления срока действия квалификационных и специальных отметок в свидетельстве внешнего пилота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копию соответствующего медицинского сертификата;</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переподготовки или поддержания профессионального уровня по специальности;</w:t>
            </w:r>
          </w:p>
          <w:p>
            <w:pPr>
              <w:spacing w:after="20"/>
              <w:ind w:left="20"/>
              <w:jc w:val="both"/>
            </w:pPr>
            <w:r>
              <w:rPr>
                <w:rFonts w:ascii="Times New Roman"/>
                <w:b w:val="false"/>
                <w:i w:val="false"/>
                <w:color w:val="000000"/>
                <w:sz w:val="20"/>
              </w:rPr>
              <w:t>
копию свидетельства и приложения (при наличии) к нему.</w:t>
            </w:r>
          </w:p>
          <w:p>
            <w:pPr>
              <w:spacing w:after="20"/>
              <w:ind w:left="20"/>
              <w:jc w:val="both"/>
            </w:pPr>
            <w:r>
              <w:rPr>
                <w:rFonts w:ascii="Times New Roman"/>
                <w:b w:val="false"/>
                <w:i w:val="false"/>
                <w:color w:val="000000"/>
                <w:sz w:val="20"/>
              </w:rPr>
              <w:t>
8.12.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8.12.1. для внесения или продления срока действия квалификационных отметок в свидетельстве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
копию протокола проведения квалификационного экзамена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настоящему перечню основных требований к оказанию государственной услуги; копию соответствующего медицинского сертификата (для диспетчера ОВД);</w:t>
            </w:r>
          </w:p>
          <w:p>
            <w:pPr>
              <w:spacing w:after="20"/>
              <w:ind w:left="20"/>
              <w:jc w:val="both"/>
            </w:pPr>
            <w:r>
              <w:rPr>
                <w:rFonts w:ascii="Times New Roman"/>
                <w:b w:val="false"/>
                <w:i w:val="false"/>
                <w:color w:val="000000"/>
                <w:sz w:val="20"/>
              </w:rPr>
              <w:t>
копии документов, подтверждающих прохождение последних по времени курсов поддержания профессионального уровня по специальности; копию приложения к свидетельству;</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8.12.2. для внесения и (или) продления срока действия специальной отметки в свидетельстве диспетчера обслуживания воздушного движения, оператора авиационной станции заявитель предоставляет следующие документы:</w:t>
            </w:r>
          </w:p>
          <w:p>
            <w:pPr>
              <w:spacing w:after="20"/>
              <w:ind w:left="20"/>
              <w:jc w:val="both"/>
            </w:pPr>
            <w:r>
              <w:rPr>
                <w:rFonts w:ascii="Times New Roman"/>
                <w:b w:val="false"/>
                <w:i w:val="false"/>
                <w:color w:val="000000"/>
                <w:sz w:val="20"/>
              </w:rPr>
              <w:t>
заявление в произвольной форме (c указанием ИИН, контактных данных (телефон, почтовый адрес), а также согласия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xml:space="preserve">
копии документов, подтверждающих прохождение последних по времени курсов переподготовки или поддержания профессионального уровня инструктора и копию протокола проведения квалификационного экзамена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настоящему перечню основных требований к оказанию государственной услуги (при внесении или продлении срока действия специальной отметки инструктора);</w:t>
            </w:r>
          </w:p>
          <w:p>
            <w:pPr>
              <w:spacing w:after="20"/>
              <w:ind w:left="20"/>
              <w:jc w:val="both"/>
            </w:pPr>
            <w:r>
              <w:rPr>
                <w:rFonts w:ascii="Times New Roman"/>
                <w:b w:val="false"/>
                <w:i w:val="false"/>
                <w:color w:val="000000"/>
                <w:sz w:val="20"/>
              </w:rPr>
              <w:t>
копии документов, подтверждающего прохождение тестирования на знание английского языка, используемого в радиотелефонной связи (при внесении или продлении срока действия специальной отметки о знании языка, используемого в радиотелефонной связи);</w:t>
            </w:r>
          </w:p>
          <w:p>
            <w:pPr>
              <w:spacing w:after="20"/>
              <w:ind w:left="20"/>
              <w:jc w:val="both"/>
            </w:pPr>
            <w:r>
              <w:rPr>
                <w:rFonts w:ascii="Times New Roman"/>
                <w:b w:val="false"/>
                <w:i w:val="false"/>
                <w:color w:val="000000"/>
                <w:sz w:val="20"/>
              </w:rPr>
              <w:t>
копию приложения к свидетельству;</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8.13.Внесение квалификационных и специальных отметок в свидетельство персонала по техническому обслуживанию воздушных судов:</w:t>
            </w:r>
          </w:p>
          <w:p>
            <w:pPr>
              <w:spacing w:after="20"/>
              <w:ind w:left="20"/>
              <w:jc w:val="both"/>
            </w:pPr>
            <w:r>
              <w:rPr>
                <w:rFonts w:ascii="Times New Roman"/>
                <w:b w:val="false"/>
                <w:i w:val="false"/>
                <w:color w:val="000000"/>
                <w:sz w:val="20"/>
              </w:rPr>
              <w:t>
8.13.1. для внесения в свидетельство персонала по техническому обслуживанию воздушных судов квалификационной отметки в графу "Ratings" по категориям "В1" или "В2"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типов воздушных судов, двигателя и категории свидетельства;</w:t>
            </w:r>
          </w:p>
          <w:p>
            <w:pPr>
              <w:spacing w:after="20"/>
              <w:ind w:left="20"/>
              <w:jc w:val="both"/>
            </w:pPr>
            <w:r>
              <w:rPr>
                <w:rFonts w:ascii="Times New Roman"/>
                <w:b w:val="false"/>
                <w:i w:val="false"/>
                <w:color w:val="000000"/>
                <w:sz w:val="20"/>
              </w:rPr>
              <w:t>
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w:t>
            </w:r>
          </w:p>
          <w:p>
            <w:pPr>
              <w:spacing w:after="20"/>
              <w:ind w:left="20"/>
              <w:jc w:val="both"/>
            </w:pPr>
            <w:r>
              <w:rPr>
                <w:rFonts w:ascii="Times New Roman"/>
                <w:b w:val="false"/>
                <w:i w:val="false"/>
                <w:color w:val="000000"/>
                <w:sz w:val="20"/>
              </w:rPr>
              <w:t>
Допускается предоставление сертификата по результатам прохождения практической стажировки, если сертификат одобрен уполномоченной организацией применительно к той организации ТО и РАТ, которая ее проводит;</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xml:space="preserve">
8.13.2. для внесения в свидетельство персонала по техническому обслуживанию воздушных судов квалификационной отметки в графу "Ratings" категории "С" заявитель предоставляет следующие документы: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типов воздушных судов, двигателя и категории свидетельства;</w:t>
            </w:r>
          </w:p>
          <w:p>
            <w:pPr>
              <w:spacing w:after="20"/>
              <w:ind w:left="20"/>
              <w:jc w:val="both"/>
            </w:pPr>
            <w:r>
              <w:rPr>
                <w:rFonts w:ascii="Times New Roman"/>
                <w:b w:val="false"/>
                <w:i w:val="false"/>
                <w:color w:val="000000"/>
                <w:sz w:val="20"/>
              </w:rPr>
              <w:t>
копии сертификатов, подтверждающих прохождение обучения на тип воздушного судна и сдачу экзаменов после теоретической части обучения по уровню 3 (для первой записи категории "С"), а для каждой последующей записи по категории "С" – сертификаты, доказывающие обучение на затребованный тип воздушного судна по уровню 1 (общий ознакомительный курс с воздушным судном).</w:t>
            </w:r>
          </w:p>
          <w:p>
            <w:pPr>
              <w:spacing w:after="20"/>
              <w:ind w:left="20"/>
              <w:jc w:val="both"/>
            </w:pPr>
            <w:r>
              <w:rPr>
                <w:rFonts w:ascii="Times New Roman"/>
                <w:b w:val="false"/>
                <w:i w:val="false"/>
                <w:color w:val="000000"/>
                <w:sz w:val="20"/>
              </w:rPr>
              <w:t>
Если претендент на категорию "С" получает данную квалификационную отметку через категории "В1" или "В2" того же типа воздушного судна и двигателя, которые уже внесены в свидетельство, предоставление отдельного сертификата о прохождении теоретического обучения не требуется;</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за оказание государственной услуги.</w:t>
            </w:r>
          </w:p>
          <w:p>
            <w:pPr>
              <w:spacing w:after="20"/>
              <w:ind w:left="20"/>
              <w:jc w:val="both"/>
            </w:pPr>
            <w:r>
              <w:rPr>
                <w:rFonts w:ascii="Times New Roman"/>
                <w:b w:val="false"/>
                <w:i w:val="false"/>
                <w:color w:val="000000"/>
                <w:sz w:val="20"/>
              </w:rPr>
              <w:t>
8.13.3. для внесения в свидетельство персонала по техническому обслуживанию воздушных судов квалификационной отметки в графу "Ratings" полный рейтинг подгруппы 2а, 2b и 2с в группе 2 по категориям "В1" или "В2"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w:t>
            </w:r>
          </w:p>
          <w:p>
            <w:pPr>
              <w:spacing w:after="20"/>
              <w:ind w:left="20"/>
              <w:jc w:val="both"/>
            </w:pPr>
            <w:r>
              <w:rPr>
                <w:rFonts w:ascii="Times New Roman"/>
                <w:b w:val="false"/>
                <w:i w:val="false"/>
                <w:color w:val="000000"/>
                <w:sz w:val="20"/>
              </w:rPr>
              <w:t>
перечню основных требований к оказанию государственной услуги с указанием запрашиваемого рейтинга полной подгруппы в группе 2 и категории свидетельства;</w:t>
            </w:r>
          </w:p>
          <w:p>
            <w:pPr>
              <w:spacing w:after="20"/>
              <w:ind w:left="20"/>
              <w:jc w:val="both"/>
            </w:pPr>
            <w:r>
              <w:rPr>
                <w:rFonts w:ascii="Times New Roman"/>
                <w:b w:val="false"/>
                <w:i w:val="false"/>
                <w:color w:val="000000"/>
                <w:sz w:val="20"/>
              </w:rPr>
              <w:t>
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 (OJT);</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 xml:space="preserve">приложению 12 </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8.13.4. для внесения в свидетельство персонала по техническому обслуживанию воздушных судов квалификационной отметки в графу "Ratings" полной подгруппы 2а, 2b и 2с в группе 2 по категории "С"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запрашиваемой подгруппы в группе 2 и категории свидетельства;</w:t>
            </w:r>
          </w:p>
          <w:p>
            <w:pPr>
              <w:spacing w:after="20"/>
              <w:ind w:left="20"/>
              <w:jc w:val="both"/>
            </w:pPr>
            <w:r>
              <w:rPr>
                <w:rFonts w:ascii="Times New Roman"/>
                <w:b w:val="false"/>
                <w:i w:val="false"/>
                <w:color w:val="000000"/>
                <w:sz w:val="20"/>
              </w:rPr>
              <w:t>
копии сертификатов, подтверждающих прохождение обучения на тип воздушного судна и сдачу экзаменов после теоретической части обучения по уровню 3 как минимум по 3-м типам воздушного судна, представленным в этой подгруппе;</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 xml:space="preserve">приложению 12 </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8.13.5 для внесения в свидетельство персонала по техническому обслуживанию воздушных судов квалификационной отметки в графу "Ratings" полной группы 3 по категориям "В1" или "В2"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запрашиваемой полной группы 3 и категории свидетельства;</w:t>
            </w:r>
          </w:p>
          <w:p>
            <w:pPr>
              <w:spacing w:after="20"/>
              <w:ind w:left="20"/>
              <w:jc w:val="both"/>
            </w:pPr>
            <w:r>
              <w:rPr>
                <w:rFonts w:ascii="Times New Roman"/>
                <w:b w:val="false"/>
                <w:i w:val="false"/>
                <w:color w:val="000000"/>
                <w:sz w:val="20"/>
              </w:rPr>
              <w:t>
копии документов о прохождении практического и теоретического элементов курса обучения на тип воздушного судна, а при необходимости, записей по практической стажировке (OJT);</w:t>
            </w:r>
          </w:p>
          <w:p>
            <w:pPr>
              <w:spacing w:after="20"/>
              <w:ind w:left="20"/>
              <w:jc w:val="both"/>
            </w:pPr>
            <w:r>
              <w:rPr>
                <w:rFonts w:ascii="Times New Roman"/>
                <w:b w:val="false"/>
                <w:i w:val="false"/>
                <w:color w:val="000000"/>
                <w:sz w:val="20"/>
              </w:rPr>
              <w:t>
допускается предоставление сертификата по результатам прохождения практической стажировки, если сертификат одобрен уполномоченной организацией применительно к той организации ТО и РАТ, которая ее проводит;</w:t>
            </w:r>
          </w:p>
          <w:p>
            <w:pPr>
              <w:spacing w:after="20"/>
              <w:ind w:left="20"/>
              <w:jc w:val="both"/>
            </w:pPr>
            <w:r>
              <w:rPr>
                <w:rFonts w:ascii="Times New Roman"/>
                <w:b w:val="false"/>
                <w:i w:val="false"/>
                <w:color w:val="000000"/>
                <w:sz w:val="20"/>
              </w:rPr>
              <w:t>
копию индивидуального журнала персонала по техническому обслуживанию воздушных судов по форме, согласно приложению 12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8.13.6 "для внесения в свидетельство персонала по техническому обслуживанию воздушных судов квалификационной отметки в графу "Ratings" полной группы 3 по категории "С" заявитель предоставляет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с указанием запрашиваемой полной группы 3 и категории свидетельства;</w:t>
            </w:r>
          </w:p>
          <w:p>
            <w:pPr>
              <w:spacing w:after="20"/>
              <w:ind w:left="20"/>
              <w:jc w:val="both"/>
            </w:pPr>
            <w:r>
              <w:rPr>
                <w:rFonts w:ascii="Times New Roman"/>
                <w:b w:val="false"/>
                <w:i w:val="false"/>
                <w:color w:val="000000"/>
                <w:sz w:val="20"/>
              </w:rPr>
              <w:t>
копии сертификатов, подтверждающих прохождение обучения на тип воздушного судна и сдачу экзаменов после теоретической части обучения по уровню 3;</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по форме, согласно </w:t>
            </w:r>
            <w:r>
              <w:rPr>
                <w:rFonts w:ascii="Times New Roman"/>
                <w:b w:val="false"/>
                <w:i w:val="false"/>
                <w:color w:val="000000"/>
                <w:sz w:val="20"/>
              </w:rPr>
              <w:t xml:space="preserve">приложению 12 </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оригинал свидетельства и приложения к нему (при необходимости);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8.13.7. для внесения квалификационных и специальных отметок в свидетельство персонала по техническому обслуживанию легких и сверхлегких воздушных судов (LAML) заявитель предоставляет в некоммерческую организацию следующие документы:</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настоящему перечню основных требований к оказанию государственной услуги; копии документов, подтверждающих прохождение обучения в АУЦ на тип или вид воздушных судов;</w:t>
            </w:r>
          </w:p>
          <w:p>
            <w:pPr>
              <w:spacing w:after="20"/>
              <w:ind w:left="20"/>
              <w:jc w:val="both"/>
            </w:pPr>
            <w:r>
              <w:rPr>
                <w:rFonts w:ascii="Times New Roman"/>
                <w:b w:val="false"/>
                <w:i w:val="false"/>
                <w:color w:val="000000"/>
                <w:sz w:val="20"/>
              </w:rPr>
              <w:t xml:space="preserve">
копию индивидуального журнала персонала по техническому обслуживанию воздушных судов оформляемого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настоящему перечню основных требований к оказанию государственной услуги, подтверждающих опыт работы; копию акта проверки уровня квалификации персонала по техническому обслуживанию легких и сверхлегких воздушных судов категории "В3";</w:t>
            </w:r>
          </w:p>
          <w:p>
            <w:pPr>
              <w:spacing w:after="20"/>
              <w:ind w:left="20"/>
              <w:jc w:val="both"/>
            </w:pPr>
            <w:r>
              <w:rPr>
                <w:rFonts w:ascii="Times New Roman"/>
                <w:b w:val="false"/>
                <w:i w:val="false"/>
                <w:color w:val="000000"/>
                <w:sz w:val="20"/>
              </w:rPr>
              <w:t>
копию документа о прохождении обучения по программе "Возможности человека, применительно к техническому обслуживанию воздушных судов" (соответствующего программе модуля 9 Типовых программ).</w:t>
            </w:r>
          </w:p>
          <w:p>
            <w:pPr>
              <w:spacing w:after="20"/>
              <w:ind w:left="20"/>
              <w:jc w:val="both"/>
            </w:pPr>
            <w:r>
              <w:rPr>
                <w:rFonts w:ascii="Times New Roman"/>
                <w:b w:val="false"/>
                <w:i w:val="false"/>
                <w:color w:val="000000"/>
                <w:sz w:val="20"/>
              </w:rPr>
              <w:t>
8.14. Замена свидетельства авиационного персонала и (или) приложения к нему.</w:t>
            </w:r>
          </w:p>
          <w:p>
            <w:pPr>
              <w:spacing w:after="20"/>
              <w:ind w:left="20"/>
              <w:jc w:val="both"/>
            </w:pPr>
            <w:r>
              <w:rPr>
                <w:rFonts w:ascii="Times New Roman"/>
                <w:b w:val="false"/>
                <w:i w:val="false"/>
                <w:color w:val="000000"/>
                <w:sz w:val="20"/>
              </w:rPr>
              <w:t>
8.14.1. при утере, хищении и порчи свидетельства заявитель представляет документы в соответствии с установленным перечнем на получение соответствующего свидетельства авиационного персонала и электронную копию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xml:space="preserve">
8.14.2. при смене фамилии, имени, отчества (при наличии), в том числе при изменении формата действующего свидетельства и других технических причинах заявитель предоставляет следующие документы: </w:t>
            </w:r>
          </w:p>
          <w:p>
            <w:pPr>
              <w:spacing w:after="20"/>
              <w:ind w:left="20"/>
              <w:jc w:val="both"/>
            </w:pPr>
            <w:r>
              <w:rPr>
                <w:rFonts w:ascii="Times New Roman"/>
                <w:b w:val="false"/>
                <w:i w:val="false"/>
                <w:color w:val="000000"/>
                <w:sz w:val="20"/>
              </w:rPr>
              <w:t>
заявление по форме согласно приложению 1-1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копию паспорта для граждан других стран;</w:t>
            </w:r>
          </w:p>
          <w:p>
            <w:pPr>
              <w:spacing w:after="20"/>
              <w:ind w:left="20"/>
              <w:jc w:val="both"/>
            </w:pPr>
            <w:r>
              <w:rPr>
                <w:rFonts w:ascii="Times New Roman"/>
                <w:b w:val="false"/>
                <w:i w:val="false"/>
                <w:color w:val="000000"/>
                <w:sz w:val="20"/>
              </w:rPr>
              <w:t xml:space="preserve">
две фотографии (цветные, матовые, размером 3,5 х 4,5 см с уголком справа со стороны смотрящего на фото) или цифровое фото (3,5*4,5 см., не менее 413*531 (пикселей)) при замене на свидетельство в виде пластиковой карточки; </w:t>
            </w:r>
          </w:p>
          <w:p>
            <w:pPr>
              <w:spacing w:after="20"/>
              <w:ind w:left="20"/>
              <w:jc w:val="both"/>
            </w:pPr>
            <w:r>
              <w:rPr>
                <w:rFonts w:ascii="Times New Roman"/>
                <w:b w:val="false"/>
                <w:i w:val="false"/>
                <w:color w:val="000000"/>
                <w:sz w:val="20"/>
              </w:rPr>
              <w:t>
электронная копия образца личной подписи при замене на свидетельство в виде пластиковой карточки;</w:t>
            </w:r>
          </w:p>
          <w:p>
            <w:pPr>
              <w:spacing w:after="20"/>
              <w:ind w:left="20"/>
              <w:jc w:val="both"/>
            </w:pPr>
            <w:r>
              <w:rPr>
                <w:rFonts w:ascii="Times New Roman"/>
                <w:b w:val="false"/>
                <w:i w:val="false"/>
                <w:color w:val="000000"/>
                <w:sz w:val="20"/>
              </w:rPr>
              <w:t>
электронная копия сведений, подтверждающих оплату оказания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получаются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использовании воздушного пространства Республики Казахстан и деятельности авиации",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утвержденным приказом Министра транспорта и коммуникаций Республики Казахстан от 13 июня 2011 года № 362 (зарегистрирован в Реестре государственной регистрации нормативных правовых актов в Республики Казахстан за № 7058) ,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утвержденным приказом Министра транспорта и коммуникаций Республики Казахстан от 28 сентября 2013 года № 763 (зарегистрирован в Реестре государственной регистрации нормативных правовых актов в Республики Казахстан за № 8786), </w:t>
            </w:r>
            <w:r>
              <w:rPr>
                <w:rFonts w:ascii="Times New Roman"/>
                <w:b w:val="false"/>
                <w:i w:val="false"/>
                <w:color w:val="000000"/>
                <w:sz w:val="20"/>
              </w:rPr>
              <w:t>Правилам</w:t>
            </w:r>
            <w:r>
              <w:rPr>
                <w:rFonts w:ascii="Times New Roman"/>
                <w:b w:val="false"/>
                <w:i w:val="false"/>
                <w:color w:val="000000"/>
                <w:sz w:val="20"/>
              </w:rPr>
              <w:t xml:space="preserve"> сертификации и выдачи сертификата авиационного учебного центра гражданской авиации, утвержденных приказом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в Республики Казахстан за 10486), </w:t>
            </w:r>
            <w:r>
              <w:rPr>
                <w:rFonts w:ascii="Times New Roman"/>
                <w:b w:val="false"/>
                <w:i w:val="false"/>
                <w:color w:val="000000"/>
                <w:sz w:val="20"/>
              </w:rPr>
              <w:t>Правилам</w:t>
            </w:r>
            <w:r>
              <w:rPr>
                <w:rFonts w:ascii="Times New Roman"/>
                <w:b w:val="false"/>
                <w:i w:val="false"/>
                <w:color w:val="000000"/>
                <w:sz w:val="20"/>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 приказом Министра культуры и спорта Республики Казахстан от 25 августа 2023 года № 236 (зарегистрирован в Реестре государственной регистрации нормативных правовых актов в Республики Казахстан за № 33339), </w:t>
            </w:r>
            <w:r>
              <w:rPr>
                <w:rFonts w:ascii="Times New Roman"/>
                <w:b w:val="false"/>
                <w:i w:val="false"/>
                <w:color w:val="000000"/>
                <w:sz w:val="20"/>
              </w:rPr>
              <w:t>Правилам</w:t>
            </w:r>
            <w:r>
              <w:rPr>
                <w:rFonts w:ascii="Times New Roman"/>
                <w:b w:val="false"/>
                <w:i w:val="false"/>
                <w:color w:val="000000"/>
                <w:sz w:val="20"/>
              </w:rPr>
              <w:t xml:space="preserve"> тестирования на определение уровня владения английским языком, используемым в радиотелефонной связи, утвержденным приказом Министра транспорта и коммуникаций Республики Казахстан от 25 сентября 2013 года № 748 (зарегистрирован в Реестре государственной регистрации нормативных правовых актов в Республики Казахстан за № 8783), </w:t>
            </w:r>
            <w:r>
              <w:rPr>
                <w:rFonts w:ascii="Times New Roman"/>
                <w:b w:val="false"/>
                <w:i w:val="false"/>
                <w:color w:val="000000"/>
                <w:sz w:val="20"/>
              </w:rPr>
              <w:t>Правил</w:t>
            </w:r>
            <w:r>
              <w:rPr>
                <w:rFonts w:ascii="Times New Roman"/>
                <w:b w:val="false"/>
                <w:i w:val="false"/>
                <w:color w:val="000000"/>
                <w:sz w:val="20"/>
              </w:rPr>
              <w:t xml:space="preserve"> профессиональной подготовки авиационного персонала, утвержденных приказом исполняющего обязанности Министра по инвестициям и развитию Республики Казахстан от 24 февраля 2015 года № 159 (зарегистрирован в Реестре государственной регистрации нормативных правовых актов в Республики Казахстан за № 10562), </w:t>
            </w:r>
            <w:r>
              <w:rPr>
                <w:rFonts w:ascii="Times New Roman"/>
                <w:b w:val="false"/>
                <w:i w:val="false"/>
                <w:color w:val="000000"/>
                <w:sz w:val="20"/>
              </w:rPr>
              <w:t>Правилами</w:t>
            </w:r>
            <w:r>
              <w:rPr>
                <w:rFonts w:ascii="Times New Roman"/>
                <w:b w:val="false"/>
                <w:i w:val="false"/>
                <w:color w:val="000000"/>
                <w:sz w:val="20"/>
              </w:rPr>
              <w:t xml:space="preserve"> определения уровня квалификации авиационного персонала, утвержденными приказом исполняющего обязанности Министра по инвестициям и развитию Республики Казахстан от 31 июля 2017 года № 517, </w:t>
            </w:r>
            <w:r>
              <w:rPr>
                <w:rFonts w:ascii="Times New Roman"/>
                <w:b w:val="false"/>
                <w:i w:val="false"/>
                <w:color w:val="000000"/>
                <w:sz w:val="20"/>
              </w:rPr>
              <w:t>Типовых программ</w:t>
            </w:r>
            <w:r>
              <w:rPr>
                <w:rFonts w:ascii="Times New Roman"/>
                <w:b w:val="false"/>
                <w:i w:val="false"/>
                <w:color w:val="000000"/>
                <w:sz w:val="20"/>
              </w:rPr>
              <w:t xml:space="preserve"> профессиональной подготовки авиационного персонала, участвующего в обеспечении безопасности полетов, утвержденных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 </w:t>
            </w:r>
            <w:r>
              <w:rPr>
                <w:rFonts w:ascii="Times New Roman"/>
                <w:b w:val="false"/>
                <w:i w:val="false"/>
                <w:color w:val="000000"/>
                <w:sz w:val="20"/>
              </w:rPr>
              <w:t>Правилами</w:t>
            </w:r>
            <w:r>
              <w:rPr>
                <w:rFonts w:ascii="Times New Roman"/>
                <w:b w:val="false"/>
                <w:i w:val="false"/>
                <w:color w:val="000000"/>
                <w:sz w:val="20"/>
              </w:rPr>
              <w:t xml:space="preserve"> медицинского освидетельствования и осмотра в гражданской авиации Республики Казахстан, утвержденными приказом Министра по инвестициям и развитию Республики Казахстан от 5 июня 2017 года № 324 (зарегистрирован в Реестре государственной регистрации нормативных правовых актов в Республики Казахстан за № 15325), а также требованиям, установленным настоящими Правилами и Типовыми программами;</w:t>
            </w:r>
          </w:p>
          <w:p>
            <w:pPr>
              <w:spacing w:after="20"/>
              <w:ind w:left="20"/>
              <w:jc w:val="both"/>
            </w:pPr>
            <w:r>
              <w:rPr>
                <w:rFonts w:ascii="Times New Roman"/>
                <w:b w:val="false"/>
                <w:i w:val="false"/>
                <w:color w:val="000000"/>
                <w:sz w:val="20"/>
              </w:rPr>
              <w:t>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в государственной корпорацию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30 (тридцать) минут.</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транспорта Республики Казахстан – www.transport.gov.kz, раздел "Государственные услуги";</w:t>
            </w:r>
          </w:p>
          <w:p>
            <w:pPr>
              <w:spacing w:after="20"/>
              <w:ind w:left="20"/>
              <w:jc w:val="both"/>
            </w:pPr>
            <w:r>
              <w:rPr>
                <w:rFonts w:ascii="Times New Roman"/>
                <w:b w:val="false"/>
                <w:i w:val="false"/>
                <w:color w:val="000000"/>
                <w:sz w:val="20"/>
              </w:rPr>
              <w:t>
2) АО "Авиационная администрация Казахстана" – www.саа.gov.kz, раздел "Государственные услуги".</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91"/>
    <w:p>
      <w:pPr>
        <w:spacing w:after="0"/>
        <w:ind w:left="0"/>
        <w:jc w:val="left"/>
      </w:pPr>
      <w:r>
        <w:rPr>
          <w:rFonts w:ascii="Times New Roman"/>
          <w:b/>
          <w:i w:val="false"/>
          <w:color w:val="000000"/>
        </w:rPr>
        <w:t xml:space="preserve"> Заявление для выдачи свидетельства пилота или внесения квалификационной отметки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Данные пилота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w:t>
            </w:r>
          </w:p>
          <w:p>
            <w:pPr>
              <w:spacing w:after="20"/>
              <w:ind w:left="20"/>
              <w:jc w:val="both"/>
            </w:pPr>
            <w:r>
              <w:rPr>
                <w:rFonts w:ascii="Times New Roman"/>
                <w:b w:val="false"/>
                <w:i w:val="false"/>
                <w:color w:val="000000"/>
                <w:sz w:val="20"/>
              </w:rPr>
              <w:t>
Имя …………………………………..Отчество (при его наличии)</w:t>
            </w:r>
          </w:p>
          <w:p>
            <w:pPr>
              <w:spacing w:after="20"/>
              <w:ind w:left="20"/>
              <w:jc w:val="both"/>
            </w:pPr>
            <w:r>
              <w:rPr>
                <w:rFonts w:ascii="Times New Roman"/>
                <w:b w:val="false"/>
                <w:i w:val="false"/>
                <w:color w:val="000000"/>
                <w:sz w:val="20"/>
              </w:rPr>
              <w:t>
ФИО латинскими печатными буквами</w:t>
            </w:r>
          </w:p>
          <w:p>
            <w:pPr>
              <w:spacing w:after="20"/>
              <w:ind w:left="20"/>
              <w:jc w:val="both"/>
            </w:pPr>
            <w:r>
              <w:rPr>
                <w:rFonts w:ascii="Times New Roman"/>
                <w:b w:val="false"/>
                <w:i w:val="false"/>
                <w:color w:val="000000"/>
                <w:sz w:val="20"/>
              </w:rPr>
              <w:t>(в соответствии с документами удостоверяющими личность)</w:t>
            </w:r>
          </w:p>
          <w:p>
            <w:pPr>
              <w:spacing w:after="20"/>
              <w:ind w:left="20"/>
              <w:jc w:val="both"/>
            </w:pPr>
            <w:r>
              <w:rPr>
                <w:rFonts w:ascii="Times New Roman"/>
                <w:b w:val="false"/>
                <w:i w:val="false"/>
                <w:color w:val="000000"/>
                <w:sz w:val="20"/>
              </w:rPr>
              <w:t xml:space="preserve">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xml:space="preserve">
Дата рождения (день, месяц, год) …………………….. Национальность………………………….. </w:t>
            </w:r>
          </w:p>
          <w:p>
            <w:pPr>
              <w:spacing w:after="20"/>
              <w:ind w:left="20"/>
              <w:jc w:val="both"/>
            </w:pPr>
            <w:r>
              <w:rPr>
                <w:rFonts w:ascii="Times New Roman"/>
                <w:b w:val="false"/>
                <w:i w:val="false"/>
                <w:color w:val="000000"/>
                <w:sz w:val="20"/>
              </w:rPr>
              <w:t>Место рождения……………………………..</w:t>
            </w:r>
          </w:p>
          <w:p>
            <w:pPr>
              <w:spacing w:after="20"/>
              <w:ind w:left="20"/>
              <w:jc w:val="both"/>
            </w:pPr>
            <w:r>
              <w:rPr>
                <w:rFonts w:ascii="Times New Roman"/>
                <w:b w:val="false"/>
                <w:i w:val="false"/>
                <w:color w:val="000000"/>
                <w:sz w:val="20"/>
              </w:rPr>
              <w:t>Страна …………… …………</w:t>
            </w:r>
          </w:p>
          <w:p>
            <w:pPr>
              <w:spacing w:after="20"/>
              <w:ind w:left="20"/>
              <w:jc w:val="both"/>
            </w:pPr>
            <w:r>
              <w:rPr>
                <w:rFonts w:ascii="Times New Roman"/>
                <w:b w:val="false"/>
                <w:i w:val="false"/>
                <w:color w:val="000000"/>
                <w:sz w:val="20"/>
              </w:rPr>
              <w:t>
Номер телефона…………………</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Согласен на использование сведений, составляющих охраняемую законом тайну,</w:t>
            </w:r>
          </w:p>
          <w:p>
            <w:pPr>
              <w:spacing w:after="20"/>
              <w:ind w:left="20"/>
              <w:jc w:val="both"/>
            </w:pPr>
            <w:r>
              <w:rPr>
                <w:rFonts w:ascii="Times New Roman"/>
                <w:b w:val="false"/>
                <w:i w:val="false"/>
                <w:color w:val="000000"/>
                <w:sz w:val="20"/>
              </w:rPr>
              <w:t xml:space="preserve">содержащихся в информационных системах согласно </w:t>
            </w:r>
            <w:r>
              <w:rPr>
                <w:rFonts w:ascii="Times New Roman"/>
                <w:b w:val="false"/>
                <w:i w:val="false"/>
                <w:color w:val="000000"/>
                <w:sz w:val="20"/>
              </w:rPr>
              <w:t>пункту 6</w:t>
            </w:r>
            <w:r>
              <w:rPr>
                <w:rFonts w:ascii="Times New Roman"/>
                <w:b w:val="false"/>
                <w:i w:val="false"/>
                <w:color w:val="000000"/>
                <w:sz w:val="20"/>
              </w:rPr>
              <w:t xml:space="preserve"> статьи 20 Закона</w:t>
            </w:r>
          </w:p>
          <w:p>
            <w:pPr>
              <w:spacing w:after="20"/>
              <w:ind w:left="20"/>
              <w:jc w:val="both"/>
            </w:pPr>
            <w:r>
              <w:rPr>
                <w:rFonts w:ascii="Times New Roman"/>
                <w:b w:val="false"/>
                <w:i w:val="false"/>
                <w:color w:val="000000"/>
                <w:sz w:val="20"/>
              </w:rPr>
              <w:t>Республики Казахстан "О государственных услугах"</w:t>
            </w:r>
          </w:p>
          <w:p>
            <w:pPr>
              <w:spacing w:after="20"/>
              <w:ind w:left="20"/>
              <w:jc w:val="both"/>
            </w:pPr>
            <w:r>
              <w:rPr>
                <w:rFonts w:ascii="Times New Roman"/>
                <w:b w:val="false"/>
                <w:i w:val="false"/>
                <w:color w:val="000000"/>
                <w:sz w:val="20"/>
              </w:rPr>
              <w:t>
" … "_ 20 … год</w:t>
            </w:r>
          </w:p>
          <w:p>
            <w:pPr>
              <w:spacing w:after="20"/>
              <w:ind w:left="20"/>
              <w:jc w:val="both"/>
            </w:pPr>
            <w:r>
              <w:rPr>
                <w:rFonts w:ascii="Times New Roman"/>
                <w:b w:val="false"/>
                <w:i w:val="false"/>
                <w:color w:val="000000"/>
                <w:sz w:val="20"/>
              </w:rPr>
              <w:t>
 (подпись) (дата)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для корреспонденции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Медицинская пригодность (заполняется заявителем)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медицинского сертификата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свидетельства пилота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свидетельства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свидетельства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Квалификационная отметка (заполняется заявителем)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отметка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(SP) или Пилот многочленного экипажа (MP)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 полета по приборам (IR) (если применимо)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квалификационной отметки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свидетельства экзаменатора, ФИО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Выдача свидетельства.: ☐ Свидетельства линейного пилота ATPL (самолеты) ☐ Свидетельства линейного пилота ATPL (вертолеты) ☐ Свидетельства коммерческого пилота СPL (самолеты) ☐ Свидетельства коммерческого пилота СPL (вертолеты) ☐ Свидетельства пилота MPL ☐ Свидетельства частного пилота РPL (самолеты) ☐ Свидетельства частного пилота РPL (вертолеты)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Первоначальное внесение:</w:t>
            </w:r>
          </w:p>
          <w:p>
            <w:pPr>
              <w:spacing w:after="20"/>
              <w:ind w:left="20"/>
              <w:jc w:val="both"/>
            </w:pPr>
            <w:r>
              <w:rPr>
                <w:rFonts w:ascii="Times New Roman"/>
                <w:b w:val="false"/>
                <w:i w:val="false"/>
                <w:color w:val="000000"/>
                <w:sz w:val="20"/>
              </w:rPr>
              <w:t xml:space="preserve">
с квалификационной отметкой о классе воздушного судна (просьба указать, включая варианты): ....................: сухопутный (land): гидроплан (sea): </w:t>
            </w:r>
          </w:p>
          <w:p>
            <w:pPr>
              <w:spacing w:after="20"/>
              <w:ind w:left="20"/>
              <w:jc w:val="both"/>
            </w:pPr>
            <w:r>
              <w:rPr>
                <w:rFonts w:ascii="Times New Roman"/>
                <w:b w:val="false"/>
                <w:i w:val="false"/>
                <w:color w:val="000000"/>
                <w:sz w:val="20"/>
              </w:rPr>
              <w:t xml:space="preserve">
☐ однодвигательный поршневой – SEP (land) ☐ однодвигательный газотурбинный – SET (land) ☐ </w:t>
            </w:r>
          </w:p>
          <w:p>
            <w:pPr>
              <w:spacing w:after="20"/>
              <w:ind w:left="20"/>
              <w:jc w:val="both"/>
            </w:pPr>
            <w:r>
              <w:rPr>
                <w:rFonts w:ascii="Times New Roman"/>
                <w:b w:val="false"/>
                <w:i w:val="false"/>
                <w:color w:val="000000"/>
                <w:sz w:val="20"/>
              </w:rPr>
              <w:t xml:space="preserve">
многодвигательной поршневой – MEP (land) ☐ многодвигательный газотурбиный – MET (land) ☐ IR полет по приборам ☐ </w:t>
            </w:r>
          </w:p>
          <w:p>
            <w:pPr>
              <w:spacing w:after="20"/>
              <w:ind w:left="20"/>
              <w:jc w:val="both"/>
            </w:pPr>
            <w:r>
              <w:rPr>
                <w:rFonts w:ascii="Times New Roman"/>
                <w:b w:val="false"/>
                <w:i w:val="false"/>
                <w:color w:val="000000"/>
                <w:sz w:val="20"/>
              </w:rPr>
              <w:t>
c квалификационной отметкой о типе воздушного судна (включая варианты): воздушного судна, сертифицированного для полета с экипажем из двух пилотов:</w:t>
            </w:r>
          </w:p>
          <w:p>
            <w:pPr>
              <w:spacing w:after="20"/>
              <w:ind w:left="20"/>
              <w:jc w:val="both"/>
            </w:pPr>
            <w:r>
              <w:rPr>
                <w:rFonts w:ascii="Times New Roman"/>
                <w:b w:val="false"/>
                <w:i w:val="false"/>
                <w:color w:val="000000"/>
                <w:sz w:val="20"/>
              </w:rPr>
              <w:t>
второй пилот ☐</w:t>
            </w:r>
          </w:p>
          <w:p>
            <w:pPr>
              <w:spacing w:after="20"/>
              <w:ind w:left="20"/>
              <w:jc w:val="both"/>
            </w:pPr>
            <w:r>
              <w:rPr>
                <w:rFonts w:ascii="Times New Roman"/>
                <w:b w:val="false"/>
                <w:i w:val="false"/>
                <w:color w:val="000000"/>
                <w:sz w:val="20"/>
              </w:rPr>
              <w:t>
командир ☐</w:t>
            </w:r>
          </w:p>
          <w:p>
            <w:pPr>
              <w:spacing w:after="20"/>
              <w:ind w:left="20"/>
              <w:jc w:val="both"/>
            </w:pPr>
            <w:r>
              <w:rPr>
                <w:rFonts w:ascii="Times New Roman"/>
                <w:b w:val="false"/>
                <w:i w:val="false"/>
                <w:color w:val="000000"/>
                <w:sz w:val="20"/>
              </w:rPr>
              <w:t>
включая допуск к полетам по приборам (IR) ☐</w:t>
            </w:r>
          </w:p>
          <w:p>
            <w:pPr>
              <w:spacing w:after="20"/>
              <w:ind w:left="20"/>
              <w:jc w:val="both"/>
            </w:pPr>
            <w:r>
              <w:rPr>
                <w:rFonts w:ascii="Times New Roman"/>
                <w:b w:val="false"/>
                <w:i w:val="false"/>
                <w:color w:val="000000"/>
                <w:sz w:val="20"/>
              </w:rPr>
              <w:t>
воздушного судна с системой увеличения подъемной силы (включая варианты):</w:t>
            </w:r>
          </w:p>
          <w:p>
            <w:pPr>
              <w:spacing w:after="20"/>
              <w:ind w:left="20"/>
              <w:jc w:val="both"/>
            </w:pPr>
            <w:r>
              <w:rPr>
                <w:rFonts w:ascii="Times New Roman"/>
                <w:b w:val="false"/>
                <w:i w:val="false"/>
                <w:color w:val="000000"/>
                <w:sz w:val="20"/>
              </w:rPr>
              <w:t>
 ☐ воздушного судна с системой увеличения подъемной силы (включая варианты):</w:t>
            </w:r>
          </w:p>
          <w:p>
            <w:pPr>
              <w:spacing w:after="20"/>
              <w:ind w:left="20"/>
              <w:jc w:val="both"/>
            </w:pPr>
            <w:r>
              <w:rPr>
                <w:rFonts w:ascii="Times New Roman"/>
                <w:b w:val="false"/>
                <w:i w:val="false"/>
                <w:color w:val="000000"/>
                <w:sz w:val="20"/>
              </w:rPr>
              <w:t>
SP (A) – самолет с одним пилотом ☐</w:t>
            </w:r>
          </w:p>
          <w:p>
            <w:pPr>
              <w:spacing w:after="20"/>
              <w:ind w:left="20"/>
              <w:jc w:val="both"/>
            </w:pPr>
            <w:r>
              <w:rPr>
                <w:rFonts w:ascii="Times New Roman"/>
                <w:b w:val="false"/>
                <w:i w:val="false"/>
                <w:color w:val="000000"/>
                <w:sz w:val="20"/>
              </w:rPr>
              <w:t>
SP (H) – вертолет с одним пилотом ☐</w:t>
            </w:r>
          </w:p>
          <w:p>
            <w:pPr>
              <w:spacing w:after="20"/>
              <w:ind w:left="20"/>
              <w:jc w:val="both"/>
            </w:pPr>
            <w:r>
              <w:rPr>
                <w:rFonts w:ascii="Times New Roman"/>
                <w:b w:val="false"/>
                <w:i w:val="false"/>
                <w:color w:val="000000"/>
                <w:sz w:val="20"/>
              </w:rPr>
              <w:t>
включая допуск к полетам по приборам (IR) ☐</w:t>
            </w:r>
          </w:p>
          <w:p>
            <w:pPr>
              <w:spacing w:after="20"/>
              <w:ind w:left="20"/>
              <w:jc w:val="both"/>
            </w:pPr>
            <w:r>
              <w:rPr>
                <w:rFonts w:ascii="Times New Roman"/>
                <w:b w:val="false"/>
                <w:i w:val="false"/>
                <w:color w:val="000000"/>
                <w:sz w:val="20"/>
              </w:rPr>
              <w:t>
MPA – пилот многочленного экипажа самолета ☐</w:t>
            </w:r>
          </w:p>
          <w:p>
            <w:pPr>
              <w:spacing w:after="20"/>
              <w:ind w:left="20"/>
              <w:jc w:val="both"/>
            </w:pPr>
            <w:r>
              <w:rPr>
                <w:rFonts w:ascii="Times New Roman"/>
                <w:b w:val="false"/>
                <w:i w:val="false"/>
                <w:color w:val="000000"/>
                <w:sz w:val="20"/>
              </w:rPr>
              <w:t>
MPH – пилот многочленного экипажа вертолета ☐</w:t>
            </w:r>
          </w:p>
          <w:p>
            <w:pPr>
              <w:spacing w:after="20"/>
              <w:ind w:left="20"/>
              <w:jc w:val="both"/>
            </w:pPr>
            <w:r>
              <w:rPr>
                <w:rFonts w:ascii="Times New Roman"/>
                <w:b w:val="false"/>
                <w:i w:val="false"/>
                <w:color w:val="000000"/>
                <w:sz w:val="20"/>
              </w:rPr>
              <w:t>
включая допуск к полетам по приборам (IR) ☐</w:t>
            </w:r>
          </w:p>
          <w:p>
            <w:pPr>
              <w:spacing w:after="20"/>
              <w:ind w:left="20"/>
              <w:jc w:val="both"/>
            </w:pPr>
            <w:r>
              <w:rPr>
                <w:rFonts w:ascii="Times New Roman"/>
                <w:b w:val="false"/>
                <w:i w:val="false"/>
                <w:color w:val="000000"/>
                <w:sz w:val="20"/>
              </w:rPr>
              <w:t xml:space="preserve">
 Летный инструктор: FI (A) самолет; ☐ FI (H) вертолет; ☐ TRI(A) инструктор по типу самолета; ☐ TRI(H) инструктор по типу вертолета; IRI (A) инструктор инструментального рейтинга (самолет); IRI (H) инструктор инструментального рейтинга (вертолет)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Подтверждение или тестирование при первоначальной выдаче свидетельства или квалификационной отметки.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завершил тест проверки навыков для выдачи вышеуказанного класса воздушного судна ☐ или квалификационной отметки о типе воздушного судна ☐; включая квалификационную отметку полетов по приборам IR ☐ Дата проверки навыков:..................; </w:t>
            </w:r>
          </w:p>
          <w:p>
            <w:pPr>
              <w:spacing w:after="20"/>
              <w:ind w:left="20"/>
              <w:jc w:val="both"/>
            </w:pPr>
            <w:r>
              <w:rPr>
                <w:rFonts w:ascii="Times New Roman"/>
                <w:b w:val="false"/>
                <w:i w:val="false"/>
                <w:color w:val="000000"/>
                <w:sz w:val="20"/>
              </w:rPr>
              <w:t>
Тип и регистрация воздушного судна: ...............................................................................</w:t>
            </w:r>
          </w:p>
          <w:p>
            <w:pPr>
              <w:spacing w:after="20"/>
              <w:ind w:left="20"/>
              <w:jc w:val="both"/>
            </w:pPr>
            <w:r>
              <w:rPr>
                <w:rFonts w:ascii="Times New Roman"/>
                <w:b w:val="false"/>
                <w:i w:val="false"/>
                <w:color w:val="000000"/>
                <w:sz w:val="20"/>
              </w:rPr>
              <w:t xml:space="preserve">Идентификационный номер комплексного тренажера......................………………………. </w:t>
            </w:r>
          </w:p>
          <w:p>
            <w:pPr>
              <w:spacing w:after="20"/>
              <w:ind w:left="20"/>
              <w:jc w:val="both"/>
            </w:pPr>
            <w:r>
              <w:rPr>
                <w:rFonts w:ascii="Times New Roman"/>
                <w:b w:val="false"/>
                <w:i w:val="false"/>
                <w:color w:val="000000"/>
                <w:sz w:val="20"/>
              </w:rPr>
              <w:t>
Фамилия …………………. Имя …………………Отчество (при его наличии) экзаменатора :..........................</w:t>
            </w:r>
          </w:p>
          <w:p>
            <w:pPr>
              <w:spacing w:after="20"/>
              <w:ind w:left="20"/>
              <w:jc w:val="both"/>
            </w:pPr>
            <w:r>
              <w:rPr>
                <w:rFonts w:ascii="Times New Roman"/>
                <w:b w:val="false"/>
                <w:i w:val="false"/>
                <w:color w:val="000000"/>
                <w:sz w:val="20"/>
              </w:rPr>
              <w:t>Номер экзаменатора:………</w:t>
            </w:r>
          </w:p>
          <w:p>
            <w:pPr>
              <w:spacing w:after="20"/>
              <w:ind w:left="20"/>
              <w:jc w:val="both"/>
            </w:pPr>
            <w:r>
              <w:rPr>
                <w:rFonts w:ascii="Times New Roman"/>
                <w:b w:val="false"/>
                <w:i w:val="false"/>
                <w:color w:val="000000"/>
                <w:sz w:val="20"/>
              </w:rPr>
              <w:t>Акт летной проверки от "__" _________202___ года прилагается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Заявление на продление квалификационной отметки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подаю заявку для продления квалификационной отметки: по типу воздушного судна (необходимо прописать) ☐ ……….; воздушного судна, сертифицированного для полета с экипажем из двух пилотов: второй пилот☐ командир☐ включая допуск к полетам по приборам (IR) ☐ воздушного судна с системой увеличения подъемной силы (включая варианты): SPA; SPH – самолет или вертолет с одним пилотом ☐ включая допуск к полетам по приборам (IR)</w:t>
            </w:r>
          </w:p>
          <w:p>
            <w:pPr>
              <w:spacing w:after="20"/>
              <w:ind w:left="20"/>
              <w:jc w:val="both"/>
            </w:pPr>
            <w:r>
              <w:rPr>
                <w:rFonts w:ascii="Times New Roman"/>
                <w:b w:val="false"/>
                <w:i w:val="false"/>
                <w:color w:val="000000"/>
                <w:sz w:val="20"/>
              </w:rPr>
              <w:t>
MPA; MPH – пилот многочленного экипажа самолета или вертолета☐ включая допуск по приборам (IR) ☐</w:t>
            </w:r>
          </w:p>
          <w:p>
            <w:pPr>
              <w:spacing w:after="20"/>
              <w:ind w:left="20"/>
              <w:jc w:val="both"/>
            </w:pPr>
            <w:r>
              <w:rPr>
                <w:rFonts w:ascii="Times New Roman"/>
                <w:b w:val="false"/>
                <w:i w:val="false"/>
                <w:color w:val="000000"/>
                <w:sz w:val="20"/>
              </w:rPr>
              <w:t>
по классу воздушного судна (необходимо прописать) ☐…….</w:t>
            </w:r>
          </w:p>
          <w:p>
            <w:pPr>
              <w:spacing w:after="20"/>
              <w:ind w:left="20"/>
              <w:jc w:val="both"/>
            </w:pPr>
            <w:r>
              <w:rPr>
                <w:rFonts w:ascii="Times New Roman"/>
                <w:b w:val="false"/>
                <w:i w:val="false"/>
                <w:color w:val="000000"/>
                <w:sz w:val="20"/>
              </w:rPr>
              <w:t xml:space="preserve">
 сухопутный (land): гидроплан (sea): </w:t>
            </w:r>
          </w:p>
          <w:p>
            <w:pPr>
              <w:spacing w:after="20"/>
              <w:ind w:left="20"/>
              <w:jc w:val="both"/>
            </w:pPr>
            <w:r>
              <w:rPr>
                <w:rFonts w:ascii="Times New Roman"/>
                <w:b w:val="false"/>
                <w:i w:val="false"/>
                <w:color w:val="000000"/>
                <w:sz w:val="20"/>
              </w:rPr>
              <w:t xml:space="preserve">
☐ однодвигательный поршневой – SEP (land) ☐ однодвигательный газотурбинный – SET (land) ☐ </w:t>
            </w:r>
          </w:p>
          <w:p>
            <w:pPr>
              <w:spacing w:after="20"/>
              <w:ind w:left="20"/>
              <w:jc w:val="both"/>
            </w:pPr>
            <w:r>
              <w:rPr>
                <w:rFonts w:ascii="Times New Roman"/>
                <w:b w:val="false"/>
                <w:i w:val="false"/>
                <w:color w:val="000000"/>
                <w:sz w:val="20"/>
              </w:rPr>
              <w:t xml:space="preserve">
многодвигательной поршневой – MEP (land) ☐ многодвигательный газотурбиный – MET (land) ☐ IR полет по приборам ☐ </w:t>
            </w:r>
          </w:p>
          <w:p>
            <w:pPr>
              <w:spacing w:after="20"/>
              <w:ind w:left="20"/>
              <w:jc w:val="both"/>
            </w:pPr>
            <w:r>
              <w:rPr>
                <w:rFonts w:ascii="Times New Roman"/>
                <w:b w:val="false"/>
                <w:i w:val="false"/>
                <w:color w:val="000000"/>
                <w:sz w:val="20"/>
              </w:rPr>
              <w:t xml:space="preserve">
 Летный инструктор: FI (A) самолет; ☐ FI (H) вертолет; ☐ TRI(A) инструктор по типу самолета; ☐ TRI(H) инструктор по типу вертолета; IRI (A) инструктор инструментального рейтинга (самолет); IRI (H) инструктор инструментального рейтинга (вертолет)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Подтверждение проверки квалификации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прошел квалификационную проверку на продление</w:t>
            </w:r>
          </w:p>
          <w:p>
            <w:pPr>
              <w:spacing w:after="20"/>
              <w:ind w:left="20"/>
              <w:jc w:val="both"/>
            </w:pPr>
            <w:r>
              <w:rPr>
                <w:rFonts w:ascii="Times New Roman"/>
                <w:b w:val="false"/>
                <w:i w:val="false"/>
                <w:color w:val="000000"/>
                <w:sz w:val="20"/>
              </w:rPr>
              <w:t xml:space="preserve">
вышеуказанного класса воздушного судна ☐ или квалификационной отметки ☐, включая IR ☐ </w:t>
            </w:r>
          </w:p>
          <w:p>
            <w:pPr>
              <w:spacing w:after="20"/>
              <w:ind w:left="20"/>
              <w:jc w:val="both"/>
            </w:pPr>
            <w:r>
              <w:rPr>
                <w:rFonts w:ascii="Times New Roman"/>
                <w:b w:val="false"/>
                <w:i w:val="false"/>
                <w:color w:val="000000"/>
                <w:sz w:val="20"/>
              </w:rPr>
              <w:t>
Дата проверки квалификации: ............................ …</w:t>
            </w:r>
          </w:p>
          <w:p>
            <w:pPr>
              <w:spacing w:after="20"/>
              <w:ind w:left="20"/>
              <w:jc w:val="both"/>
            </w:pPr>
            <w:r>
              <w:rPr>
                <w:rFonts w:ascii="Times New Roman"/>
                <w:b w:val="false"/>
                <w:i w:val="false"/>
                <w:color w:val="000000"/>
                <w:sz w:val="20"/>
              </w:rPr>
              <w:t>Тип и регистрация воздушного судна: ...................,</w:t>
            </w:r>
          </w:p>
          <w:p>
            <w:pPr>
              <w:spacing w:after="20"/>
              <w:ind w:left="20"/>
              <w:jc w:val="both"/>
            </w:pPr>
            <w:r>
              <w:rPr>
                <w:rFonts w:ascii="Times New Roman"/>
                <w:b w:val="false"/>
                <w:i w:val="false"/>
                <w:color w:val="000000"/>
                <w:sz w:val="20"/>
              </w:rPr>
              <w:t>Идентификационный номер (FSTD): ..............................................</w:t>
            </w:r>
          </w:p>
          <w:p>
            <w:pPr>
              <w:spacing w:after="20"/>
              <w:ind w:left="20"/>
              <w:jc w:val="both"/>
            </w:pPr>
            <w:r>
              <w:rPr>
                <w:rFonts w:ascii="Times New Roman"/>
                <w:b w:val="false"/>
                <w:i w:val="false"/>
                <w:color w:val="000000"/>
                <w:sz w:val="20"/>
              </w:rPr>
              <w:t>Фамилия имя отчество (при его наличии) экзаменатора: .............................................</w:t>
            </w:r>
          </w:p>
          <w:p>
            <w:pPr>
              <w:spacing w:after="20"/>
              <w:ind w:left="20"/>
              <w:jc w:val="both"/>
            </w:pPr>
            <w:r>
              <w:rPr>
                <w:rFonts w:ascii="Times New Roman"/>
                <w:b w:val="false"/>
                <w:i w:val="false"/>
                <w:color w:val="000000"/>
                <w:sz w:val="20"/>
              </w:rPr>
              <w:t>Номер экзаменатора: ______________________________________________________________________</w:t>
            </w:r>
          </w:p>
          <w:p>
            <w:pPr>
              <w:spacing w:after="20"/>
              <w:ind w:left="20"/>
              <w:jc w:val="both"/>
            </w:pPr>
            <w:r>
              <w:rPr>
                <w:rFonts w:ascii="Times New Roman"/>
                <w:b w:val="false"/>
                <w:i w:val="false"/>
                <w:color w:val="000000"/>
                <w:sz w:val="20"/>
              </w:rPr>
              <w:t>
Акт летной проверки от "__"______202_года прилагается</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Заявители уведомляются о том, что квалификационная/специальная отметки не будут продлеваться до тех пор, пока соответствующая форма акта (отчета) экзаменатора не будет получена.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Декларация заявителя (заполняется заявителем)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заявляю, что информация, предоставленная в этой форме, верна.</w:t>
            </w:r>
          </w:p>
          <w:p>
            <w:pPr>
              <w:spacing w:after="20"/>
              <w:ind w:left="20"/>
              <w:jc w:val="both"/>
            </w:pPr>
            <w:r>
              <w:rPr>
                <w:rFonts w:ascii="Times New Roman"/>
                <w:b w:val="false"/>
                <w:i w:val="false"/>
                <w:color w:val="000000"/>
                <w:sz w:val="20"/>
              </w:rPr>
              <w:t>
2) Я полностью рассмотрел все руководящие указания и представил все необходимые документы для подачи заявки.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"___"_________________20 ___год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Разрешение уполномоченной организации (заполняется уполномоченной организацией)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1.Документы по заявке соответствуют: свидетельство ☐;</w:t>
            </w:r>
          </w:p>
          <w:p>
            <w:pPr>
              <w:spacing w:after="20"/>
              <w:ind w:left="20"/>
              <w:jc w:val="both"/>
            </w:pPr>
            <w:r>
              <w:rPr>
                <w:rFonts w:ascii="Times New Roman"/>
                <w:b w:val="false"/>
                <w:i w:val="false"/>
                <w:color w:val="000000"/>
                <w:sz w:val="20"/>
              </w:rPr>
              <w:t>
квалификационная отметка ☐; специальная отметка☐; могут быть выданы. Свидетельство ☐, квалификационная отметка ☐, специальная отметка ☐, которая выдается ____________________________________.</w:t>
            </w:r>
          </w:p>
          <w:p>
            <w:pPr>
              <w:spacing w:after="20"/>
              <w:ind w:left="20"/>
              <w:jc w:val="both"/>
            </w:pPr>
            <w:r>
              <w:rPr>
                <w:rFonts w:ascii="Times New Roman"/>
                <w:b w:val="false"/>
                <w:i w:val="false"/>
                <w:color w:val="000000"/>
                <w:sz w:val="20"/>
              </w:rPr>
              <w:t>
2. В заявке отсутствует следующая документация, и она будет возвращена заявителю. Отсутствующая документация: 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фамилия, имя, отчество (при наличии)) (должность) (подпись) должностного лица</w:t>
            </w:r>
          </w:p>
          <w:p>
            <w:pPr>
              <w:spacing w:after="20"/>
              <w:ind w:left="20"/>
              <w:jc w:val="both"/>
            </w:pPr>
            <w:r>
              <w:rPr>
                <w:rFonts w:ascii="Times New Roman"/>
                <w:b w:val="false"/>
                <w:i w:val="false"/>
                <w:color w:val="000000"/>
                <w:sz w:val="20"/>
              </w:rPr>
              <w:t>уполномоченной организации, проводившего проверку документов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Выдача уполномоченной организацией (заполняется уполномоченной организацией)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 Свидетельство ____________ Дата истечения срока действия _____ ☐</w:t>
            </w:r>
          </w:p>
          <w:p>
            <w:pPr>
              <w:spacing w:after="20"/>
              <w:ind w:left="20"/>
              <w:jc w:val="both"/>
            </w:pPr>
            <w:r>
              <w:rPr>
                <w:rFonts w:ascii="Times New Roman"/>
                <w:b w:val="false"/>
                <w:i w:val="false"/>
                <w:color w:val="000000"/>
                <w:sz w:val="20"/>
              </w:rPr>
              <w:t>
Квалификационная отметка______________ Дата истечения срока действия _____ ☐</w:t>
            </w:r>
          </w:p>
          <w:p>
            <w:pPr>
              <w:spacing w:after="20"/>
              <w:ind w:left="20"/>
              <w:jc w:val="both"/>
            </w:pPr>
            <w:r>
              <w:rPr>
                <w:rFonts w:ascii="Times New Roman"/>
                <w:b w:val="false"/>
                <w:i w:val="false"/>
                <w:color w:val="000000"/>
                <w:sz w:val="20"/>
              </w:rPr>
              <w:t>
Специальная отметка☐ _______________Дата истечения срока действия _____ ☐</w:t>
            </w:r>
          </w:p>
          <w:p>
            <w:pPr>
              <w:spacing w:after="20"/>
              <w:ind w:left="20"/>
              <w:jc w:val="both"/>
            </w:pPr>
            <w:r>
              <w:rPr>
                <w:rFonts w:ascii="Times New Roman"/>
                <w:b w:val="false"/>
                <w:i w:val="false"/>
                <w:color w:val="000000"/>
                <w:sz w:val="20"/>
              </w:rPr>
              <w:t>
(фамилия, имя, отчество (при наличии)) (должность) (подпись) подписывающего лица</w:t>
            </w:r>
          </w:p>
          <w:p>
            <w:pPr>
              <w:spacing w:after="20"/>
              <w:ind w:left="20"/>
              <w:jc w:val="both"/>
            </w:pPr>
            <w:r>
              <w:rPr>
                <w:rFonts w:ascii="Times New Roman"/>
                <w:b w:val="false"/>
                <w:i w:val="false"/>
                <w:color w:val="000000"/>
                <w:sz w:val="20"/>
              </w:rPr>
              <w:t>управления выдачи свидетельств авиационному персоналу</w:t>
            </w:r>
          </w:p>
          <w:p>
            <w:pPr>
              <w:spacing w:after="20"/>
              <w:ind w:left="20"/>
              <w:jc w:val="both"/>
            </w:pPr>
            <w:r>
              <w:rPr>
                <w:rFonts w:ascii="Times New Roman"/>
                <w:b w:val="false"/>
                <w:i w:val="false"/>
                <w:color w:val="000000"/>
                <w:sz w:val="20"/>
              </w:rPr>
              <w:t>уполномоченной организации "___" 20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bl>
    <w:bookmarkStart w:name="z379" w:id="92"/>
    <w:p>
      <w:pPr>
        <w:spacing w:after="0"/>
        <w:ind w:left="0"/>
        <w:jc w:val="left"/>
      </w:pPr>
      <w:r>
        <w:rPr>
          <w:rFonts w:ascii="Times New Roman"/>
          <w:b/>
          <w:i w:val="false"/>
          <w:color w:val="000000"/>
        </w:rPr>
        <w:t xml:space="preserve"> Заявление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заявителя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Фамилия ……………………. </w:t>
            </w:r>
          </w:p>
          <w:p>
            <w:pPr>
              <w:spacing w:after="20"/>
              <w:ind w:left="20"/>
              <w:jc w:val="both"/>
            </w:pPr>
            <w:r>
              <w:rPr>
                <w:rFonts w:ascii="Times New Roman"/>
                <w:b w:val="false"/>
                <w:i w:val="false"/>
                <w:color w:val="000000"/>
                <w:sz w:val="20"/>
              </w:rPr>
              <w:t>
Имя ………………………………….. Отчество ……………………………………</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2. ФИО латинскими печатными буквами</w:t>
            </w:r>
          </w:p>
          <w:p>
            <w:pPr>
              <w:spacing w:after="20"/>
              <w:ind w:left="20"/>
              <w:jc w:val="both"/>
            </w:pPr>
            <w:r>
              <w:rPr>
                <w:rFonts w:ascii="Times New Roman"/>
                <w:b w:val="false"/>
                <w:i w:val="false"/>
                <w:color w:val="000000"/>
                <w:sz w:val="20"/>
              </w:rPr>
              <w:t>(в соответствии с документами удостоверяющими личность)</w:t>
            </w:r>
          </w:p>
          <w:p>
            <w:pPr>
              <w:spacing w:after="20"/>
              <w:ind w:left="20"/>
              <w:jc w:val="both"/>
            </w:pPr>
            <w:r>
              <w:rPr>
                <w:rFonts w:ascii="Times New Roman"/>
                <w:b w:val="false"/>
                <w:i w:val="false"/>
                <w:color w:val="000000"/>
                <w:sz w:val="20"/>
              </w:rPr>
              <w:t xml:space="preserve">
 ☐ ☐ ☐ ☐ ☐ ☐ ☐ ☐ ☐ ☐ ☐ ☐ ☐ ☐ ☐ ☐ ☐ ☐ ☐ ☐ ☐ ☐ ☐ ☐ ☐ ☐ </w:t>
            </w:r>
          </w:p>
          <w:p>
            <w:pPr>
              <w:spacing w:after="20"/>
              <w:ind w:left="20"/>
              <w:jc w:val="both"/>
            </w:pPr>
            <w:r>
              <w:rPr>
                <w:rFonts w:ascii="Times New Roman"/>
                <w:b w:val="false"/>
                <w:i w:val="false"/>
                <w:color w:val="000000"/>
                <w:sz w:val="20"/>
              </w:rPr>
              <w:t xml:space="preserve">
☐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3. ИИН…………………………………………………</w:t>
            </w:r>
          </w:p>
          <w:p>
            <w:pPr>
              <w:spacing w:after="20"/>
              <w:ind w:left="20"/>
              <w:jc w:val="both"/>
            </w:pPr>
            <w:r>
              <w:rPr>
                <w:rFonts w:ascii="Times New Roman"/>
                <w:b w:val="false"/>
                <w:i w:val="false"/>
                <w:color w:val="000000"/>
                <w:sz w:val="20"/>
              </w:rPr>
              <w:t xml:space="preserve">
4. Дата рождения (день, месяц, год) …………………….. </w:t>
            </w:r>
          </w:p>
          <w:p>
            <w:pPr>
              <w:spacing w:after="20"/>
              <w:ind w:left="20"/>
              <w:jc w:val="both"/>
            </w:pPr>
            <w:r>
              <w:rPr>
                <w:rFonts w:ascii="Times New Roman"/>
                <w:b w:val="false"/>
                <w:i w:val="false"/>
                <w:color w:val="000000"/>
                <w:sz w:val="20"/>
              </w:rPr>
              <w:t>
5. Номер телефона…………………</w:t>
            </w:r>
          </w:p>
          <w:p>
            <w:pPr>
              <w:spacing w:after="20"/>
              <w:ind w:left="20"/>
              <w:jc w:val="both"/>
            </w:pPr>
            <w:r>
              <w:rPr>
                <w:rFonts w:ascii="Times New Roman"/>
                <w:b w:val="false"/>
                <w:i w:val="false"/>
                <w:color w:val="000000"/>
                <w:sz w:val="20"/>
              </w:rPr>
              <w:t>
6. E-mail:…………………………………………………….</w:t>
            </w:r>
          </w:p>
          <w:p>
            <w:pPr>
              <w:spacing w:after="20"/>
              <w:ind w:left="20"/>
              <w:jc w:val="both"/>
            </w:pPr>
            <w:r>
              <w:rPr>
                <w:rFonts w:ascii="Times New Roman"/>
                <w:b w:val="false"/>
                <w:i w:val="false"/>
                <w:color w:val="000000"/>
                <w:sz w:val="20"/>
              </w:rPr>
              <w:t>
7. Согласен на использование сведений, составляющих охраняемую законом тайну,</w:t>
            </w:r>
          </w:p>
          <w:p>
            <w:pPr>
              <w:spacing w:after="20"/>
              <w:ind w:left="20"/>
              <w:jc w:val="both"/>
            </w:pPr>
            <w:r>
              <w:rPr>
                <w:rFonts w:ascii="Times New Roman"/>
                <w:b w:val="false"/>
                <w:i w:val="false"/>
                <w:color w:val="000000"/>
                <w:sz w:val="20"/>
              </w:rPr>
              <w:t>содержащихся в информационных системах согласно пункту 6 статьи 20 Закона</w:t>
            </w:r>
          </w:p>
          <w:p>
            <w:pPr>
              <w:spacing w:after="20"/>
              <w:ind w:left="20"/>
              <w:jc w:val="both"/>
            </w:pPr>
            <w:r>
              <w:rPr>
                <w:rFonts w:ascii="Times New Roman"/>
                <w:b w:val="false"/>
                <w:i w:val="false"/>
                <w:color w:val="000000"/>
                <w:sz w:val="20"/>
              </w:rPr>
              <w:t>Республики Казахстан "О государственных услугах"</w:t>
            </w:r>
          </w:p>
          <w:p>
            <w:pPr>
              <w:spacing w:after="20"/>
              <w:ind w:left="20"/>
              <w:jc w:val="both"/>
            </w:pPr>
            <w:r>
              <w:rPr>
                <w:rFonts w:ascii="Times New Roman"/>
                <w:b w:val="false"/>
                <w:i w:val="false"/>
                <w:color w:val="000000"/>
                <w:sz w:val="20"/>
              </w:rPr>
              <w:t>(подпись)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Выдача свидетельства пилота сверхлегкого воздушного судна.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свидетельства внешнего пилота.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свидетельства диспетчера обслуживания воздушного движения, оператора авиационной станции.</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Получение свидетельства, сотрудника по обеспечению полетов или полетного диспетчера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p>
            <w:pPr>
              <w:spacing w:after="20"/>
              <w:ind w:left="20"/>
              <w:jc w:val="both"/>
            </w:pPr>
            <w:r>
              <w:rPr>
                <w:rFonts w:ascii="Times New Roman"/>
                <w:b w:val="false"/>
                <w:i w:val="false"/>
                <w:color w:val="000000"/>
                <w:sz w:val="20"/>
              </w:rPr>
              <w:t>
Причина замены:</w:t>
            </w:r>
          </w:p>
          <w:p>
            <w:pPr>
              <w:spacing w:after="20"/>
              <w:ind w:left="20"/>
              <w:jc w:val="both"/>
            </w:pPr>
            <w:r>
              <w:rPr>
                <w:rFonts w:ascii="Times New Roman"/>
                <w:b w:val="false"/>
                <w:i w:val="false"/>
                <w:color w:val="000000"/>
                <w:sz w:val="20"/>
              </w:rPr>
              <w:t>
" … "_ 20 … год</w:t>
            </w:r>
          </w:p>
          <w:p>
            <w:pPr>
              <w:spacing w:after="20"/>
              <w:ind w:left="20"/>
              <w:jc w:val="both"/>
            </w:pPr>
            <w:r>
              <w:rPr>
                <w:rFonts w:ascii="Times New Roman"/>
                <w:b w:val="false"/>
                <w:i w:val="false"/>
                <w:color w:val="000000"/>
                <w:sz w:val="20"/>
              </w:rPr>
              <w:t>
 (подпись)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6" w:id="93"/>
    <w:p>
      <w:pPr>
        <w:spacing w:after="0"/>
        <w:ind w:left="0"/>
        <w:jc w:val="left"/>
      </w:pPr>
      <w:r>
        <w:rPr>
          <w:rFonts w:ascii="Times New Roman"/>
          <w:b/>
          <w:i w:val="false"/>
          <w:color w:val="000000"/>
        </w:rPr>
        <w:t xml:space="preserve"> Акт проверки уровня квалификации для пилотов самолета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проверки уровня квалификации для владельцев свидетельств пилота многочленного экипажа/линейного пилота, квалификационных отметок по типу и классу, а также проверка уровня квалификации по приборам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 Test/LPC (Proficiency Check Form)</w:t>
            </w:r>
          </w:p>
          <w:p>
            <w:pPr>
              <w:spacing w:after="20"/>
              <w:ind w:left="20"/>
              <w:jc w:val="both"/>
            </w:pPr>
            <w:r>
              <w:rPr>
                <w:rFonts w:ascii="Times New Roman"/>
                <w:b w:val="false"/>
                <w:i w:val="false"/>
                <w:color w:val="000000"/>
                <w:sz w:val="20"/>
              </w:rPr>
              <w:t>
for MPL, ATPL, Type and Class Ratings, and Proficiency check for IRs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Персональные данные заявителя</w:t>
            </w:r>
          </w:p>
          <w:p>
            <w:pPr>
              <w:spacing w:after="20"/>
              <w:ind w:left="20"/>
              <w:jc w:val="both"/>
            </w:pPr>
            <w:r>
              <w:rPr>
                <w:rFonts w:ascii="Times New Roman"/>
                <w:b w:val="false"/>
                <w:i w:val="false"/>
                <w:color w:val="000000"/>
                <w:sz w:val="20"/>
              </w:rPr>
              <w:t>
(заполнять ПЕЧАТНЫМИ БУКВАМИ)/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Personal Particulars</w:t>
            </w:r>
          </w:p>
          <w:p>
            <w:pPr>
              <w:spacing w:after="20"/>
              <w:ind w:left="20"/>
              <w:jc w:val="both"/>
            </w:pPr>
            <w:r>
              <w:rPr>
                <w:rFonts w:ascii="Times New Roman"/>
                <w:b w:val="false"/>
                <w:i w:val="false"/>
                <w:color w:val="000000"/>
                <w:sz w:val="20"/>
              </w:rPr>
              <w:t>
(BLOCK CAPITALS)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Заявителя/Applicant`s 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
Date of birth:</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свидетельства и номер:/ Licence Type &amp;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авиационной властью:/</w:t>
            </w:r>
          </w:p>
          <w:p>
            <w:pPr>
              <w:spacing w:after="20"/>
              <w:ind w:left="20"/>
              <w:jc w:val="both"/>
            </w:pPr>
            <w:r>
              <w:rPr>
                <w:rFonts w:ascii="Times New Roman"/>
                <w:b w:val="false"/>
                <w:i w:val="false"/>
                <w:color w:val="000000"/>
                <w:sz w:val="20"/>
              </w:rPr>
              <w:t>
Issuing Authority: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Date of Issue: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Rating held: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 Rating valid until: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налет часов:/ Total flight hours: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пилота:/ Pilot’s Signature: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и Фамилия другого пилота:/Other Pilot’s Name: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уровня квалификации/Proficiency Check</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w:t>
            </w:r>
          </w:p>
          <w:p>
            <w:pPr>
              <w:spacing w:after="20"/>
              <w:ind w:left="20"/>
              <w:jc w:val="both"/>
            </w:pPr>
            <w:r>
              <w:rPr>
                <w:rFonts w:ascii="Times New Roman"/>
                <w:b w:val="false"/>
                <w:i w:val="false"/>
                <w:color w:val="000000"/>
                <w:sz w:val="20"/>
              </w:rPr>
              <w:t>
PIC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пилот/</w:t>
            </w:r>
          </w:p>
          <w:p>
            <w:pPr>
              <w:spacing w:after="20"/>
              <w:ind w:left="20"/>
              <w:jc w:val="both"/>
            </w:pPr>
            <w:r>
              <w:rPr>
                <w:rFonts w:ascii="Times New Roman"/>
                <w:b w:val="false"/>
                <w:i w:val="false"/>
                <w:color w:val="000000"/>
                <w:sz w:val="20"/>
              </w:rPr>
              <w:t>
FO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p>
            <w:pPr>
              <w:spacing w:after="20"/>
              <w:ind w:left="20"/>
              <w:jc w:val="both"/>
            </w:pPr>
            <w:r>
              <w:rPr>
                <w:rFonts w:ascii="Times New Roman"/>
                <w:b w:val="false"/>
                <w:i w:val="false"/>
                <w:color w:val="000000"/>
                <w:sz w:val="20"/>
              </w:rPr>
              <w:t>
TRI □</w:t>
            </w:r>
          </w:p>
          <w:p>
            <w:pPr>
              <w:spacing w:after="20"/>
              <w:ind w:left="20"/>
              <w:jc w:val="both"/>
            </w:pPr>
            <w:r>
              <w:rPr>
                <w:rFonts w:ascii="Times New Roman"/>
                <w:b w:val="false"/>
                <w:i w:val="false"/>
                <w:color w:val="000000"/>
                <w:sz w:val="20"/>
              </w:rPr>
              <w:t>
SFI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Раздел/Section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незачетов/ Amount of failed items: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проверки уровня квалификации/</w:t>
            </w:r>
          </w:p>
          <w:p>
            <w:pPr>
              <w:spacing w:after="20"/>
              <w:ind w:left="20"/>
              <w:jc w:val="both"/>
            </w:pPr>
            <w:r>
              <w:rPr>
                <w:rFonts w:ascii="Times New Roman"/>
                <w:b w:val="false"/>
                <w:i w:val="false"/>
                <w:color w:val="000000"/>
                <w:sz w:val="20"/>
              </w:rPr>
              <w:t>
Result of Proficiency Check</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прошел/ □частично прошел/ □ не прошел/ pass* partial pass* fail*</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проверки уровня квалификации обновлен следующий рейтинг/ As a result of the proficiency check the following rating(s) has been revalidated: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p>
            <w:pPr>
              <w:spacing w:after="20"/>
              <w:ind w:left="20"/>
              <w:jc w:val="both"/>
            </w:pPr>
            <w:r>
              <w:rPr>
                <w:rFonts w:ascii="Times New Roman"/>
                <w:b w:val="false"/>
                <w:i w:val="false"/>
                <w:color w:val="000000"/>
                <w:sz w:val="20"/>
              </w:rPr>
              <w:t>
valid until: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прибору/IR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 / aircraft type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Примечание/Notes:</w:t>
            </w:r>
          </w:p>
          <w:p>
            <w:pPr>
              <w:spacing w:after="20"/>
              <w:ind w:left="20"/>
              <w:jc w:val="both"/>
            </w:pPr>
            <w:r>
              <w:rPr>
                <w:rFonts w:ascii="Times New Roman"/>
                <w:b w:val="false"/>
                <w:i w:val="false"/>
                <w:color w:val="000000"/>
                <w:sz w:val="20"/>
              </w:rPr>
              <w:t>
Минимум 10 секторов по маршруту в течение последних 12 месяцев в качестве пилота соответствующего вида воздушного судна или один сектор по маршруту с экзаменатором):* /At least 10 route sectors within the last 12 months as a pilot of the relevant type of aeroplane or one route sector accompanied by an examiner):*</w:t>
            </w:r>
          </w:p>
          <w:p>
            <w:pPr>
              <w:spacing w:after="20"/>
              <w:ind w:left="20"/>
              <w:jc w:val="both"/>
            </w:pPr>
            <w:r>
              <w:rPr>
                <w:rFonts w:ascii="Times New Roman"/>
                <w:b w:val="false"/>
                <w:i w:val="false"/>
                <w:color w:val="000000"/>
                <w:sz w:val="20"/>
              </w:rPr>
              <w:t>
□ Да/Yes □ Нет/No</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в разделе IX (Казахстан) и XII выполнено вручную/Manual revalidation entry in section IX (Kazakhstan) &amp; XII:*</w:t>
            </w:r>
          </w:p>
          <w:p>
            <w:pPr>
              <w:spacing w:after="20"/>
              <w:ind w:left="20"/>
              <w:jc w:val="both"/>
            </w:pPr>
            <w:r>
              <w:rPr>
                <w:rFonts w:ascii="Times New Roman"/>
                <w:b w:val="false"/>
                <w:i w:val="false"/>
                <w:color w:val="000000"/>
                <w:sz w:val="20"/>
              </w:rPr>
              <w:t>
□ Да/Yes □ Нет/No</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 (касательно проверки уровня квалификации)/ Remarks (concerning the above mentioned proficiency check):</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летно-технической характеристики при проведении проверки/ Specifications of practical performance</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имя экзаменатора/ Examiner’s Name: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свидетельства/Licence No.:</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экзаменатора/Examiner’s Seat*:</w:t>
            </w:r>
          </w:p>
          <w:p>
            <w:pPr>
              <w:spacing w:after="20"/>
              <w:ind w:left="20"/>
              <w:jc w:val="both"/>
            </w:pPr>
            <w:r>
              <w:rPr>
                <w:rFonts w:ascii="Times New Roman"/>
                <w:b w:val="false"/>
                <w:i w:val="false"/>
                <w:color w:val="000000"/>
                <w:sz w:val="20"/>
              </w:rPr>
              <w:t>
□ сзади/rear □слева/left □справа/right</w:t>
            </w:r>
          </w:p>
        </w:tc>
      </w:tr>
    </w:tbl>
    <w:bookmarkStart w:name="z422" w:id="94"/>
    <w:p>
      <w:pPr>
        <w:spacing w:after="0"/>
        <w:ind w:left="0"/>
        <w:jc w:val="both"/>
      </w:pPr>
      <w:r>
        <w:rPr>
          <w:rFonts w:ascii="Times New Roman"/>
          <w:b w:val="false"/>
          <w:i w:val="false"/>
          <w:color w:val="000000"/>
          <w:sz w:val="28"/>
        </w:rPr>
        <w:t>
      *отметьте соответствующий пункт/cross applicable item</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Тренажер/Simulator (FSTD):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тренажера/FSTD 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тренажера ВС/FSTD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воздушного судна эксплуатанта/Aircraft ID Operator: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экзаменатора/Examiner’s Signature:</w:t>
            </w:r>
          </w:p>
        </w:tc>
      </w:tr>
    </w:tbl>
    <w:bookmarkStart w:name="z423" w:id="95"/>
    <w:p>
      <w:pPr>
        <w:spacing w:after="0"/>
        <w:ind w:left="0"/>
        <w:jc w:val="both"/>
      </w:pPr>
      <w:r>
        <w:rPr>
          <w:rFonts w:ascii="Times New Roman"/>
          <w:b w:val="false"/>
          <w:i w:val="false"/>
          <w:color w:val="000000"/>
          <w:sz w:val="28"/>
        </w:rPr>
        <w:t>
      Имя и Фамилия Заявителя/Applicant’s Name</w:t>
      </w:r>
    </w:p>
    <w:bookmarkEnd w:id="95"/>
    <w:bookmarkStart w:name="z424" w:id="96"/>
    <w:p>
      <w:pPr>
        <w:spacing w:after="0"/>
        <w:ind w:left="0"/>
        <w:jc w:val="both"/>
      </w:pPr>
      <w:r>
        <w:rPr>
          <w:rFonts w:ascii="Times New Roman"/>
          <w:b w:val="false"/>
          <w:i w:val="false"/>
          <w:color w:val="000000"/>
          <w:sz w:val="28"/>
        </w:rPr>
        <w:t>
      Дата/Date</w:t>
      </w:r>
    </w:p>
    <w:bookmarkEnd w:id="96"/>
    <w:bookmarkStart w:name="z425" w:id="97"/>
    <w:p>
      <w:pPr>
        <w:spacing w:after="0"/>
        <w:ind w:left="0"/>
        <w:jc w:val="both"/>
      </w:pPr>
      <w:r>
        <w:rPr>
          <w:rFonts w:ascii="Times New Roman"/>
          <w:b w:val="false"/>
          <w:i w:val="false"/>
          <w:color w:val="000000"/>
          <w:sz w:val="28"/>
        </w:rPr>
        <w:t>
      Данную форму и ее содержание не следует видоизменять!</w:t>
      </w:r>
    </w:p>
    <w:bookmarkEnd w:id="97"/>
    <w:bookmarkStart w:name="z426" w:id="98"/>
    <w:p>
      <w:pPr>
        <w:spacing w:after="0"/>
        <w:ind w:left="0"/>
        <w:jc w:val="both"/>
      </w:pPr>
      <w:r>
        <w:rPr>
          <w:rFonts w:ascii="Times New Roman"/>
          <w:b w:val="false"/>
          <w:i w:val="false"/>
          <w:color w:val="000000"/>
          <w:sz w:val="28"/>
        </w:rPr>
        <w:t>
      Какие-либо изменения при заполнении приведут к отказу в рассмотрении формы проверки квалификационного уровня / This layout and contents of this form shall not be modified! Modifications will result in refusal of the proficiency check.</w:t>
      </w:r>
    </w:p>
    <w:bookmarkEnd w:id="98"/>
    <w:bookmarkStart w:name="z427" w:id="99"/>
    <w:p>
      <w:pPr>
        <w:spacing w:after="0"/>
        <w:ind w:left="0"/>
        <w:jc w:val="both"/>
      </w:pPr>
      <w:r>
        <w:rPr>
          <w:rFonts w:ascii="Times New Roman"/>
          <w:b w:val="false"/>
          <w:i w:val="false"/>
          <w:color w:val="000000"/>
          <w:sz w:val="28"/>
        </w:rPr>
        <w:t>
      O/M: Обязательный/Mandatory ТС/FS: только Тренажер на Самолете/ Flight Simulator only</w:t>
      </w:r>
    </w:p>
    <w:bookmarkEnd w:id="99"/>
    <w:bookmarkStart w:name="z428" w:id="100"/>
    <w:p>
      <w:pPr>
        <w:spacing w:after="0"/>
        <w:ind w:left="0"/>
        <w:jc w:val="both"/>
      </w:pPr>
      <w:r>
        <w:rPr>
          <w:rFonts w:ascii="Times New Roman"/>
          <w:b w:val="false"/>
          <w:i w:val="false"/>
          <w:color w:val="000000"/>
          <w:sz w:val="28"/>
        </w:rPr>
        <w:t xml:space="preserve">
      И.Э.: Инициалы экзаменаторов после успешного завершения/E.I.: Examiner’s initials after successful completion </w:t>
      </w:r>
    </w:p>
    <w:bookmarkEnd w:id="100"/>
    <w:bookmarkStart w:name="z429" w:id="101"/>
    <w:p>
      <w:pPr>
        <w:spacing w:after="0"/>
        <w:ind w:left="0"/>
        <w:jc w:val="both"/>
      </w:pPr>
      <w:r>
        <w:rPr>
          <w:rFonts w:ascii="Times New Roman"/>
          <w:b w:val="false"/>
          <w:i w:val="false"/>
          <w:color w:val="000000"/>
          <w:sz w:val="28"/>
        </w:rPr>
        <w:t>
      (*) Пункты, отмеченные звездой, следует отлетать исключительно по приборам./</w:t>
      </w:r>
    </w:p>
    <w:bookmarkEnd w:id="101"/>
    <w:bookmarkStart w:name="z430" w:id="102"/>
    <w:p>
      <w:pPr>
        <w:spacing w:after="0"/>
        <w:ind w:left="0"/>
        <w:jc w:val="both"/>
      </w:pPr>
      <w:r>
        <w:rPr>
          <w:rFonts w:ascii="Times New Roman"/>
          <w:b w:val="false"/>
          <w:i w:val="false"/>
          <w:color w:val="000000"/>
          <w:sz w:val="28"/>
        </w:rPr>
        <w:t>
      (*) Starred items shall be flown solely by reference to instruments.</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к полету/Flight preparation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Предполетная подготовка, включая: планирование полета, документацию, метеоинформацию,NOTAMы, расчет массы, центровки самолета и элементов взлета/ Pre-flight including: documentation, weather briefing, NOTAM, mass and balance.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воздушного судна к полету, осмотр и обслуживание самолета;/Aeroplane external visual inspection; location of each item and purpose of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осмотр кабины экипажа/Cockpit inspection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чеклиста перед запуском двигателей, процедуры запуска двигателей, установка и проверка COM/NAV/Use of checklist prior to starting engines, starting procedures COM/NAV setup and check</w:t>
            </w:r>
          </w:p>
          <w:p>
            <w:pPr>
              <w:spacing w:after="20"/>
              <w:ind w:left="20"/>
              <w:jc w:val="both"/>
            </w:pPr>
            <w:r>
              <w:rPr>
                <w:rFonts w:ascii="Times New Roman"/>
                <w:b w:val="false"/>
                <w:i w:val="false"/>
                <w:color w:val="000000"/>
                <w:sz w:val="20"/>
              </w:rPr>
              <w:t>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руления в соответствии с инструктажом диспетчерской службы или инструктора/Taxiing in compliance with air traffic control or instructions of instructor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перед взлетом/Before take-off checks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Взлеты/Take-offs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в нормальных условиях с различными положениями закрылок, включая взлет без остановки/ Normal take-offs with different flap settings, including expedited take off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по приборам; переход на приборный полет сразу после подъема передней опоры или немедленно после отрыва / Instrument take off; transition to instrument flight is required during rotation or immediately after becoming airborne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боковым ветром (если применимо)/Cross wind take-off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 с максимальной взлетной массой (реальная либо имитированная максимальная взлетная масса/Take- off at maximum take -off mass (actual or simulated maximum take-off mass)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Взлеты с имитацией отказа двигателя/Take-offs with simulated engine failure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сразу после достижения V2/shortly after reaching 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V1 и V2/ between V1 and V2 ТС/FS only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Прерванный взлет до достижения V1/Rejected take-off at a reasonable speed before reachingV1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Маневрирование в полете и Процедуры/Flight Manoeuvers and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Развороты с и без спойлеров /Turns with and without spoilers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Затягивание в пикирование и волновая тряска после достижения критического числа М и летно-технические характеристики воздушного судна (колебания типа "Голландского шага" / Tuck under and Mach buffets after reaching the critical Mach number, and other specific flight characteristics of the aeroplane(e.g. Dutch Roll)</w:t>
            </w:r>
          </w:p>
          <w:p>
            <w:pPr>
              <w:spacing w:after="20"/>
              <w:ind w:left="20"/>
              <w:jc w:val="both"/>
            </w:pPr>
            <w:r>
              <w:rPr>
                <w:rFonts w:ascii="Times New Roman"/>
                <w:b w:val="false"/>
                <w:i w:val="false"/>
                <w:color w:val="000000"/>
                <w:sz w:val="20"/>
              </w:rPr>
              <w: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системы в штатном режиме и управление панелью бортинженера/бортмеханика /Normal operation of systems and controls of engineer's panel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следующих систем в нормальных или особых случаях выполнения полета (обязательное прохождение 3 особых случая выполнения полета, указанных в п.3.4.0 по п.3.4.14 включительно) / Normal and abnormal operations of following systems. (A mandatory minimum of 3 abnormal shall be selected from 3.4.0 to 3.4.14 inclusive) О/M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(при необходимости пропеллер)/ engine (if necessary proppeller)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и кондиционирование воздуха / pressurisation and air-conditioning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приемников воздушного давления/ pitot/static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fuel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электросистема/ electrical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система/ hydraulic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рулевыми поверхностями и триммирования/ flight control and trim-system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противообледенительная система, обогрев переднего стекла/anti- and de-icing system,Glare shield heating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автопилот/командно-пилотажный прибор/ autopilot/flight director О/M</w:t>
            </w:r>
          </w:p>
          <w:p>
            <w:pPr>
              <w:spacing w:after="20"/>
              <w:ind w:left="20"/>
              <w:jc w:val="both"/>
            </w:pPr>
            <w:r>
              <w:rPr>
                <w:rFonts w:ascii="Times New Roman"/>
                <w:b w:val="false"/>
                <w:i w:val="false"/>
                <w:color w:val="000000"/>
                <w:sz w:val="20"/>
              </w:rPr>
              <w:t>
(single-pilot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предупреждения о приближении к режиму сваливания и датчик повышения устойчивости/ stall warning devices or stall avoidance devices, andstability augmentation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предупреждения об опасной близости земли, метеорадар, радиовысотометр, приемоответчик/ ground proximity warning system weather radar, radio altimeter, transponder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навигационное и приборное оборудование/radios, navigation equipment, instruments, flight management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и тормозная система/ landing gear and brake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закрылков и предкрылков / slat and flap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установка/auxiliary power unit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случаи и аварийные процедуры (обязательные 3 п. с п.3.6.1 по п. 3.6.9 включительно) /Abnormal and emergency procedures (A mandatory minimum of 3 items shallbe selected from 3.6.1 to 3.6.9 inclusive)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при тушении пожара, такого как пожар двигателя, вспомогательной силовой установки, салона, грузового отсека, кабины экипажа, крыла и включая эвакуацию /fire drills e.g. engine, APU, cabin, cargo compartment, flight deck, wing and electrical fires including evacuation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удаление дыма / smoke control and removal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двигателя, выключение и повторный запуск на безопасной высоте / engine failures, shut-down and restart at a safe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слив топлива (имитация) /fuel dumping (simulated)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 ветра при взлете/посадке / windshear at take-off/landing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 отказа системы герметизация кабины/аварийное снижение/ simulated cabin pressure failure/emergency descent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дееспособности одного из членов экипажа / incapacitation of flight crew member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аварийные процедуры предусмотренные руководством по летной эксплуатации данного воздушного судна / other emergency procedures as outlined in the appropriate Aeroplane Flight Manual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бортовая система предупреждения столкновений /ACAS event ТС/FS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развороты с креном 45°, 180° на 360° влево и направо /Steep turns with 45° bank, 180° to 360° left and right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распознавание и контрмеры при приближении к сваливанию во время взлета, крейсерском полете и посадочной конфигурации/Early recognition and counter measures on approaching stall in take-off, cruising flight and landing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из полного сваливания или после активации предупреждающего датчика в наборе высоты и горизонтальном полете и при конфигурации захода на посадку/recovery from full stall or after activation of stall warning device in climb, cruise and approach configuration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при полетах по приборам / Instrument flight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маршрутов вылета и прибытия, выполнение указаний диспетчера/Adherence to departure and arrival routes and ATC instructions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зоны ожидания / holding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точный заход на посадку до достижения высоты принятия решения не менее 60 м. (200футов) Примечание: В соответствии с руководством по летной эксплуатации воздушного судна (РЛЭ), процедур RNP APCH, возможно потребуется использование автопилота или командного пилотажного прибора. При ручном управлении необходимо выбрать процедуры с учетом ограничений (например, выбрать систему посадки по приборам п.3.9.3.1 в соответствии с ограничениями руководства по летной эксплуатации (РЛЭ)/ precision approaches down to a decision height (DH) not less than 60 m (200ft).</w:t>
            </w:r>
          </w:p>
          <w:p>
            <w:pPr>
              <w:spacing w:after="20"/>
              <w:ind w:left="20"/>
              <w:jc w:val="both"/>
            </w:pPr>
            <w:r>
              <w:rPr>
                <w:rFonts w:ascii="Times New Roman"/>
                <w:b w:val="false"/>
                <w:i w:val="false"/>
                <w:color w:val="000000"/>
                <w:sz w:val="20"/>
              </w:rPr>
              <w:t>
Note: According to the AFM, RNP APCH procedures may require the use of autopilot or Flight director. The procedure to be flown manually shall be chosen taking into account such limitations (for example, choose an ILS for 3.9.3.1 in case of such AFM limitation).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ручном режиме без командно - пилотажного прибора/ Manually, without flight director О/M (skill test only)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ручном режиме с командно - пилотажным прибором / manually, with flight director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автопилота / with autopilot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 ручном режиме при имитации отказа одного двигателя при заходе на посадку до пролета дальнего привода и до посадки или точки ухода на второй круг / manually, with one engine simulated inoperative before passing the outer marker (OM) until touchdown or through the complete missed approach procedure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неточный заход на посадку до высоты принятия решения /non-precision approach down to the MDH/A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при полете по кругу /circling approach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Процедура ухода на второй круг/Missed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со всеми работающими двигателями* после захода на посадку по ILS при достижении высоты принятия решения / Go-around with all engines operating* after an ILS approach on reaching decision height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процедуры ухода на второй круг / Other missed approach procedures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при управлении в ручном режиме с имитацией отказа критического двигателя после достижения высоты принятия решения /Manual go-around with the critical engine simulated inoperative after an instrument approach on reaching DH, MDH or MAPt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Прерванная посадка на высоте 15 м над порогом взлетно-посадочной полосы и уход на второй круг /Rejected landing at 15m (50 feet) above runway threshold and go-around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Посадки/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в нормальных условиях с различным положением закрылок/Normal landings*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заклинившего хвостового стабилизатора при разбалансировке / Landing with simulated jammed horizontal stabiliser in any out-of-trim position ТС/FS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боковым ветром (если применимо)/Crosswind landings (a/c, if practicable)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движения и посадка без выпущенных или частичного выпущенных закрылков и предкрылков / Traffic pattern and landing without extended or with partly extended flaps and slats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с имитацией неработающего критического двигателя/Landing with critical engine simulated inoperative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Дополнительное разрешение на получение квалификационной отметки для захода на посадку по приборам до высоты принятия решения менее 60 м (200 футов) (КАТ II/III). Примечание: полеты по КАТ II/III должны выполняться в соответствии с Правилами эксплуатации./ Additional authorization on a type rating for instrument approaches down to a decision height (DH) of less than 60m (200 feet) (CAT II III)</w:t>
            </w:r>
          </w:p>
          <w:p>
            <w:pPr>
              <w:spacing w:after="20"/>
              <w:ind w:left="20"/>
              <w:jc w:val="both"/>
            </w:pPr>
            <w:r>
              <w:rPr>
                <w:rFonts w:ascii="Times New Roman"/>
                <w:b w:val="false"/>
                <w:i w:val="false"/>
                <w:color w:val="000000"/>
                <w:sz w:val="20"/>
              </w:rPr>
              <w:t>
Note: CAT II/III operations shall be accomplished in accordance with operational rules.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IIIA</w:t>
            </w:r>
          </w:p>
          <w:p>
            <w:pPr>
              <w:spacing w:after="20"/>
              <w:ind w:left="20"/>
              <w:jc w:val="both"/>
            </w:pPr>
            <w:r>
              <w:rPr>
                <w:rFonts w:ascii="Times New Roman"/>
                <w:b w:val="false"/>
                <w:i w:val="false"/>
                <w:color w:val="000000"/>
                <w:sz w:val="20"/>
              </w:rPr>
              <w:t>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Прерванный взлет при минимальной разрешенной видимости на взлетно-посадочной полосе /</w:t>
            </w:r>
          </w:p>
          <w:p>
            <w:pPr>
              <w:spacing w:after="20"/>
              <w:ind w:left="20"/>
              <w:jc w:val="both"/>
            </w:pPr>
            <w:r>
              <w:rPr>
                <w:rFonts w:ascii="Times New Roman"/>
                <w:b w:val="false"/>
                <w:i w:val="false"/>
                <w:color w:val="000000"/>
                <w:sz w:val="20"/>
              </w:rPr>
              <w:t>
Rejected take- off at minimum authorised RVR ТС/FS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Заходы на посадку по ILS /ILS Approaches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на второй круг /GO-around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Посадка (и) /Landing (s) О/M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 w:id="103"/>
    <w:p>
      <w:pPr>
        <w:spacing w:after="0"/>
        <w:ind w:left="0"/>
        <w:jc w:val="left"/>
      </w:pPr>
      <w:r>
        <w:rPr>
          <w:rFonts w:ascii="Times New Roman"/>
          <w:b/>
          <w:i w:val="false"/>
          <w:color w:val="000000"/>
        </w:rPr>
        <w:t xml:space="preserve"> Заявление для свидетельства персонала по техническому обслуживанию воздушных судов</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для свидетельства по техническому обслуживанию воздушного судна и действий в отношении свидетельства (впервые/ внесения изменений/продление)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заявителя:</w:t>
            </w:r>
          </w:p>
          <w:p>
            <w:pPr>
              <w:spacing w:after="20"/>
              <w:ind w:left="20"/>
              <w:jc w:val="both"/>
            </w:pPr>
            <w:r>
              <w:rPr>
                <w:rFonts w:ascii="Times New Roman"/>
                <w:b w:val="false"/>
                <w:i w:val="false"/>
                <w:color w:val="000000"/>
                <w:sz w:val="20"/>
              </w:rPr>
              <w:t xml:space="preserve">
Фамилия ……………………. </w:t>
            </w:r>
          </w:p>
          <w:p>
            <w:pPr>
              <w:spacing w:after="20"/>
              <w:ind w:left="20"/>
              <w:jc w:val="both"/>
            </w:pPr>
            <w:r>
              <w:rPr>
                <w:rFonts w:ascii="Times New Roman"/>
                <w:b w:val="false"/>
                <w:i w:val="false"/>
                <w:color w:val="000000"/>
                <w:sz w:val="20"/>
              </w:rPr>
              <w:t>
Имя …………………………………..</w:t>
            </w:r>
          </w:p>
          <w:p>
            <w:pPr>
              <w:spacing w:after="20"/>
              <w:ind w:left="20"/>
              <w:jc w:val="both"/>
            </w:pPr>
            <w:r>
              <w:rPr>
                <w:rFonts w:ascii="Times New Roman"/>
                <w:b w:val="false"/>
                <w:i w:val="false"/>
                <w:color w:val="000000"/>
                <w:sz w:val="20"/>
              </w:rPr>
              <w:t>
Отчество (при его наличии) ……………………</w:t>
            </w:r>
          </w:p>
          <w:p>
            <w:pPr>
              <w:spacing w:after="20"/>
              <w:ind w:left="20"/>
              <w:jc w:val="both"/>
            </w:pPr>
            <w:r>
              <w:rPr>
                <w:rFonts w:ascii="Times New Roman"/>
                <w:b w:val="false"/>
                <w:i w:val="false"/>
                <w:color w:val="000000"/>
                <w:sz w:val="20"/>
              </w:rPr>
              <w:t>
ФИО латинскими печатными буквами</w:t>
            </w:r>
          </w:p>
          <w:p>
            <w:pPr>
              <w:spacing w:after="20"/>
              <w:ind w:left="20"/>
              <w:jc w:val="both"/>
            </w:pPr>
            <w:r>
              <w:rPr>
                <w:rFonts w:ascii="Times New Roman"/>
                <w:b w:val="false"/>
                <w:i w:val="false"/>
                <w:color w:val="000000"/>
                <w:sz w:val="20"/>
              </w:rPr>
              <w:t>(в соответствии с документами удостоверяющими личность)</w:t>
            </w:r>
          </w:p>
          <w:p>
            <w:pPr>
              <w:spacing w:after="20"/>
              <w:ind w:left="20"/>
              <w:jc w:val="both"/>
            </w:pPr>
            <w:r>
              <w:rPr>
                <w:rFonts w:ascii="Times New Roman"/>
                <w:b w:val="false"/>
                <w:i w:val="false"/>
                <w:color w:val="000000"/>
                <w:sz w:val="20"/>
              </w:rPr>
              <w:t xml:space="preserve">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 ☐ ☐ ☐ ☐ ☐ ☐ ☐ ☐ ☐ ☐ ☐ ☐ ☐ ☐ ☐ ☐ ☐ ☐ ☐ ☐ ☐ ☐ ☐ ☐ ☐ ☐</w:t>
            </w:r>
          </w:p>
          <w:p>
            <w:pPr>
              <w:spacing w:after="20"/>
              <w:ind w:left="20"/>
              <w:jc w:val="both"/>
            </w:pPr>
            <w:r>
              <w:rPr>
                <w:rFonts w:ascii="Times New Roman"/>
                <w:b w:val="false"/>
                <w:i w:val="false"/>
                <w:color w:val="000000"/>
                <w:sz w:val="20"/>
              </w:rPr>
              <w:t xml:space="preserve">
Адрес………………… Гражданство ……………… Дата и место рождения ………………………… Индивидуальный идентификационный номер…………………. Тел:……………………..... </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xml:space="preserve">
Согласен на использование сведений, составляющих охраняемую законом тайну, содержащихся в информационных системах согласно </w:t>
            </w:r>
            <w:r>
              <w:rPr>
                <w:rFonts w:ascii="Times New Roman"/>
                <w:b w:val="false"/>
                <w:i w:val="false"/>
                <w:color w:val="000000"/>
                <w:sz w:val="20"/>
              </w:rPr>
              <w:t>пункту 6</w:t>
            </w:r>
            <w:r>
              <w:rPr>
                <w:rFonts w:ascii="Times New Roman"/>
                <w:b w:val="false"/>
                <w:i w:val="false"/>
                <w:color w:val="000000"/>
                <w:sz w:val="20"/>
              </w:rPr>
              <w:t xml:space="preserve"> статьи 20 Закона Республики Казахстан "О государственных услугах" _____________ "____" __________ 20__год (подпись)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свидетельства AML/LAML (если применимо)</w:t>
            </w:r>
          </w:p>
          <w:p>
            <w:pPr>
              <w:spacing w:after="20"/>
              <w:ind w:left="20"/>
              <w:jc w:val="both"/>
            </w:pPr>
            <w:r>
              <w:rPr>
                <w:rFonts w:ascii="Times New Roman"/>
                <w:b w:val="false"/>
                <w:i w:val="false"/>
                <w:color w:val="000000"/>
                <w:sz w:val="20"/>
              </w:rPr>
              <w:t>
Свидетельство № …… Дата выдачи ……</w:t>
            </w:r>
          </w:p>
          <w:p>
            <w:pPr>
              <w:spacing w:after="20"/>
              <w:ind w:left="20"/>
              <w:jc w:val="both"/>
            </w:pPr>
            <w:r>
              <w:rPr>
                <w:rFonts w:ascii="Times New Roman"/>
                <w:b w:val="false"/>
                <w:i w:val="false"/>
                <w:color w:val="000000"/>
                <w:sz w:val="20"/>
              </w:rPr>
              <w:t>
№ приложения к свидетельству……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 месте работы: Название организации………………. Адрес………………….. Номер одобрительного сертификата организации по техническому обслуживанию воздушного судна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с целью (отметьте соответствующий бокс):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выдача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свидетельства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с газотурбинными двигателями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с поршневыми двигателями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газотурбинными двигателями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 с поршневыми двигателями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и радиоэлектронное оборудование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Негерметичные поршневые воздушного судна с максимальной массой менее 5700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воздушные судна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судна, чем тяжелые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Запись типа воздушного судна / Запись рейтинга/ Снятие ограничений (если применимо):</w:t>
            </w:r>
          </w:p>
          <w:p>
            <w:pPr>
              <w:spacing w:after="20"/>
              <w:ind w:left="20"/>
              <w:jc w:val="both"/>
            </w:pPr>
            <w:r>
              <w:rPr>
                <w:rFonts w:ascii="Times New Roman"/>
                <w:b w:val="false"/>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Выдачи свидетельства впервые /внесения изменений или дополнений/ продление (подчеркнуть необходимое). </w:t>
            </w:r>
          </w:p>
          <w:p>
            <w:pPr>
              <w:spacing w:after="20"/>
              <w:ind w:left="20"/>
              <w:jc w:val="both"/>
            </w:pPr>
            <w:r>
              <w:rPr>
                <w:rFonts w:ascii="Times New Roman"/>
                <w:b w:val="false"/>
                <w:i w:val="false"/>
                <w:color w:val="000000"/>
                <w:sz w:val="20"/>
              </w:rPr>
              <w:t>
Подтверждаю, что информация внесенная в эту форму на момент подачи заявления корректна. Подтверждаю, что никогда не имел свидетельство (свидетельства), выданные иностранными государствами, отозванное или приостановленное. Я также понимаю, что любая некорректная информация может лишить меня возможности обладания свидетельством AML/LAML.</w:t>
            </w:r>
          </w:p>
          <w:p>
            <w:pPr>
              <w:spacing w:after="20"/>
              <w:ind w:left="20"/>
              <w:jc w:val="both"/>
            </w:pPr>
            <w:r>
              <w:rPr>
                <w:rFonts w:ascii="Times New Roman"/>
                <w:b w:val="false"/>
                <w:i w:val="false"/>
                <w:color w:val="000000"/>
                <w:sz w:val="20"/>
              </w:rPr>
              <w:t>
Подпись_________ Фамилия, имя, отчество (при наличии)________________ "____" ____________20__год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(не обязательно к заполнению): настоящим подтверждается, что заявитель отвечает соответствующим требованиям Республики Казахстан по знаниям и опыту технического обслуживания воздушных судов и рекомендуется, чтобы уполномоченная организация выдала свидетельство или сделала в нем записи.</w:t>
            </w:r>
          </w:p>
          <w:p>
            <w:pPr>
              <w:spacing w:after="20"/>
              <w:ind w:left="20"/>
              <w:jc w:val="both"/>
            </w:pPr>
            <w:r>
              <w:rPr>
                <w:rFonts w:ascii="Times New Roman"/>
                <w:b w:val="false"/>
                <w:i w:val="false"/>
                <w:color w:val="000000"/>
                <w:sz w:val="20"/>
              </w:rPr>
              <w:t>
Подпись …………………… Имя ……………………………… Должность……………………………Дата……………………………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записей персонала уполномоченной организации. Настоящим подтверждается, что заявитель отвечает действующим требованиям Республики Казахстан по выдаче, продлению свидетельства персонала по техническому обслуживанию воздушных судов и внесению в него новых записей.</w:t>
            </w:r>
          </w:p>
          <w:p>
            <w:pPr>
              <w:spacing w:after="20"/>
              <w:ind w:left="20"/>
              <w:jc w:val="both"/>
            </w:pPr>
            <w:r>
              <w:rPr>
                <w:rFonts w:ascii="Times New Roman"/>
                <w:b w:val="false"/>
                <w:i w:val="false"/>
                <w:color w:val="000000"/>
                <w:sz w:val="20"/>
              </w:rPr>
              <w:t>
Подпись ……………………</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 ______________ 20__год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104"/>
    <w:p>
      <w:pPr>
        <w:spacing w:after="0"/>
        <w:ind w:left="0"/>
        <w:jc w:val="left"/>
      </w:pPr>
      <w:r>
        <w:rPr>
          <w:rFonts w:ascii="Times New Roman"/>
          <w:b/>
          <w:i w:val="false"/>
          <w:color w:val="000000"/>
        </w:rPr>
        <w:t xml:space="preserve"> Расписка о приеме документов № _______</w:t>
      </w:r>
    </w:p>
    <w:bookmarkEnd w:id="104"/>
    <w:p>
      <w:pPr>
        <w:spacing w:after="0"/>
        <w:ind w:left="0"/>
        <w:jc w:val="both"/>
      </w:pPr>
      <w:bookmarkStart w:name="z467" w:id="105"/>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05"/>
    <w:p>
      <w:pPr>
        <w:spacing w:after="0"/>
        <w:ind w:left="0"/>
        <w:jc w:val="both"/>
      </w:pPr>
      <w:r>
        <w:rPr>
          <w:rFonts w:ascii="Times New Roman"/>
          <w:b w:val="false"/>
          <w:i w:val="false"/>
          <w:color w:val="000000"/>
          <w:sz w:val="28"/>
        </w:rPr>
        <w:t>"О государственных услугах", отдел №____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принимает документы на оказание государственной услуги</w:t>
      </w:r>
    </w:p>
    <w:p>
      <w:pPr>
        <w:spacing w:after="0"/>
        <w:ind w:left="0"/>
        <w:jc w:val="both"/>
      </w:pPr>
      <w:r>
        <w:rPr>
          <w:rFonts w:ascii="Times New Roman"/>
          <w:b w:val="false"/>
          <w:i w:val="false"/>
          <w:color w:val="000000"/>
          <w:sz w:val="28"/>
        </w:rPr>
        <w:t>(указать наименование государственной услуги)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согласно перечню, предусмотренному перечнем основных требований к оказанию</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Наименование документов:</w:t>
      </w:r>
    </w:p>
    <w:p>
      <w:pPr>
        <w:spacing w:after="0"/>
        <w:ind w:left="0"/>
        <w:jc w:val="both"/>
      </w:pPr>
      <w:r>
        <w:rPr>
          <w:rFonts w:ascii="Times New Roman"/>
          <w:b w:val="false"/>
          <w:i w:val="false"/>
          <w:color w:val="000000"/>
          <w:sz w:val="28"/>
        </w:rPr>
        <w:t>1) _____________________________________________;</w:t>
      </w:r>
    </w:p>
    <w:p>
      <w:pPr>
        <w:spacing w:after="0"/>
        <w:ind w:left="0"/>
        <w:jc w:val="both"/>
      </w:pPr>
      <w:r>
        <w:rPr>
          <w:rFonts w:ascii="Times New Roman"/>
          <w:b w:val="false"/>
          <w:i w:val="false"/>
          <w:color w:val="000000"/>
          <w:sz w:val="28"/>
        </w:rPr>
        <w:t>2)______________________________________________;</w:t>
      </w:r>
    </w:p>
    <w:p>
      <w:pPr>
        <w:spacing w:after="0"/>
        <w:ind w:left="0"/>
        <w:jc w:val="both"/>
      </w:pPr>
      <w:r>
        <w:rPr>
          <w:rFonts w:ascii="Times New Roman"/>
          <w:b w:val="false"/>
          <w:i w:val="false"/>
          <w:color w:val="000000"/>
          <w:sz w:val="28"/>
        </w:rPr>
        <w:t>3) 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(далее – ФИО)</w:t>
      </w:r>
    </w:p>
    <w:p>
      <w:pPr>
        <w:spacing w:after="0"/>
        <w:ind w:left="0"/>
        <w:jc w:val="both"/>
      </w:pPr>
      <w:r>
        <w:rPr>
          <w:rFonts w:ascii="Times New Roman"/>
          <w:b w:val="false"/>
          <w:i w:val="false"/>
          <w:color w:val="000000"/>
          <w:sz w:val="28"/>
        </w:rPr>
        <w:t>(работника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"Правительство для граждан" (подпись)</w:t>
      </w:r>
    </w:p>
    <w:p>
      <w:pPr>
        <w:spacing w:after="0"/>
        <w:ind w:left="0"/>
        <w:jc w:val="both"/>
      </w:pPr>
      <w:r>
        <w:rPr>
          <w:rFonts w:ascii="Times New Roman"/>
          <w:b w:val="false"/>
          <w:i w:val="false"/>
          <w:color w:val="000000"/>
          <w:sz w:val="28"/>
        </w:rPr>
        <w:t>Исполнитель: ФИО __________________</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ФИО / подпись заявителя</w:t>
      </w:r>
    </w:p>
    <w:p>
      <w:pPr>
        <w:spacing w:after="0"/>
        <w:ind w:left="0"/>
        <w:jc w:val="both"/>
      </w:pPr>
      <w:r>
        <w:rPr>
          <w:rFonts w:ascii="Times New Roman"/>
          <w:b w:val="false"/>
          <w:i w:val="false"/>
          <w:color w:val="000000"/>
          <w:sz w:val="28"/>
        </w:rPr>
        <w:t>"___" 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 w:id="106"/>
    <w:p>
      <w:pPr>
        <w:spacing w:after="0"/>
        <w:ind w:left="0"/>
        <w:jc w:val="left"/>
      </w:pPr>
      <w:r>
        <w:rPr>
          <w:rFonts w:ascii="Times New Roman"/>
          <w:b/>
          <w:i w:val="false"/>
          <w:color w:val="000000"/>
        </w:rPr>
        <w:t xml:space="preserve"> Приложение к свидетельству авиационного персонала</w:t>
      </w:r>
    </w:p>
    <w:bookmarkEnd w:id="106"/>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 и продления</w:t>
            </w:r>
            <w:r>
              <w:br/>
            </w:r>
            <w:r>
              <w:rPr>
                <w:rFonts w:ascii="Times New Roman"/>
                <w:b w:val="false"/>
                <w:i w:val="false"/>
                <w:color w:val="000000"/>
                <w:sz w:val="20"/>
              </w:rPr>
              <w:t>срока действия свидетельств</w:t>
            </w:r>
            <w:r>
              <w:br/>
            </w:r>
            <w:r>
              <w:rPr>
                <w:rFonts w:ascii="Times New Roman"/>
                <w:b w:val="false"/>
                <w:i w:val="false"/>
                <w:color w:val="000000"/>
                <w:sz w:val="20"/>
              </w:rPr>
              <w:t>авиационного персонала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107"/>
    <w:p>
      <w:pPr>
        <w:spacing w:after="0"/>
        <w:ind w:left="0"/>
        <w:jc w:val="left"/>
      </w:pPr>
      <w:r>
        <w:rPr>
          <w:rFonts w:ascii="Times New Roman"/>
          <w:b/>
          <w:i w:val="false"/>
          <w:color w:val="000000"/>
        </w:rPr>
        <w:t xml:space="preserve"> Требования по рейтингам воздушных судов</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категорий "В1"/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категории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категории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p>
            <w:pPr>
              <w:spacing w:after="20"/>
              <w:ind w:left="20"/>
              <w:jc w:val="both"/>
            </w:pPr>
            <w:r>
              <w:rPr>
                <w:rFonts w:ascii="Times New Roman"/>
                <w:b w:val="false"/>
                <w:i w:val="false"/>
                <w:color w:val="000000"/>
                <w:sz w:val="20"/>
              </w:rPr>
              <w:t>
--- Многодвигательные воздушные суда</w:t>
            </w:r>
          </w:p>
          <w:p>
            <w:pPr>
              <w:spacing w:after="20"/>
              <w:ind w:left="20"/>
              <w:jc w:val="both"/>
            </w:pPr>
            <w:r>
              <w:rPr>
                <w:rFonts w:ascii="Times New Roman"/>
                <w:b w:val="false"/>
                <w:i w:val="false"/>
                <w:color w:val="000000"/>
                <w:sz w:val="20"/>
              </w:rPr>
              <w:t>
--- Многодвигательные вертолеты</w:t>
            </w:r>
          </w:p>
          <w:p>
            <w:pPr>
              <w:spacing w:after="20"/>
              <w:ind w:left="20"/>
              <w:jc w:val="both"/>
            </w:pPr>
            <w:r>
              <w:rPr>
                <w:rFonts w:ascii="Times New Roman"/>
                <w:b w:val="false"/>
                <w:i w:val="false"/>
                <w:color w:val="000000"/>
                <w:sz w:val="20"/>
              </w:rPr>
              <w:t>
--- Самолеты, сертифицированные выше эшелона FL290</w:t>
            </w:r>
          </w:p>
          <w:p>
            <w:pPr>
              <w:spacing w:after="20"/>
              <w:ind w:left="20"/>
              <w:jc w:val="both"/>
            </w:pPr>
            <w:r>
              <w:rPr>
                <w:rFonts w:ascii="Times New Roman"/>
                <w:b w:val="false"/>
                <w:i w:val="false"/>
                <w:color w:val="000000"/>
                <w:sz w:val="20"/>
              </w:rPr>
              <w:t>
--- воздушные судна, оборудованные электродистанционной системой управления</w:t>
            </w:r>
          </w:p>
          <w:p>
            <w:pPr>
              <w:spacing w:after="20"/>
              <w:ind w:left="20"/>
              <w:jc w:val="both"/>
            </w:pPr>
            <w:r>
              <w:rPr>
                <w:rFonts w:ascii="Times New Roman"/>
                <w:b w:val="false"/>
                <w:i w:val="false"/>
                <w:color w:val="000000"/>
                <w:sz w:val="20"/>
              </w:rPr>
              <w:t>
--- Другие воздушных судна, которые определены уполномоченной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"В1") </w:t>
            </w:r>
          </w:p>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p>
            <w:pPr>
              <w:spacing w:after="20"/>
              <w:ind w:left="20"/>
              <w:jc w:val="both"/>
            </w:pPr>
            <w:r>
              <w:rPr>
                <w:rFonts w:ascii="Times New Roman"/>
                <w:b w:val="false"/>
                <w:i w:val="false"/>
                <w:color w:val="000000"/>
                <w:sz w:val="20"/>
              </w:rPr>
              <w:t>
--- Практический элемент + Оценка практического элемента</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Практическая стажировка (для первого воздушного судна в подкатегории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"В2") </w:t>
            </w:r>
          </w:p>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p>
            <w:pPr>
              <w:spacing w:after="20"/>
              <w:ind w:left="20"/>
              <w:jc w:val="both"/>
            </w:pPr>
            <w:r>
              <w:rPr>
                <w:rFonts w:ascii="Times New Roman"/>
                <w:b w:val="false"/>
                <w:i w:val="false"/>
                <w:color w:val="000000"/>
                <w:sz w:val="20"/>
              </w:rPr>
              <w:t>
--- Практический элемент + Оценка практического элемента</w:t>
            </w:r>
          </w:p>
          <w:p>
            <w:pPr>
              <w:spacing w:after="20"/>
              <w:ind w:left="20"/>
              <w:jc w:val="both"/>
            </w:pPr>
            <w:r>
              <w:rPr>
                <w:rFonts w:ascii="Times New Roman"/>
                <w:b w:val="false"/>
                <w:i w:val="false"/>
                <w:color w:val="000000"/>
                <w:sz w:val="20"/>
              </w:rPr>
              <w:t xml:space="preserve">
Плюс </w:t>
            </w:r>
          </w:p>
          <w:p>
            <w:pPr>
              <w:spacing w:after="20"/>
              <w:ind w:left="20"/>
              <w:jc w:val="both"/>
            </w:pPr>
            <w:r>
              <w:rPr>
                <w:rFonts w:ascii="Times New Roman"/>
                <w:b w:val="false"/>
                <w:i w:val="false"/>
                <w:color w:val="000000"/>
                <w:sz w:val="20"/>
              </w:rPr>
              <w:t>
Практическая стажировка (для первого воздушного судна в подкатегории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p>
            <w:pPr>
              <w:spacing w:after="20"/>
              <w:ind w:left="20"/>
              <w:jc w:val="both"/>
            </w:pPr>
            <w:r>
              <w:rPr>
                <w:rFonts w:ascii="Times New Roman"/>
                <w:b w:val="false"/>
                <w:i w:val="false"/>
                <w:color w:val="000000"/>
                <w:sz w:val="20"/>
              </w:rPr>
              <w:t>
Подгруппы:</w:t>
            </w:r>
          </w:p>
          <w:p>
            <w:pPr>
              <w:spacing w:after="20"/>
              <w:ind w:left="20"/>
              <w:jc w:val="both"/>
            </w:pPr>
            <w:r>
              <w:rPr>
                <w:rFonts w:ascii="Times New Roman"/>
                <w:b w:val="false"/>
                <w:i w:val="false"/>
                <w:color w:val="000000"/>
                <w:sz w:val="20"/>
              </w:rPr>
              <w:t>
2a: Самолеты с одним газотурбинным двигателем См.(*)</w:t>
            </w:r>
          </w:p>
          <w:p>
            <w:pPr>
              <w:spacing w:after="20"/>
              <w:ind w:left="20"/>
              <w:jc w:val="both"/>
            </w:pPr>
            <w:r>
              <w:rPr>
                <w:rFonts w:ascii="Times New Roman"/>
                <w:b w:val="false"/>
                <w:i w:val="false"/>
                <w:color w:val="000000"/>
                <w:sz w:val="20"/>
              </w:rPr>
              <w:t>
2b: Вертолеты с одним газотурбинным двигателем См. (*)</w:t>
            </w:r>
          </w:p>
          <w:p>
            <w:pPr>
              <w:spacing w:after="20"/>
              <w:ind w:left="20"/>
              <w:jc w:val="both"/>
            </w:pPr>
            <w:r>
              <w:rPr>
                <w:rFonts w:ascii="Times New Roman"/>
                <w:b w:val="false"/>
                <w:i w:val="false"/>
                <w:color w:val="000000"/>
                <w:sz w:val="20"/>
              </w:rPr>
              <w:t>
2c: Вертолеты с одним поршневым двигателем</w:t>
            </w:r>
          </w:p>
          <w:p>
            <w:pPr>
              <w:spacing w:after="20"/>
              <w:ind w:left="20"/>
              <w:jc w:val="both"/>
            </w:pPr>
            <w:r>
              <w:rPr>
                <w:rFonts w:ascii="Times New Roman"/>
                <w:b w:val="false"/>
                <w:i w:val="false"/>
                <w:color w:val="000000"/>
                <w:sz w:val="20"/>
              </w:rPr>
              <w:t>
(*) Исключая те, которые классифицированы в группе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"В1.1", "В1.3", "В1.4")</w:t>
            </w:r>
          </w:p>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Полный рейтинг подгруппы</w:t>
            </w:r>
          </w:p>
          <w:p>
            <w:pPr>
              <w:spacing w:after="20"/>
              <w:ind w:left="20"/>
              <w:jc w:val="both"/>
            </w:pPr>
            <w:r>
              <w:rPr>
                <w:rFonts w:ascii="Times New Roman"/>
                <w:b w:val="false"/>
                <w:i w:val="false"/>
                <w:color w:val="000000"/>
                <w:sz w:val="20"/>
              </w:rPr>
              <w:t>
(обучение на тип воздушного судна + практическая стажировка (OJT)) и практический опыт по крайней мере на 3-х представленных в этой подгруппе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"В2")</w:t>
            </w:r>
          </w:p>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Полный рейтинг подгруппы</w:t>
            </w:r>
          </w:p>
          <w:p>
            <w:pPr>
              <w:spacing w:after="20"/>
              <w:ind w:left="20"/>
              <w:jc w:val="both"/>
            </w:pPr>
            <w:r>
              <w:rPr>
                <w:rFonts w:ascii="Times New Roman"/>
                <w:b w:val="false"/>
                <w:i w:val="false"/>
                <w:color w:val="000000"/>
                <w:sz w:val="20"/>
              </w:rPr>
              <w:t>
(обучение на тип воздушного судна + практическая стажировка (OJT)) и подтверждение практического опыта по крайней мере на 3-х представленных в этой подгруппе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p>
            <w:pPr>
              <w:spacing w:after="20"/>
              <w:ind w:left="20"/>
              <w:jc w:val="both"/>
            </w:pPr>
            <w:r>
              <w:rPr>
                <w:rFonts w:ascii="Times New Roman"/>
                <w:b w:val="false"/>
                <w:i w:val="false"/>
                <w:color w:val="000000"/>
                <w:sz w:val="20"/>
              </w:rPr>
              <w:t>
Полный рейтинг подгруппы</w:t>
            </w:r>
          </w:p>
          <w:p>
            <w:pPr>
              <w:spacing w:after="20"/>
              <w:ind w:left="20"/>
              <w:jc w:val="both"/>
            </w:pPr>
            <w:r>
              <w:rPr>
                <w:rFonts w:ascii="Times New Roman"/>
                <w:b w:val="false"/>
                <w:i w:val="false"/>
                <w:color w:val="000000"/>
                <w:sz w:val="20"/>
              </w:rPr>
              <w:t>
Обучение на тип воздушного судна как минимум по 3-м типам воздушных судов, представленным в этой подгруппе.</w:t>
            </w:r>
          </w:p>
          <w:p>
            <w:pPr>
              <w:spacing w:after="20"/>
              <w:ind w:left="20"/>
              <w:jc w:val="both"/>
            </w:pPr>
            <w:r>
              <w:rPr>
                <w:rFonts w:ascii="Times New Roman"/>
                <w:b w:val="false"/>
                <w:i w:val="false"/>
                <w:color w:val="000000"/>
                <w:sz w:val="20"/>
              </w:rPr>
              <w:t>
--- Теоретический элемент +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p>
            <w:pPr>
              <w:spacing w:after="20"/>
              <w:ind w:left="20"/>
              <w:jc w:val="both"/>
            </w:pPr>
            <w:r>
              <w:rPr>
                <w:rFonts w:ascii="Times New Roman"/>
                <w:b w:val="false"/>
                <w:i w:val="false"/>
                <w:color w:val="000000"/>
                <w:sz w:val="20"/>
              </w:rPr>
              <w:t>
Поршневые самолеты (исключая те, которые классифицированы в группе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В1.2)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Полный рейтинг 3-й группы</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и подтверждении практического опыта.</w:t>
            </w:r>
          </w:p>
          <w:p>
            <w:pPr>
              <w:spacing w:after="20"/>
              <w:ind w:left="20"/>
              <w:jc w:val="both"/>
            </w:pPr>
            <w:r>
              <w:rPr>
                <w:rFonts w:ascii="Times New Roman"/>
                <w:b w:val="false"/>
                <w:i w:val="false"/>
                <w:color w:val="000000"/>
                <w:sz w:val="20"/>
              </w:rPr>
              <w:t>
Ограничения:</w:t>
            </w:r>
          </w:p>
          <w:p>
            <w:pPr>
              <w:spacing w:after="20"/>
              <w:ind w:left="20"/>
              <w:jc w:val="both"/>
            </w:pPr>
            <w:r>
              <w:rPr>
                <w:rFonts w:ascii="Times New Roman"/>
                <w:b w:val="false"/>
                <w:i w:val="false"/>
                <w:color w:val="000000"/>
                <w:sz w:val="20"/>
              </w:rPr>
              <w:t>
- Герметичные самолеты</w:t>
            </w:r>
          </w:p>
          <w:p>
            <w:pPr>
              <w:spacing w:after="20"/>
              <w:ind w:left="20"/>
              <w:jc w:val="both"/>
            </w:pPr>
            <w:r>
              <w:rPr>
                <w:rFonts w:ascii="Times New Roman"/>
                <w:b w:val="false"/>
                <w:i w:val="false"/>
                <w:color w:val="000000"/>
                <w:sz w:val="20"/>
              </w:rPr>
              <w:t>
- Металлические самолеты</w:t>
            </w:r>
          </w:p>
          <w:p>
            <w:pPr>
              <w:spacing w:after="20"/>
              <w:ind w:left="20"/>
              <w:jc w:val="both"/>
            </w:pPr>
            <w:r>
              <w:rPr>
                <w:rFonts w:ascii="Times New Roman"/>
                <w:b w:val="false"/>
                <w:i w:val="false"/>
                <w:color w:val="000000"/>
                <w:sz w:val="20"/>
              </w:rPr>
              <w:t>
- Композитные самолеты</w:t>
            </w:r>
          </w:p>
          <w:p>
            <w:pPr>
              <w:spacing w:after="20"/>
              <w:ind w:left="20"/>
              <w:jc w:val="both"/>
            </w:pPr>
            <w:r>
              <w:rPr>
                <w:rFonts w:ascii="Times New Roman"/>
                <w:b w:val="false"/>
                <w:i w:val="false"/>
                <w:color w:val="000000"/>
                <w:sz w:val="20"/>
              </w:rPr>
              <w:t>
- Деревянные самолеты</w:t>
            </w:r>
          </w:p>
          <w:p>
            <w:pPr>
              <w:spacing w:after="20"/>
              <w:ind w:left="20"/>
              <w:jc w:val="both"/>
            </w:pPr>
            <w:r>
              <w:rPr>
                <w:rFonts w:ascii="Times New Roman"/>
                <w:b w:val="false"/>
                <w:i w:val="false"/>
                <w:color w:val="000000"/>
                <w:sz w:val="20"/>
              </w:rPr>
              <w:t>
- Металлические трубчатые и тканевые 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 + практическая стажировка (OJT)</w:t>
            </w:r>
          </w:p>
          <w:p>
            <w:pPr>
              <w:spacing w:after="20"/>
              <w:ind w:left="20"/>
              <w:jc w:val="both"/>
            </w:pPr>
            <w:r>
              <w:rPr>
                <w:rFonts w:ascii="Times New Roman"/>
                <w:b w:val="false"/>
                <w:i w:val="false"/>
                <w:color w:val="000000"/>
                <w:sz w:val="20"/>
              </w:rPr>
              <w:t>
Полный рейтинг 3-й группы</w:t>
            </w:r>
          </w:p>
          <w:p>
            <w:pPr>
              <w:spacing w:after="20"/>
              <w:ind w:left="20"/>
              <w:jc w:val="both"/>
            </w:pPr>
            <w:r>
              <w:rPr>
                <w:rFonts w:ascii="Times New Roman"/>
                <w:b w:val="false"/>
                <w:i w:val="false"/>
                <w:color w:val="000000"/>
                <w:sz w:val="20"/>
              </w:rPr>
              <w:t>
(Обучение на тип воздушного судна + практическая стажировка (OJT)) и подтверждение практического опыта.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рейтинг типа воздушного судна</w:t>
            </w:r>
          </w:p>
          <w:p>
            <w:pPr>
              <w:spacing w:after="20"/>
              <w:ind w:left="20"/>
              <w:jc w:val="both"/>
            </w:pPr>
            <w:r>
              <w:rPr>
                <w:rFonts w:ascii="Times New Roman"/>
                <w:b w:val="false"/>
                <w:i w:val="false"/>
                <w:color w:val="000000"/>
                <w:sz w:val="20"/>
              </w:rPr>
              <w:t>
Обучение на тип воздушного судна:</w:t>
            </w:r>
          </w:p>
          <w:p>
            <w:pPr>
              <w:spacing w:after="20"/>
              <w:ind w:left="20"/>
              <w:jc w:val="both"/>
            </w:pPr>
            <w:r>
              <w:rPr>
                <w:rFonts w:ascii="Times New Roman"/>
                <w:b w:val="false"/>
                <w:i w:val="false"/>
                <w:color w:val="000000"/>
                <w:sz w:val="20"/>
              </w:rPr>
              <w:t>
--- Теоретический элемент + экзамен.</w:t>
            </w:r>
          </w:p>
          <w:p>
            <w:pPr>
              <w:spacing w:after="20"/>
              <w:ind w:left="20"/>
              <w:jc w:val="both"/>
            </w:pPr>
            <w:r>
              <w:rPr>
                <w:rFonts w:ascii="Times New Roman"/>
                <w:b w:val="false"/>
                <w:i w:val="false"/>
                <w:color w:val="000000"/>
                <w:sz w:val="20"/>
              </w:rPr>
              <w:t>
Полный рейтинг 3-й группы</w:t>
            </w:r>
          </w:p>
          <w:p>
            <w:pPr>
              <w:spacing w:after="20"/>
              <w:ind w:left="20"/>
              <w:jc w:val="both"/>
            </w:pPr>
            <w:r>
              <w:rPr>
                <w:rFonts w:ascii="Times New Roman"/>
                <w:b w:val="false"/>
                <w:i w:val="false"/>
                <w:color w:val="000000"/>
                <w:sz w:val="20"/>
              </w:rPr>
              <w:t>
Обучение на тип воздушного судна +</w:t>
            </w:r>
          </w:p>
          <w:p>
            <w:pPr>
              <w:spacing w:after="20"/>
              <w:ind w:left="20"/>
              <w:jc w:val="both"/>
            </w:pPr>
            <w:r>
              <w:rPr>
                <w:rFonts w:ascii="Times New Roman"/>
                <w:b w:val="false"/>
                <w:i w:val="false"/>
                <w:color w:val="000000"/>
                <w:sz w:val="20"/>
              </w:rPr>
              <w:t>
базирующийся на подтверждении практического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Негерметичным поршневые самолеты легкой авиации с максимальной взлетной массой менее 5700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"В3") </w:t>
            </w:r>
          </w:p>
          <w:p>
            <w:pPr>
              <w:spacing w:after="20"/>
              <w:ind w:left="20"/>
              <w:jc w:val="both"/>
            </w:pPr>
            <w:r>
              <w:rPr>
                <w:rFonts w:ascii="Times New Roman"/>
                <w:b w:val="false"/>
                <w:i w:val="false"/>
                <w:color w:val="000000"/>
                <w:sz w:val="20"/>
              </w:rPr>
              <w:t>
(экзамен на тип воздушного судна + практический опыт)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рейтинг не может быть внесен в свидетельство категории B2. Эти самолеты уже покрываются внесением рейтингов воздушных судов Группы 3 (см. ячейку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Этот рейтинг не может быть внесен в свидетельство категории С. Эти самолеты уже покрываются внесением рейтингов воздушных судов Группы 3 (см. ячейку выше).</w:t>
            </w:r>
          </w:p>
        </w:tc>
      </w:tr>
    </w:tbl>
    <w:bookmarkStart w:name="z534" w:id="108"/>
    <w:p>
      <w:pPr>
        <w:spacing w:after="0"/>
        <w:ind w:left="0"/>
        <w:jc w:val="both"/>
      </w:pPr>
      <w:r>
        <w:rPr>
          <w:rFonts w:ascii="Times New Roman"/>
          <w:b w:val="false"/>
          <w:i w:val="false"/>
          <w:color w:val="000000"/>
          <w:sz w:val="28"/>
        </w:rPr>
        <w:t>
      Примечание:</w:t>
      </w:r>
    </w:p>
    <w:bookmarkEnd w:id="108"/>
    <w:bookmarkStart w:name="z535" w:id="109"/>
    <w:p>
      <w:pPr>
        <w:spacing w:after="0"/>
        <w:ind w:left="0"/>
        <w:jc w:val="both"/>
      </w:pPr>
      <w:r>
        <w:rPr>
          <w:rFonts w:ascii="Times New Roman"/>
          <w:b w:val="false"/>
          <w:i w:val="false"/>
          <w:color w:val="000000"/>
          <w:sz w:val="28"/>
        </w:rPr>
        <w:t>
      Права (Privileges) специалистов по техническому обслуживанию ВС</w:t>
      </w:r>
    </w:p>
    <w:bookmarkEnd w:id="109"/>
    <w:bookmarkStart w:name="z536" w:id="110"/>
    <w:p>
      <w:pPr>
        <w:spacing w:after="0"/>
        <w:ind w:left="0"/>
        <w:jc w:val="both"/>
      </w:pPr>
      <w:r>
        <w:rPr>
          <w:rFonts w:ascii="Times New Roman"/>
          <w:b w:val="false"/>
          <w:i w:val="false"/>
          <w:color w:val="000000"/>
          <w:sz w:val="28"/>
        </w:rPr>
        <w:t>
      1) Свидетельство специалиста по техническому обслуживанию ВС категории A позволяет обладателю выдавать сертификат о допуске к эксплуатации после незначительного планового линейного ТО (Minor Schedule Tasks) и устранения простых дефектов на ВС (Simple Defects Rectification) в пределах задач полностью или частично внесенных в его индивидуальный разрешительный сертификат (ССА), выданный компанией, перечень которых установлен "Типовой программой подготовки авиационного персонала". Это сертификационное полномочие должно распространяться только на работу, которую обладатель свидетельства персонально выполнил в организации по ТО и РАТ, выпустившей индивидуальный разрешительный сертификат компании (ССА)</w:t>
      </w:r>
    </w:p>
    <w:bookmarkEnd w:id="110"/>
    <w:bookmarkStart w:name="z537" w:id="111"/>
    <w:p>
      <w:pPr>
        <w:spacing w:after="0"/>
        <w:ind w:left="0"/>
        <w:jc w:val="both"/>
      </w:pPr>
      <w:r>
        <w:rPr>
          <w:rFonts w:ascii="Times New Roman"/>
          <w:b w:val="false"/>
          <w:i w:val="false"/>
          <w:color w:val="000000"/>
          <w:sz w:val="28"/>
        </w:rPr>
        <w:t>
      2) Свидетельство специалиста по техническому обслуживанию ВС категории В1 разрешает его обладателю выпускать сертификат допуска к эксплуатации ВС и работать как поддерживающий персонал в категории В1 в следующих видах деятельности:</w:t>
      </w:r>
    </w:p>
    <w:bookmarkEnd w:id="111"/>
    <w:bookmarkStart w:name="z538" w:id="112"/>
    <w:p>
      <w:pPr>
        <w:spacing w:after="0"/>
        <w:ind w:left="0"/>
        <w:jc w:val="both"/>
      </w:pPr>
      <w:r>
        <w:rPr>
          <w:rFonts w:ascii="Times New Roman"/>
          <w:b w:val="false"/>
          <w:i w:val="false"/>
          <w:color w:val="000000"/>
          <w:sz w:val="28"/>
        </w:rPr>
        <w:t>
      техническое обслуживание ВС, выполненное на элементах конструкции ВС, силовой установке, механических и электрических системах; и системах авиационного и радиоэлектронного оборудования ВС, требующих только простых проверок для доказательства их работоспособности и не требующих проведения поиска и устранения неисправностей.</w:t>
      </w:r>
    </w:p>
    <w:bookmarkEnd w:id="112"/>
    <w:bookmarkStart w:name="z539" w:id="113"/>
    <w:p>
      <w:pPr>
        <w:spacing w:after="0"/>
        <w:ind w:left="0"/>
        <w:jc w:val="both"/>
      </w:pPr>
      <w:r>
        <w:rPr>
          <w:rFonts w:ascii="Times New Roman"/>
          <w:b w:val="false"/>
          <w:i w:val="false"/>
          <w:color w:val="000000"/>
          <w:sz w:val="28"/>
        </w:rPr>
        <w:t>
      Примечание. Свидетельство специалиста по техническому обслуживанию ВС категории В1 включает в себя соответствующую подкатегорию А.</w:t>
      </w:r>
    </w:p>
    <w:bookmarkEnd w:id="113"/>
    <w:bookmarkStart w:name="z540" w:id="114"/>
    <w:p>
      <w:pPr>
        <w:spacing w:after="0"/>
        <w:ind w:left="0"/>
        <w:jc w:val="both"/>
      </w:pPr>
      <w:r>
        <w:rPr>
          <w:rFonts w:ascii="Times New Roman"/>
          <w:b w:val="false"/>
          <w:i w:val="false"/>
          <w:color w:val="000000"/>
          <w:sz w:val="28"/>
        </w:rPr>
        <w:t>
      3) Свидетельство специалиста по техническому обслуживанию ВС категории В2 разрешает его обладателю выпускать сертификат допуска к эксплуатации ВС и работать как поддерживающий персонал в категории В2 в следующих видах деятельности:</w:t>
      </w:r>
    </w:p>
    <w:bookmarkEnd w:id="114"/>
    <w:bookmarkStart w:name="z541" w:id="115"/>
    <w:p>
      <w:pPr>
        <w:spacing w:after="0"/>
        <w:ind w:left="0"/>
        <w:jc w:val="both"/>
      </w:pPr>
      <w:r>
        <w:rPr>
          <w:rFonts w:ascii="Times New Roman"/>
          <w:b w:val="false"/>
          <w:i w:val="false"/>
          <w:color w:val="000000"/>
          <w:sz w:val="28"/>
        </w:rPr>
        <w:t>
      Свидетельство специалиста по техническому обслуживанию ВС категории В2 не включает в себя никакие подкатегории А.</w:t>
      </w:r>
    </w:p>
    <w:bookmarkEnd w:id="115"/>
    <w:bookmarkStart w:name="z542" w:id="116"/>
    <w:p>
      <w:pPr>
        <w:spacing w:after="0"/>
        <w:ind w:left="0"/>
        <w:jc w:val="both"/>
      </w:pPr>
      <w:r>
        <w:rPr>
          <w:rFonts w:ascii="Times New Roman"/>
          <w:b w:val="false"/>
          <w:i w:val="false"/>
          <w:color w:val="000000"/>
          <w:sz w:val="28"/>
        </w:rPr>
        <w:t>
      4) Свидетельство специалиста по техническому обслуживанию ВС категории В3 разрешает его обладателю выпускать сертификат допуска ВС к эксплуатации и работать как поддерживающий персонал после технического обслуживания, выполненного на элементах конструкции самолета, силовой установке, механических и электрических системах; работ по авиационному и радиоэлектронному оборудованию, требующих только простых проверок для доказательства их работоспособности и не требующих поиска и устранения неисправностей.</w:t>
      </w:r>
    </w:p>
    <w:bookmarkEnd w:id="116"/>
    <w:bookmarkStart w:name="z543" w:id="117"/>
    <w:p>
      <w:pPr>
        <w:spacing w:after="0"/>
        <w:ind w:left="0"/>
        <w:jc w:val="both"/>
      </w:pPr>
      <w:r>
        <w:rPr>
          <w:rFonts w:ascii="Times New Roman"/>
          <w:b w:val="false"/>
          <w:i w:val="false"/>
          <w:color w:val="000000"/>
          <w:sz w:val="28"/>
        </w:rPr>
        <w:t>
      5) Свидетельство специалиста по техническому обслуживанию ВС (AML) категории C позволяет ее обладателю выпускать сертификат допуска ВС к эксплуатации после базового (периодического) технического обслуживания ВС. Привилегии применяются к воздушному судну в полном объеме, т.е. работы сертифицируются один раз.</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